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57B36" w14:textId="77777777" w:rsidR="00227162" w:rsidRPr="008C40AB" w:rsidRDefault="00CD7253" w:rsidP="00CD7253">
      <w:pPr>
        <w:spacing w:before="100" w:beforeAutospacing="1" w:after="100" w:afterAutospacing="1"/>
        <w:jc w:val="center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 xml:space="preserve">Obrazac </w:t>
      </w:r>
    </w:p>
    <w:p w14:paraId="5234C000" w14:textId="77777777" w:rsidR="00CD7253" w:rsidRPr="008C40AB" w:rsidRDefault="00CD7253" w:rsidP="00CD7253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b/>
          <w:color w:val="000000"/>
          <w:spacing w:val="0"/>
          <w:sz w:val="22"/>
          <w:szCs w:val="22"/>
        </w:rPr>
        <w:t>ODGOD</w:t>
      </w:r>
      <w:r w:rsidR="000F4E25" w:rsidRPr="008C40AB">
        <w:rPr>
          <w:rFonts w:ascii="Arial" w:hAnsi="Arial" w:cs="Arial"/>
          <w:b/>
          <w:color w:val="000000"/>
          <w:spacing w:val="0"/>
          <w:sz w:val="22"/>
          <w:szCs w:val="22"/>
        </w:rPr>
        <w:t>A</w:t>
      </w:r>
      <w:r w:rsidRPr="008C40AB">
        <w:rPr>
          <w:rFonts w:ascii="Arial" w:hAnsi="Arial" w:cs="Arial"/>
          <w:b/>
          <w:color w:val="000000"/>
          <w:spacing w:val="0"/>
          <w:sz w:val="22"/>
          <w:szCs w:val="22"/>
        </w:rPr>
        <w:t xml:space="preserve"> PLAĆANJA </w:t>
      </w:r>
      <w:r w:rsidR="000F4E25" w:rsidRPr="008C40AB">
        <w:rPr>
          <w:rFonts w:ascii="Arial" w:hAnsi="Arial" w:cs="Arial"/>
          <w:b/>
          <w:color w:val="000000"/>
          <w:spacing w:val="0"/>
          <w:sz w:val="22"/>
          <w:szCs w:val="22"/>
        </w:rPr>
        <w:t>/</w:t>
      </w:r>
      <w:r w:rsidRPr="008C40AB">
        <w:rPr>
          <w:rFonts w:ascii="Arial" w:hAnsi="Arial" w:cs="Arial"/>
          <w:b/>
          <w:color w:val="000000"/>
          <w:spacing w:val="0"/>
          <w:sz w:val="22"/>
          <w:szCs w:val="22"/>
        </w:rPr>
        <w:t xml:space="preserve"> OBROČN</w:t>
      </w:r>
      <w:r w:rsidR="000F4E25" w:rsidRPr="008C40AB">
        <w:rPr>
          <w:rFonts w:ascii="Arial" w:hAnsi="Arial" w:cs="Arial"/>
          <w:b/>
          <w:color w:val="000000"/>
          <w:spacing w:val="0"/>
          <w:sz w:val="22"/>
          <w:szCs w:val="22"/>
        </w:rPr>
        <w:t>A</w:t>
      </w:r>
      <w:r w:rsidRPr="008C40AB">
        <w:rPr>
          <w:rFonts w:ascii="Arial" w:hAnsi="Arial" w:cs="Arial"/>
          <w:b/>
          <w:color w:val="000000"/>
          <w:spacing w:val="0"/>
          <w:sz w:val="22"/>
          <w:szCs w:val="22"/>
        </w:rPr>
        <w:t xml:space="preserve"> OTPLATU DUGA</w:t>
      </w:r>
      <w:r w:rsidR="00227162" w:rsidRPr="008C40AB">
        <w:rPr>
          <w:rFonts w:ascii="Arial" w:hAnsi="Arial" w:cs="Arial"/>
          <w:b/>
          <w:color w:val="000000"/>
          <w:spacing w:val="0"/>
          <w:sz w:val="22"/>
          <w:szCs w:val="22"/>
        </w:rPr>
        <w:t xml:space="preserve"> NA IME JAVNIH DAVANJA</w:t>
      </w:r>
      <w:r w:rsidRPr="008C40AB">
        <w:rPr>
          <w:rFonts w:ascii="Arial" w:hAnsi="Arial" w:cs="Arial"/>
          <w:b/>
          <w:color w:val="000000"/>
          <w:spacing w:val="0"/>
          <w:sz w:val="22"/>
          <w:szCs w:val="22"/>
        </w:rPr>
        <w:br/>
      </w:r>
      <w:r w:rsidRPr="008C40AB">
        <w:rPr>
          <w:rFonts w:ascii="Arial" w:hAnsi="Arial" w:cs="Arial"/>
          <w:b/>
          <w:color w:val="000000"/>
          <w:spacing w:val="0"/>
          <w:sz w:val="22"/>
          <w:szCs w:val="22"/>
        </w:rPr>
        <w:br/>
      </w:r>
      <w:r w:rsidR="000F4E25" w:rsidRPr="008C40AB">
        <w:rPr>
          <w:rFonts w:ascii="Arial" w:hAnsi="Arial" w:cs="Arial"/>
          <w:b/>
          <w:color w:val="000000"/>
          <w:spacing w:val="0"/>
          <w:sz w:val="22"/>
          <w:szCs w:val="22"/>
        </w:rPr>
        <w:t xml:space="preserve">PRIJEDLOG ZA SKLAPANJE UPRAVNOG UGOVORA </w:t>
      </w:r>
    </w:p>
    <w:p w14:paraId="4CB6A3BB" w14:textId="77777777" w:rsidR="00CD7253" w:rsidRPr="008C40AB" w:rsidRDefault="00CD7253" w:rsidP="008C40AB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color w:val="000000"/>
          <w:spacing w:val="0"/>
          <w:sz w:val="22"/>
          <w:szCs w:val="22"/>
        </w:rPr>
        <w:t>Upute za popunjavanje:</w:t>
      </w:r>
    </w:p>
    <w:p w14:paraId="15B40DB6" w14:textId="58B0C31B" w:rsidR="00CD7253" w:rsidRPr="008C40AB" w:rsidRDefault="00CD7253" w:rsidP="008C40AB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color w:val="000000"/>
          <w:spacing w:val="0"/>
          <w:sz w:val="22"/>
          <w:szCs w:val="22"/>
        </w:rPr>
        <w:t xml:space="preserve">1. Svi traženi podaci u ovom </w:t>
      </w:r>
      <w:r w:rsidR="0026341C">
        <w:rPr>
          <w:rFonts w:ascii="Arial" w:hAnsi="Arial" w:cs="Arial"/>
          <w:color w:val="000000"/>
          <w:spacing w:val="0"/>
          <w:sz w:val="22"/>
          <w:szCs w:val="22"/>
        </w:rPr>
        <w:t>prijedlogu</w:t>
      </w:r>
      <w:r w:rsidRPr="008C40AB">
        <w:rPr>
          <w:rFonts w:ascii="Arial" w:hAnsi="Arial" w:cs="Arial"/>
          <w:color w:val="000000"/>
          <w:spacing w:val="0"/>
          <w:sz w:val="22"/>
          <w:szCs w:val="22"/>
        </w:rPr>
        <w:t xml:space="preserve"> moraju biti upisani za podnositelja zahtjeva. Obrazac zahtjeva potrebno je ispuniti elektronski ili vlastoručno čitko, velikim tiskanim slovima.</w:t>
      </w:r>
    </w:p>
    <w:p w14:paraId="377EAB40" w14:textId="6CE11761" w:rsidR="00CD7253" w:rsidRPr="008C40AB" w:rsidRDefault="00CD7253" w:rsidP="008C40AB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color w:val="000000"/>
          <w:spacing w:val="0"/>
          <w:sz w:val="22"/>
          <w:szCs w:val="22"/>
        </w:rPr>
        <w:t xml:space="preserve">2. </w:t>
      </w:r>
      <w:r w:rsidR="0026341C">
        <w:rPr>
          <w:rFonts w:ascii="Arial" w:hAnsi="Arial" w:cs="Arial"/>
          <w:color w:val="000000"/>
          <w:spacing w:val="0"/>
          <w:sz w:val="22"/>
          <w:szCs w:val="22"/>
        </w:rPr>
        <w:t xml:space="preserve">Prijedlog </w:t>
      </w:r>
      <w:r w:rsidRPr="008C40AB">
        <w:rPr>
          <w:rFonts w:ascii="Arial" w:hAnsi="Arial" w:cs="Arial"/>
          <w:color w:val="000000"/>
          <w:spacing w:val="0"/>
          <w:sz w:val="22"/>
          <w:szCs w:val="22"/>
        </w:rPr>
        <w:t xml:space="preserve">se predaje osobno ili preporučeno poštom </w:t>
      </w:r>
      <w:r w:rsidR="0026341C">
        <w:rPr>
          <w:rFonts w:ascii="Arial" w:hAnsi="Arial" w:cs="Arial"/>
          <w:color w:val="000000"/>
          <w:spacing w:val="0"/>
          <w:sz w:val="22"/>
          <w:szCs w:val="22"/>
        </w:rPr>
        <w:t xml:space="preserve">poreznom </w:t>
      </w:r>
      <w:r w:rsidRPr="008C40AB">
        <w:rPr>
          <w:rFonts w:ascii="Arial" w:hAnsi="Arial" w:cs="Arial"/>
          <w:color w:val="000000"/>
          <w:spacing w:val="0"/>
          <w:sz w:val="22"/>
          <w:szCs w:val="22"/>
        </w:rPr>
        <w:t>tijelu nadležnom za naplatu duga/potraživanja.</w:t>
      </w:r>
    </w:p>
    <w:p w14:paraId="117C8F91" w14:textId="5357D034" w:rsidR="00CD7253" w:rsidRPr="008C40AB" w:rsidRDefault="00CD7253" w:rsidP="008C40AB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color w:val="000000"/>
          <w:spacing w:val="0"/>
          <w:sz w:val="22"/>
          <w:szCs w:val="22"/>
        </w:rPr>
        <w:t xml:space="preserve">3. Podatke za pravnu osobu u ime podnositelja </w:t>
      </w:r>
      <w:r w:rsidR="0026341C">
        <w:rPr>
          <w:rFonts w:ascii="Arial" w:hAnsi="Arial" w:cs="Arial"/>
          <w:color w:val="000000"/>
          <w:spacing w:val="0"/>
          <w:sz w:val="22"/>
          <w:szCs w:val="22"/>
        </w:rPr>
        <w:t>prijedloga</w:t>
      </w:r>
      <w:r w:rsidRPr="008C40AB">
        <w:rPr>
          <w:rFonts w:ascii="Arial" w:hAnsi="Arial" w:cs="Arial"/>
          <w:color w:val="000000"/>
          <w:spacing w:val="0"/>
          <w:sz w:val="22"/>
          <w:szCs w:val="22"/>
        </w:rPr>
        <w:t xml:space="preserve"> daje odgovorna osoba ili za to ovlaštena osoba.</w:t>
      </w:r>
    </w:p>
    <w:p w14:paraId="729C74EE" w14:textId="00E548C9" w:rsidR="00CD7253" w:rsidRDefault="00CD7253" w:rsidP="008C40AB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color w:val="000000"/>
          <w:spacing w:val="0"/>
          <w:sz w:val="22"/>
          <w:szCs w:val="22"/>
        </w:rPr>
        <w:t xml:space="preserve">4. Podnositelj </w:t>
      </w:r>
      <w:r w:rsidR="0026341C">
        <w:rPr>
          <w:rFonts w:ascii="Arial" w:hAnsi="Arial" w:cs="Arial"/>
          <w:color w:val="000000"/>
          <w:spacing w:val="0"/>
          <w:sz w:val="22"/>
          <w:szCs w:val="22"/>
        </w:rPr>
        <w:t>prijedloga</w:t>
      </w:r>
      <w:r w:rsidRPr="008C40AB">
        <w:rPr>
          <w:rFonts w:ascii="Arial" w:hAnsi="Arial" w:cs="Arial"/>
          <w:color w:val="000000"/>
          <w:spacing w:val="0"/>
          <w:sz w:val="22"/>
          <w:szCs w:val="22"/>
        </w:rPr>
        <w:t xml:space="preserve"> može zaokružiti jednu od ponuđenih mogućnosti</w:t>
      </w:r>
      <w:r w:rsidR="008C40AB">
        <w:rPr>
          <w:rFonts w:ascii="Arial" w:hAnsi="Arial" w:cs="Arial"/>
          <w:color w:val="000000"/>
          <w:spacing w:val="0"/>
          <w:sz w:val="22"/>
          <w:szCs w:val="22"/>
        </w:rPr>
        <w:t>.</w:t>
      </w:r>
    </w:p>
    <w:p w14:paraId="13DB4EA3" w14:textId="6DAAE436" w:rsidR="008C40AB" w:rsidRPr="008C40AB" w:rsidRDefault="008C40AB" w:rsidP="008C40AB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>
        <w:rPr>
          <w:rFonts w:ascii="Arial" w:hAnsi="Arial" w:cs="Arial"/>
          <w:color w:val="000000"/>
          <w:spacing w:val="0"/>
          <w:sz w:val="22"/>
          <w:szCs w:val="22"/>
        </w:rPr>
        <w:t>5. Prijedlog za sklapanje upravnog ugovora može podnijeti osoba koja nije dužnik samo uz odgovarajuću punomoć</w:t>
      </w:r>
      <w:r w:rsidR="0026341C">
        <w:rPr>
          <w:rFonts w:ascii="Arial" w:hAnsi="Arial" w:cs="Arial"/>
          <w:color w:val="000000"/>
          <w:spacing w:val="0"/>
          <w:sz w:val="22"/>
          <w:szCs w:val="22"/>
        </w:rPr>
        <w:t xml:space="preserve"> od dužnika. </w:t>
      </w:r>
    </w:p>
    <w:p w14:paraId="773EC4B2" w14:textId="77777777" w:rsidR="00874E6B" w:rsidRPr="008C40AB" w:rsidRDefault="00874E6B" w:rsidP="008C40AB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3E0CD2C8" w14:textId="7378F7C7" w:rsidR="00874E6B" w:rsidRPr="008C40AB" w:rsidRDefault="00874E6B" w:rsidP="008C40AB">
      <w:pPr>
        <w:jc w:val="both"/>
        <w:rPr>
          <w:rFonts w:ascii="Arial" w:hAnsi="Arial" w:cs="Arial"/>
          <w:color w:val="000000"/>
          <w:spacing w:val="0"/>
          <w:sz w:val="22"/>
          <w:szCs w:val="22"/>
          <w:u w:val="single"/>
        </w:rPr>
      </w:pPr>
      <w:r w:rsidRPr="008C40AB">
        <w:rPr>
          <w:rFonts w:ascii="Arial" w:hAnsi="Arial" w:cs="Arial"/>
          <w:color w:val="000000"/>
          <w:spacing w:val="0"/>
          <w:sz w:val="22"/>
          <w:szCs w:val="22"/>
          <w:u w:val="single"/>
        </w:rPr>
        <w:t>Napomen</w:t>
      </w:r>
      <w:r w:rsidR="0026341C">
        <w:rPr>
          <w:rFonts w:ascii="Arial" w:hAnsi="Arial" w:cs="Arial"/>
          <w:color w:val="000000"/>
          <w:spacing w:val="0"/>
          <w:sz w:val="22"/>
          <w:szCs w:val="22"/>
          <w:u w:val="single"/>
        </w:rPr>
        <w:t>e</w:t>
      </w:r>
      <w:r w:rsidRPr="008C40AB">
        <w:rPr>
          <w:rFonts w:ascii="Arial" w:hAnsi="Arial" w:cs="Arial"/>
          <w:color w:val="000000"/>
          <w:spacing w:val="0"/>
          <w:sz w:val="22"/>
          <w:szCs w:val="22"/>
          <w:u w:val="single"/>
        </w:rPr>
        <w:t>:</w:t>
      </w:r>
    </w:p>
    <w:p w14:paraId="7B18BC06" w14:textId="12D3997B" w:rsidR="008C40AB" w:rsidRDefault="0026341C" w:rsidP="0026341C">
      <w:pPr>
        <w:pStyle w:val="Odlomakpopisa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8C40AB" w:rsidRPr="008C40AB">
        <w:rPr>
          <w:rFonts w:ascii="Arial" w:hAnsi="Arial" w:cs="Arial"/>
          <w:color w:val="000000"/>
          <w:sz w:val="22"/>
          <w:szCs w:val="22"/>
        </w:rPr>
        <w:t>užnik je obvezan priložiti jedno od sredstava osiguranja, i to neopozivu garanciju banke, zalog vrijednosnih papira, fiduciju, založno pravo na nekretninama, pokretninama i pravima građenja, zadužnicu ili jamstvo drugih trgovačkih društava solidnog boniteta, u slučaju da iznos potraživanja prelazi 1.330,00 eura kao i u slučaju kada se traži jednokratna odgoda naplate na razdoblje duže od šest (6) mjeseci.</w:t>
      </w:r>
    </w:p>
    <w:p w14:paraId="6C5AD5DA" w14:textId="77777777" w:rsidR="008C40AB" w:rsidRDefault="008C40AB" w:rsidP="008C40AB">
      <w:pPr>
        <w:pStyle w:val="Odlomakpopisa"/>
        <w:spacing w:before="100" w:beforeAutospacing="1" w:after="100" w:afterAutospacing="1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EC3C41B" w14:textId="77777777" w:rsidR="0026341C" w:rsidRPr="008C40AB" w:rsidRDefault="0026341C" w:rsidP="008C40AB">
      <w:pPr>
        <w:pStyle w:val="Odlomakpopisa"/>
        <w:spacing w:before="100" w:beforeAutospacing="1" w:after="100" w:afterAutospacing="1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9E14819" w14:textId="5463CB43" w:rsidR="0026341C" w:rsidRDefault="008C40AB" w:rsidP="0026341C">
      <w:pPr>
        <w:pStyle w:val="Odlomakpopisa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8C40AB">
        <w:rPr>
          <w:rFonts w:ascii="Arial" w:hAnsi="Arial" w:cs="Arial"/>
          <w:color w:val="000000"/>
          <w:sz w:val="22"/>
          <w:szCs w:val="22"/>
        </w:rPr>
        <w:t>U slučaju da iznos potraživanja prelazi 6.635,00 eura dužnik je obvezan priložiti kao sredstvo osiguranja neopozivu garanciju banke, zalog vrijednosnih papira, fiduciju ili založno pravo na nekretninama, pokretninama i pravima građenja čija vrijednost pokriva ukupno potraživanje za koje je odgoda odobrena uključivo i zakonske zatezne kamate</w:t>
      </w:r>
      <w:r w:rsidR="00857E88">
        <w:rPr>
          <w:rFonts w:ascii="Arial" w:hAnsi="Arial" w:cs="Arial"/>
          <w:color w:val="000000"/>
          <w:sz w:val="22"/>
          <w:szCs w:val="22"/>
        </w:rPr>
        <w:t>.</w:t>
      </w:r>
    </w:p>
    <w:p w14:paraId="37E29C54" w14:textId="77777777" w:rsidR="0026341C" w:rsidRPr="0026341C" w:rsidRDefault="0026341C" w:rsidP="0026341C">
      <w:pPr>
        <w:pStyle w:val="Odlomakpopisa"/>
        <w:rPr>
          <w:rFonts w:ascii="Arial" w:hAnsi="Arial" w:cs="Arial"/>
          <w:color w:val="000000"/>
          <w:sz w:val="22"/>
          <w:szCs w:val="22"/>
        </w:rPr>
      </w:pPr>
    </w:p>
    <w:p w14:paraId="19C8654B" w14:textId="77777777" w:rsidR="0026341C" w:rsidRPr="0026341C" w:rsidRDefault="0026341C" w:rsidP="0026341C">
      <w:pPr>
        <w:pStyle w:val="Odlomakpopisa"/>
        <w:spacing w:before="100" w:beforeAutospacing="1" w:after="100" w:afterAutospacing="1"/>
        <w:ind w:left="360"/>
        <w:rPr>
          <w:rFonts w:ascii="Arial" w:hAnsi="Arial" w:cs="Arial"/>
          <w:color w:val="000000"/>
          <w:sz w:val="22"/>
          <w:szCs w:val="22"/>
        </w:rPr>
      </w:pPr>
    </w:p>
    <w:p w14:paraId="42F7C419" w14:textId="77777777" w:rsidR="00CD7253" w:rsidRDefault="00CD7253" w:rsidP="00CD7253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3B8C9D38" w14:textId="77777777" w:rsidR="0026341C" w:rsidRPr="008C40AB" w:rsidRDefault="0026341C" w:rsidP="00CD7253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362AD4DD" w14:textId="77777777" w:rsidR="006022EE" w:rsidRPr="008C40AB" w:rsidRDefault="006022EE" w:rsidP="00CD7253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2434FDB3" w14:textId="77777777" w:rsidR="006022EE" w:rsidRPr="008C40AB" w:rsidRDefault="006022EE" w:rsidP="00CD7253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1FF58695" w14:textId="77777777" w:rsidR="006022EE" w:rsidRPr="008C40AB" w:rsidRDefault="006022EE" w:rsidP="00CD7253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2938D1B4" w14:textId="77777777" w:rsidR="00CD7253" w:rsidRPr="008C40AB" w:rsidRDefault="00CD7253" w:rsidP="00CD7253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03D1BC7D" w14:textId="77777777" w:rsidR="009F2A80" w:rsidRPr="008C40AB" w:rsidRDefault="009F2A80" w:rsidP="00CD7253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8"/>
        <w:gridCol w:w="5609"/>
      </w:tblGrid>
      <w:tr w:rsidR="00CD7253" w:rsidRPr="008C40AB" w14:paraId="572D6A9D" w14:textId="77777777" w:rsidTr="00CD7253">
        <w:trPr>
          <w:tblCellSpacing w:w="15" w:type="dxa"/>
        </w:trPr>
        <w:tc>
          <w:tcPr>
            <w:tcW w:w="105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038AF93" w14:textId="77777777" w:rsidR="009F2A80" w:rsidRPr="008C40AB" w:rsidRDefault="009F2A80" w:rsidP="009F2A80">
            <w:pPr>
              <w:jc w:val="center"/>
              <w:rPr>
                <w:rFonts w:ascii="Arial" w:hAnsi="Arial" w:cs="Arial"/>
                <w:b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b/>
                <w:color w:val="000000"/>
                <w:spacing w:val="0"/>
                <w:sz w:val="22"/>
                <w:szCs w:val="22"/>
              </w:rPr>
              <w:lastRenderedPageBreak/>
              <w:t xml:space="preserve">PRIJEDLOG ZA SKLAPANJE UPRAVNOG UGOVORA </w:t>
            </w:r>
          </w:p>
          <w:p w14:paraId="39B45BAA" w14:textId="5DC5B3E8" w:rsidR="00CD7253" w:rsidRPr="008C40AB" w:rsidRDefault="009F2A80" w:rsidP="009F2A80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</w:rPr>
              <w:t>ODGODA</w:t>
            </w:r>
            <w:r w:rsidR="00CD7253" w:rsidRPr="008C40AB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</w:rPr>
              <w:t xml:space="preserve"> PLAĆANJA/OBROČN</w:t>
            </w:r>
            <w:r w:rsidRPr="008C40AB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</w:rPr>
              <w:t>A</w:t>
            </w:r>
            <w:r w:rsidR="00CD7253" w:rsidRPr="008C40AB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</w:rPr>
              <w:t xml:space="preserve"> OTPLAT</w:t>
            </w:r>
            <w:r w:rsidRPr="008C40AB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</w:rPr>
              <w:t>A</w:t>
            </w:r>
            <w:r w:rsidR="00CD7253" w:rsidRPr="008C40AB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</w:rPr>
              <w:t xml:space="preserve"> DUGA</w:t>
            </w:r>
          </w:p>
        </w:tc>
      </w:tr>
      <w:tr w:rsidR="00CD7253" w:rsidRPr="008C40AB" w14:paraId="50183649" w14:textId="77777777" w:rsidTr="00CD7253">
        <w:trPr>
          <w:tblCellSpacing w:w="15" w:type="dxa"/>
        </w:trPr>
        <w:tc>
          <w:tcPr>
            <w:tcW w:w="4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45FEB6C" w14:textId="77777777" w:rsidR="00CD7253" w:rsidRPr="008C40AB" w:rsidRDefault="00CD7253" w:rsidP="00CD7253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</w:rPr>
              <w:t>a) odgoda plaćanja duga</w:t>
            </w:r>
          </w:p>
        </w:tc>
        <w:tc>
          <w:tcPr>
            <w:tcW w:w="562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ED72E4D" w14:textId="77777777" w:rsidR="00CD7253" w:rsidRPr="008C40AB" w:rsidRDefault="00CD7253" w:rsidP="00CD7253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</w:rPr>
              <w:t>b) obročna otplata duga</w:t>
            </w:r>
          </w:p>
        </w:tc>
      </w:tr>
    </w:tbl>
    <w:p w14:paraId="4BE7612A" w14:textId="77777777" w:rsidR="00CD7253" w:rsidRPr="008C40AB" w:rsidRDefault="00CD7253" w:rsidP="00CD7253">
      <w:pPr>
        <w:jc w:val="center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b/>
          <w:bCs/>
          <w:color w:val="000000"/>
          <w:spacing w:val="0"/>
          <w:sz w:val="22"/>
          <w:szCs w:val="22"/>
        </w:rPr>
        <w:t>POD MATERIJALNOM I KAZNENOM ODGOVORNOŠĆU DAJEM SLJEDEĆE PODATKE:</w:t>
      </w:r>
    </w:p>
    <w:p w14:paraId="06876F83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14CDB39C" w14:textId="77777777" w:rsidR="00CD7253" w:rsidRPr="008C40AB" w:rsidRDefault="00CD7253" w:rsidP="00CD7253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 xml:space="preserve">Tablica 1. </w:t>
      </w:r>
      <w:r w:rsidRPr="008C40AB">
        <w:rPr>
          <w:rFonts w:ascii="Arial" w:hAnsi="Arial" w:cs="Arial"/>
          <w:b/>
          <w:bCs/>
          <w:color w:val="000000"/>
          <w:spacing w:val="0"/>
          <w:sz w:val="22"/>
          <w:szCs w:val="22"/>
        </w:rPr>
        <w:t xml:space="preserve">Podaci o podnositelju zahtjeva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7666"/>
        <w:gridCol w:w="1120"/>
        <w:gridCol w:w="1172"/>
      </w:tblGrid>
      <w:tr w:rsidR="00CD7253" w:rsidRPr="008C40AB" w14:paraId="376A0B29" w14:textId="77777777" w:rsidTr="005F0407">
        <w:trPr>
          <w:tblCellSpacing w:w="15" w:type="dxa"/>
        </w:trPr>
        <w:tc>
          <w:tcPr>
            <w:tcW w:w="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27011EF" w14:textId="77777777" w:rsidR="00CD7253" w:rsidRPr="008C40AB" w:rsidRDefault="00CD7253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 xml:space="preserve">1. </w:t>
            </w:r>
          </w:p>
        </w:tc>
        <w:tc>
          <w:tcPr>
            <w:tcW w:w="10072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06CC263" w14:textId="77777777" w:rsidR="00CD7253" w:rsidRPr="008C40AB" w:rsidRDefault="007A6934" w:rsidP="007A6934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Ime i prezime/Naziv(t</w:t>
            </w:r>
            <w:r w:rsidR="00CD7253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vrtka</w:t>
            </w: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)</w:t>
            </w:r>
            <w:r w:rsidR="00CD7253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:</w:t>
            </w:r>
          </w:p>
        </w:tc>
      </w:tr>
      <w:tr w:rsidR="00CD7253" w:rsidRPr="008C40AB" w14:paraId="6E9A3BF5" w14:textId="77777777" w:rsidTr="005F0407">
        <w:trPr>
          <w:tblCellSpacing w:w="15" w:type="dxa"/>
        </w:trPr>
        <w:tc>
          <w:tcPr>
            <w:tcW w:w="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A3AEA66" w14:textId="77777777" w:rsidR="00CD7253" w:rsidRPr="008C40AB" w:rsidRDefault="00CD7253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2.</w:t>
            </w:r>
          </w:p>
        </w:tc>
        <w:tc>
          <w:tcPr>
            <w:tcW w:w="10072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13F4856" w14:textId="77777777" w:rsidR="00CD7253" w:rsidRPr="008C40AB" w:rsidRDefault="005F0407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P</w:t>
            </w:r>
            <w:r w:rsidR="00227162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rebivalište</w:t>
            </w: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/sjedište</w:t>
            </w:r>
            <w:r w:rsidR="00CD7253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 xml:space="preserve"> (ulica i kućni broj, mjesto, poštanski broj):</w:t>
            </w:r>
          </w:p>
          <w:p w14:paraId="33C6D9B1" w14:textId="77777777" w:rsidR="008C73D6" w:rsidRPr="008C40AB" w:rsidRDefault="008C73D6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</w:tc>
      </w:tr>
      <w:tr w:rsidR="00CD7253" w:rsidRPr="008C40AB" w14:paraId="2183C7A1" w14:textId="77777777" w:rsidTr="005F0407">
        <w:trPr>
          <w:tblCellSpacing w:w="15" w:type="dxa"/>
        </w:trPr>
        <w:tc>
          <w:tcPr>
            <w:tcW w:w="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DFB0BFC" w14:textId="77777777" w:rsidR="00CD7253" w:rsidRPr="008C40AB" w:rsidRDefault="00CD7253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 xml:space="preserve">3. </w:t>
            </w:r>
          </w:p>
        </w:tc>
        <w:tc>
          <w:tcPr>
            <w:tcW w:w="10072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3077E45" w14:textId="77777777" w:rsidR="00CD7253" w:rsidRPr="008C40AB" w:rsidRDefault="00CD7253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Broj telefona:</w:t>
            </w:r>
          </w:p>
        </w:tc>
      </w:tr>
      <w:tr w:rsidR="00CD7253" w:rsidRPr="008C40AB" w14:paraId="56C49E2F" w14:textId="77777777" w:rsidTr="005F0407">
        <w:trPr>
          <w:tblCellSpacing w:w="15" w:type="dxa"/>
        </w:trPr>
        <w:tc>
          <w:tcPr>
            <w:tcW w:w="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78E258E" w14:textId="77777777" w:rsidR="00CD7253" w:rsidRPr="008C40AB" w:rsidRDefault="00CD7253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4.</w:t>
            </w:r>
          </w:p>
        </w:tc>
        <w:tc>
          <w:tcPr>
            <w:tcW w:w="10072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343B007" w14:textId="77777777" w:rsidR="00CD7253" w:rsidRPr="008C40AB" w:rsidRDefault="00CD7253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OIB:</w:t>
            </w:r>
          </w:p>
        </w:tc>
      </w:tr>
      <w:tr w:rsidR="00CD7253" w:rsidRPr="008C40AB" w14:paraId="74277BBC" w14:textId="77777777" w:rsidTr="005F0407">
        <w:trPr>
          <w:tblCellSpacing w:w="15" w:type="dxa"/>
        </w:trPr>
        <w:tc>
          <w:tcPr>
            <w:tcW w:w="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FF56045" w14:textId="77777777" w:rsidR="00CD7253" w:rsidRPr="008C40AB" w:rsidRDefault="00CD7253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5.</w:t>
            </w:r>
          </w:p>
        </w:tc>
        <w:tc>
          <w:tcPr>
            <w:tcW w:w="10072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37B16D4" w14:textId="77777777" w:rsidR="00CD7253" w:rsidRPr="008C40AB" w:rsidRDefault="00CD7253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Odgovorna osoba:</w:t>
            </w:r>
          </w:p>
        </w:tc>
      </w:tr>
      <w:tr w:rsidR="00CD7253" w:rsidRPr="008C40AB" w14:paraId="683CEA41" w14:textId="77777777" w:rsidTr="005F0407">
        <w:trPr>
          <w:tblCellSpacing w:w="15" w:type="dxa"/>
        </w:trPr>
        <w:tc>
          <w:tcPr>
            <w:tcW w:w="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9C2C865" w14:textId="77777777" w:rsidR="00CD7253" w:rsidRPr="008C40AB" w:rsidRDefault="00CD7253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 xml:space="preserve">6. </w:t>
            </w:r>
          </w:p>
        </w:tc>
        <w:tc>
          <w:tcPr>
            <w:tcW w:w="10072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08E9027" w14:textId="77777777" w:rsidR="00CD7253" w:rsidRPr="008C40AB" w:rsidRDefault="00CD7253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Kontakt osoba:</w:t>
            </w:r>
          </w:p>
        </w:tc>
      </w:tr>
      <w:tr w:rsidR="005F0407" w:rsidRPr="008C40AB" w14:paraId="640B6F83" w14:textId="77777777" w:rsidTr="005F0407">
        <w:trPr>
          <w:tblCellSpacing w:w="15" w:type="dxa"/>
        </w:trPr>
        <w:tc>
          <w:tcPr>
            <w:tcW w:w="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F3A166" w14:textId="77777777" w:rsidR="002704CF" w:rsidRPr="008C40AB" w:rsidRDefault="005F0407" w:rsidP="00CD7253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7</w:t>
            </w:r>
            <w:r w:rsidR="002704CF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.</w:t>
            </w:r>
          </w:p>
        </w:tc>
        <w:tc>
          <w:tcPr>
            <w:tcW w:w="77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837B1B" w14:textId="77777777" w:rsidR="002704CF" w:rsidRPr="008C40AB" w:rsidRDefault="005F0407" w:rsidP="005F0407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Da li se</w:t>
            </w:r>
            <w:r w:rsidR="002704CF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 xml:space="preserve"> </w:t>
            </w: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kod dužnika provodi postupak utvrđivanja zlouporabe prava u porezno-dužničkom odnosu</w:t>
            </w:r>
          </w:p>
        </w:tc>
        <w:tc>
          <w:tcPr>
            <w:tcW w:w="11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316855D" w14:textId="77777777" w:rsidR="002704CF" w:rsidRPr="008C40AB" w:rsidRDefault="002704CF" w:rsidP="005F0407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DA</w:t>
            </w:r>
          </w:p>
        </w:tc>
        <w:tc>
          <w:tcPr>
            <w:tcW w:w="114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207105D" w14:textId="77777777" w:rsidR="002704CF" w:rsidRPr="008C40AB" w:rsidRDefault="002704CF" w:rsidP="005F0407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NE</w:t>
            </w:r>
          </w:p>
        </w:tc>
      </w:tr>
    </w:tbl>
    <w:p w14:paraId="25C1E97B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1B26EBF4" w14:textId="77777777" w:rsidR="00CD7253" w:rsidRPr="008C40AB" w:rsidRDefault="00CD7253" w:rsidP="00CD7253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 xml:space="preserve">Tablica 2. </w:t>
      </w:r>
      <w:r w:rsidRPr="008C40AB">
        <w:rPr>
          <w:rFonts w:ascii="Arial" w:hAnsi="Arial" w:cs="Arial"/>
          <w:bCs/>
          <w:color w:val="000000"/>
          <w:spacing w:val="0"/>
          <w:sz w:val="22"/>
          <w:szCs w:val="22"/>
        </w:rPr>
        <w:t>Podaci o dugu čija se odgoda/ obročna otplata traži: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5082"/>
        <w:gridCol w:w="4932"/>
      </w:tblGrid>
      <w:tr w:rsidR="000F4E25" w:rsidRPr="008C40AB" w14:paraId="6D3B7858" w14:textId="77777777" w:rsidTr="005F0407">
        <w:trPr>
          <w:trHeight w:val="351"/>
          <w:tblCellSpacing w:w="15" w:type="dxa"/>
        </w:trPr>
        <w:tc>
          <w:tcPr>
            <w:tcW w:w="0" w:type="auto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F36A211" w14:textId="77777777" w:rsidR="000F4E25" w:rsidRPr="008C40AB" w:rsidRDefault="005F0407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8</w:t>
            </w:r>
            <w:r w:rsidR="000F4E25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DF44962" w14:textId="77777777" w:rsidR="000F4E25" w:rsidRPr="008C40AB" w:rsidRDefault="000F4E25" w:rsidP="005F0407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VRSTA DUGA</w:t>
            </w:r>
          </w:p>
        </w:tc>
        <w:tc>
          <w:tcPr>
            <w:tcW w:w="4887" w:type="dxa"/>
            <w:vAlign w:val="center"/>
          </w:tcPr>
          <w:p w14:paraId="0FAFFAF6" w14:textId="77777777" w:rsidR="000F4E25" w:rsidRPr="008C40AB" w:rsidRDefault="000F4E25" w:rsidP="005F0407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IZNOS DUGA</w:t>
            </w:r>
          </w:p>
        </w:tc>
      </w:tr>
      <w:tr w:rsidR="000F4E25" w:rsidRPr="008C40AB" w14:paraId="7375C763" w14:textId="77777777" w:rsidTr="008C73D6">
        <w:trPr>
          <w:trHeight w:val="603"/>
          <w:tblCellSpacing w:w="15" w:type="dxa"/>
        </w:trPr>
        <w:tc>
          <w:tcPr>
            <w:tcW w:w="0" w:type="auto"/>
            <w:vMerge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D84C507" w14:textId="77777777" w:rsidR="000F4E25" w:rsidRPr="008C40AB" w:rsidRDefault="000F4E25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0987572B" w14:textId="77777777" w:rsidR="000F4E25" w:rsidRPr="008C40AB" w:rsidRDefault="000F4E25" w:rsidP="000F4E25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1.</w:t>
            </w:r>
          </w:p>
          <w:p w14:paraId="2827B3E3" w14:textId="77777777" w:rsidR="000F4E25" w:rsidRPr="008C40AB" w:rsidRDefault="000F4E25" w:rsidP="000F4E25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2.</w:t>
            </w:r>
          </w:p>
          <w:p w14:paraId="162CC5D6" w14:textId="77777777" w:rsidR="000F4E25" w:rsidRPr="008C40AB" w:rsidRDefault="000F4E25" w:rsidP="000F4E25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3.</w:t>
            </w:r>
          </w:p>
          <w:p w14:paraId="4EAE6953" w14:textId="77777777" w:rsidR="000F4E25" w:rsidRPr="008C40AB" w:rsidRDefault="000F4E25" w:rsidP="000F4E25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4.</w:t>
            </w:r>
          </w:p>
          <w:p w14:paraId="140B730A" w14:textId="77777777" w:rsidR="000F4E25" w:rsidRPr="008C40AB" w:rsidRDefault="000F4E25" w:rsidP="000F4E25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887" w:type="dxa"/>
          </w:tcPr>
          <w:p w14:paraId="164910F7" w14:textId="77777777" w:rsidR="000F4E25" w:rsidRPr="008C40AB" w:rsidRDefault="000F4E25" w:rsidP="000F4E25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1.</w:t>
            </w:r>
          </w:p>
          <w:p w14:paraId="0C1C8E67" w14:textId="77777777" w:rsidR="000F4E25" w:rsidRPr="008C40AB" w:rsidRDefault="000F4E25" w:rsidP="000F4E25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2.</w:t>
            </w:r>
          </w:p>
          <w:p w14:paraId="3E8FC183" w14:textId="77777777" w:rsidR="000F4E25" w:rsidRPr="008C40AB" w:rsidRDefault="000F4E25" w:rsidP="000F4E25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3.</w:t>
            </w:r>
          </w:p>
          <w:p w14:paraId="2BFF8BFE" w14:textId="77777777" w:rsidR="000F4E25" w:rsidRPr="008C40AB" w:rsidRDefault="000F4E25" w:rsidP="000F4E25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4.</w:t>
            </w:r>
          </w:p>
          <w:p w14:paraId="05AA5B1B" w14:textId="77777777" w:rsidR="000F4E25" w:rsidRPr="008C40AB" w:rsidRDefault="000F4E25" w:rsidP="000F4E25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UKUPNO</w:t>
            </w:r>
          </w:p>
        </w:tc>
      </w:tr>
      <w:tr w:rsidR="000F4E25" w:rsidRPr="008C40AB" w14:paraId="09E08522" w14:textId="77777777" w:rsidTr="008C73D6">
        <w:trPr>
          <w:tblCellSpacing w:w="15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86F2418" w14:textId="77777777" w:rsidR="000F4E25" w:rsidRPr="008C40AB" w:rsidRDefault="005F0407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9</w:t>
            </w:r>
            <w:r w:rsidR="000F4E25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AC85B67" w14:textId="77777777" w:rsidR="000F4E25" w:rsidRPr="008C40AB" w:rsidRDefault="000F4E25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RAZDOBLJE ZA KOJE SE TRAŽI ODGODA PLAĆANJA:</w:t>
            </w:r>
          </w:p>
        </w:tc>
        <w:tc>
          <w:tcPr>
            <w:tcW w:w="4887" w:type="dxa"/>
          </w:tcPr>
          <w:p w14:paraId="6367381C" w14:textId="77777777" w:rsidR="000F4E25" w:rsidRPr="008C40AB" w:rsidRDefault="000F4E25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</w:tc>
      </w:tr>
      <w:tr w:rsidR="000F4E25" w:rsidRPr="008C40AB" w14:paraId="3457033F" w14:textId="77777777" w:rsidTr="008C73D6">
        <w:trPr>
          <w:tblCellSpacing w:w="15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5601F9B" w14:textId="77777777" w:rsidR="000F4E25" w:rsidRPr="008C40AB" w:rsidRDefault="000F4E25" w:rsidP="005F0407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1</w:t>
            </w:r>
            <w:r w:rsidR="005F0407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0</w:t>
            </w: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3A91DE7" w14:textId="77777777" w:rsidR="000F4E25" w:rsidRPr="008C40AB" w:rsidRDefault="000F4E25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BROJ OBROKA ZA KOJI SE TRAŽI OBROČNA OTPLATA:</w:t>
            </w:r>
          </w:p>
        </w:tc>
        <w:tc>
          <w:tcPr>
            <w:tcW w:w="4887" w:type="dxa"/>
          </w:tcPr>
          <w:p w14:paraId="19ED0149" w14:textId="77777777" w:rsidR="000F4E25" w:rsidRPr="008C40AB" w:rsidRDefault="000F4E25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</w:tc>
      </w:tr>
      <w:tr w:rsidR="000F4E25" w:rsidRPr="008C40AB" w14:paraId="0EFEA0E9" w14:textId="77777777" w:rsidTr="005F0407">
        <w:trPr>
          <w:trHeight w:val="1956"/>
          <w:tblCellSpacing w:w="15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924446F" w14:textId="77777777" w:rsidR="000F4E25" w:rsidRPr="008C40AB" w:rsidRDefault="005F0407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11</w:t>
            </w:r>
            <w:r w:rsidR="000F4E25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.</w:t>
            </w:r>
          </w:p>
        </w:tc>
        <w:tc>
          <w:tcPr>
            <w:tcW w:w="10112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F6200CF" w14:textId="77777777" w:rsidR="000F4E25" w:rsidRPr="008C40AB" w:rsidRDefault="000F4E25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Razlog zbog kojega je nastao dug</w:t>
            </w:r>
          </w:p>
          <w:p w14:paraId="7DC5DEA9" w14:textId="77777777" w:rsidR="000F4E25" w:rsidRPr="008C40AB" w:rsidRDefault="000F4E25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  <w:p w14:paraId="2AFBF4F4" w14:textId="77777777" w:rsidR="000F4E25" w:rsidRPr="008C40AB" w:rsidRDefault="000F4E25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  <w:p w14:paraId="1EF0FC59" w14:textId="77777777" w:rsidR="000F4E25" w:rsidRPr="008C40AB" w:rsidRDefault="000F4E25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  <w:p w14:paraId="1E0DB5A8" w14:textId="77777777" w:rsidR="000F4E25" w:rsidRPr="008C40AB" w:rsidRDefault="000F4E25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</w:tc>
      </w:tr>
      <w:tr w:rsidR="008C73D6" w:rsidRPr="008C40AB" w14:paraId="2B177185" w14:textId="77777777" w:rsidTr="005F0407">
        <w:trPr>
          <w:trHeight w:val="1081"/>
          <w:tblCellSpacing w:w="15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96FCAEF" w14:textId="77777777" w:rsidR="008C73D6" w:rsidRPr="008C40AB" w:rsidRDefault="005F0407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12</w:t>
            </w:r>
            <w:r w:rsidR="008C73D6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.</w:t>
            </w:r>
          </w:p>
        </w:tc>
        <w:tc>
          <w:tcPr>
            <w:tcW w:w="10112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30C906D2" w14:textId="77777777" w:rsidR="008C73D6" w:rsidRPr="008C40AB" w:rsidRDefault="008C73D6" w:rsidP="009F2A80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Prijedlog načina namirenja duga:</w:t>
            </w:r>
          </w:p>
        </w:tc>
      </w:tr>
    </w:tbl>
    <w:p w14:paraId="3D6ABCE1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42DCDB1B" w14:textId="77777777" w:rsidR="00CD7253" w:rsidRPr="008C40AB" w:rsidRDefault="00CD7253" w:rsidP="00CD7253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 xml:space="preserve">Tablica 3. </w:t>
      </w:r>
      <w:r w:rsidRPr="008C40AB">
        <w:rPr>
          <w:rFonts w:ascii="Arial" w:hAnsi="Arial" w:cs="Arial"/>
          <w:b/>
          <w:bCs/>
          <w:color w:val="000000"/>
          <w:spacing w:val="0"/>
          <w:sz w:val="22"/>
          <w:szCs w:val="22"/>
        </w:rPr>
        <w:t>Podaci o</w:t>
      </w:r>
      <w:r w:rsidR="009F2A80" w:rsidRPr="008C40AB">
        <w:rPr>
          <w:rFonts w:ascii="Arial" w:hAnsi="Arial" w:cs="Arial"/>
          <w:b/>
          <w:bCs/>
          <w:color w:val="000000"/>
          <w:spacing w:val="0"/>
          <w:sz w:val="22"/>
          <w:szCs w:val="22"/>
        </w:rPr>
        <w:t xml:space="preserve"> strukturi vlasništva i povezanim društvima</w:t>
      </w:r>
      <w:r w:rsidRPr="008C40AB">
        <w:rPr>
          <w:rFonts w:ascii="Arial" w:hAnsi="Arial" w:cs="Arial"/>
          <w:b/>
          <w:bCs/>
          <w:color w:val="000000"/>
          <w:spacing w:val="0"/>
          <w:sz w:val="22"/>
          <w:szCs w:val="22"/>
        </w:rPr>
        <w:t xml:space="preserve"> </w:t>
      </w:r>
      <w:r w:rsidR="009F2A80" w:rsidRPr="008C40AB">
        <w:rPr>
          <w:rFonts w:ascii="Arial" w:hAnsi="Arial" w:cs="Arial"/>
          <w:b/>
          <w:bCs/>
          <w:color w:val="000000"/>
          <w:spacing w:val="0"/>
          <w:sz w:val="22"/>
          <w:szCs w:val="22"/>
        </w:rPr>
        <w:t>(samo za pravn</w:t>
      </w:r>
      <w:r w:rsidR="008C73D6" w:rsidRPr="008C40AB">
        <w:rPr>
          <w:rFonts w:ascii="Arial" w:hAnsi="Arial" w:cs="Arial"/>
          <w:b/>
          <w:bCs/>
          <w:color w:val="000000"/>
          <w:spacing w:val="0"/>
          <w:sz w:val="22"/>
          <w:szCs w:val="22"/>
        </w:rPr>
        <w:t>e</w:t>
      </w:r>
      <w:r w:rsidR="009F2A80" w:rsidRPr="008C40AB">
        <w:rPr>
          <w:rFonts w:ascii="Arial" w:hAnsi="Arial" w:cs="Arial"/>
          <w:b/>
          <w:bCs/>
          <w:color w:val="000000"/>
          <w:spacing w:val="0"/>
          <w:sz w:val="22"/>
          <w:szCs w:val="22"/>
        </w:rPr>
        <w:t xml:space="preserve"> osobe)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0014"/>
      </w:tblGrid>
      <w:tr w:rsidR="00CD7253" w:rsidRPr="008C40AB" w14:paraId="4FF7271B" w14:textId="77777777" w:rsidTr="00CD7253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DCE6CB5" w14:textId="77777777" w:rsidR="00CD7253" w:rsidRPr="008C40AB" w:rsidRDefault="005F0407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13</w:t>
            </w:r>
            <w:r w:rsidR="00CD7253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 xml:space="preserve">. </w:t>
            </w:r>
          </w:p>
        </w:tc>
        <w:tc>
          <w:tcPr>
            <w:tcW w:w="10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32D23AF" w14:textId="77777777" w:rsidR="00CD7253" w:rsidRPr="008C40AB" w:rsidRDefault="008C73D6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Podaci o s</w:t>
            </w:r>
            <w:r w:rsidR="009F2A80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truktur</w:t>
            </w: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i</w:t>
            </w:r>
            <w:r w:rsidR="009F2A80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 xml:space="preserve"> vlasništva: </w:t>
            </w:r>
          </w:p>
          <w:p w14:paraId="55BED8CC" w14:textId="77777777" w:rsidR="008C73D6" w:rsidRPr="008C40AB" w:rsidRDefault="008C73D6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  <w:p w14:paraId="158FFD5A" w14:textId="77777777" w:rsidR="008C73D6" w:rsidRPr="008C40AB" w:rsidRDefault="008C73D6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</w:tc>
      </w:tr>
      <w:tr w:rsidR="00CD7253" w:rsidRPr="008C40AB" w14:paraId="3DCF2F56" w14:textId="77777777" w:rsidTr="008C7510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7A4269A" w14:textId="77777777" w:rsidR="00CD7253" w:rsidRPr="008C40AB" w:rsidRDefault="00CD7253" w:rsidP="005F0407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1</w:t>
            </w:r>
            <w:r w:rsidR="005F0407"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>4</w:t>
            </w:r>
            <w:r w:rsidRPr="008C40AB"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  <w:t xml:space="preserve">. </w:t>
            </w:r>
          </w:p>
        </w:tc>
        <w:tc>
          <w:tcPr>
            <w:tcW w:w="10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008D0A42" w14:textId="77777777" w:rsidR="008C73D6" w:rsidRPr="008C40AB" w:rsidRDefault="008C73D6" w:rsidP="00CD7253">
            <w:pPr>
              <w:jc w:val="both"/>
              <w:rPr>
                <w:rFonts w:ascii="Arial" w:hAnsi="Arial" w:cs="Arial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5057DA46" w14:textId="77777777" w:rsidR="00CD7253" w:rsidRPr="008C40AB" w:rsidRDefault="00CD7253" w:rsidP="00CD725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0AA11AF2" w14:textId="77777777" w:rsidR="0026341C" w:rsidRDefault="008C73D6" w:rsidP="00CD7253">
      <w:pPr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color w:val="000000"/>
          <w:spacing w:val="0"/>
          <w:sz w:val="22"/>
          <w:szCs w:val="22"/>
        </w:rPr>
        <w:t xml:space="preserve">Ostalo: </w:t>
      </w:r>
    </w:p>
    <w:p w14:paraId="713BBC1B" w14:textId="77777777" w:rsidR="0026341C" w:rsidRDefault="0026341C" w:rsidP="00CD725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555D812D" w14:textId="3D93DE98" w:rsidR="008C73D6" w:rsidRDefault="0026341C" w:rsidP="00CD7253">
      <w:pPr>
        <w:rPr>
          <w:rFonts w:ascii="Arial" w:hAnsi="Arial" w:cs="Arial"/>
          <w:color w:val="000000"/>
          <w:spacing w:val="0"/>
          <w:sz w:val="22"/>
          <w:szCs w:val="22"/>
        </w:rPr>
      </w:pPr>
      <w:r>
        <w:rPr>
          <w:rFonts w:ascii="Arial" w:hAnsi="Arial" w:cs="Arial"/>
          <w:color w:val="000000"/>
          <w:spacing w:val="0"/>
          <w:sz w:val="22"/>
          <w:szCs w:val="22"/>
        </w:rPr>
        <w:t>U</w:t>
      </w:r>
      <w:r w:rsidR="008C73D6" w:rsidRPr="008C40AB">
        <w:rPr>
          <w:rFonts w:ascii="Arial" w:hAnsi="Arial" w:cs="Arial"/>
          <w:color w:val="000000"/>
          <w:spacing w:val="0"/>
          <w:sz w:val="22"/>
          <w:szCs w:val="22"/>
        </w:rPr>
        <w:t>z prijedlog obvezno se dostavlja:</w:t>
      </w:r>
    </w:p>
    <w:p w14:paraId="65730CCD" w14:textId="77777777" w:rsidR="0026341C" w:rsidRPr="008C40AB" w:rsidRDefault="0026341C" w:rsidP="00CD725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4E8339E8" w14:textId="71854390" w:rsidR="0026341C" w:rsidRDefault="0026341C" w:rsidP="008C73D6">
      <w:pPr>
        <w:pStyle w:val="t-9-8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Osiguranje naplate duga sukladno propisima na snazi</w:t>
      </w:r>
      <w:r w:rsidRPr="0026341C">
        <w:rPr>
          <w:rFonts w:ascii="Arial" w:hAnsi="Arial" w:cs="Arial"/>
          <w:lang w:val="hr-HR"/>
        </w:rPr>
        <w:t>.*</w:t>
      </w:r>
    </w:p>
    <w:p w14:paraId="286398DC" w14:textId="4449E870" w:rsidR="008C73D6" w:rsidRPr="008C40AB" w:rsidRDefault="0026341C" w:rsidP="008C73D6">
      <w:pPr>
        <w:pStyle w:val="t-9-8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</w:t>
      </w:r>
      <w:r w:rsidR="008C73D6" w:rsidRPr="008C40AB">
        <w:rPr>
          <w:rFonts w:ascii="Arial" w:hAnsi="Arial" w:cs="Arial"/>
          <w:sz w:val="22"/>
          <w:szCs w:val="22"/>
          <w:lang w:val="hr-HR"/>
        </w:rPr>
        <w:t>opis imovine u vlasništvu poreznog obveznika s iskazanim knjigovodstvenim vrijednostima na zadnji obračunski datum (za poslovne subjekte)</w:t>
      </w:r>
    </w:p>
    <w:p w14:paraId="0FEBFC21" w14:textId="77777777" w:rsidR="008C73D6" w:rsidRDefault="008C73D6" w:rsidP="008C73D6">
      <w:pPr>
        <w:pStyle w:val="Odlomakpopisa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5E787A1C" w14:textId="77777777" w:rsidR="00483CC4" w:rsidRDefault="00483CC4" w:rsidP="008C73D6">
      <w:pPr>
        <w:pStyle w:val="Odlomakpopisa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1FB2C81B" w14:textId="77777777" w:rsidR="00483CC4" w:rsidRDefault="00483CC4" w:rsidP="008C73D6">
      <w:pPr>
        <w:pStyle w:val="Odlomakpopisa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06B36001" w14:textId="77777777" w:rsidR="00483CC4" w:rsidRDefault="00483CC4" w:rsidP="008C73D6">
      <w:pPr>
        <w:pStyle w:val="Odlomakpopisa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27F23CB6" w14:textId="77777777" w:rsidR="00483CC4" w:rsidRPr="008C40AB" w:rsidRDefault="00483CC4" w:rsidP="008C73D6">
      <w:pPr>
        <w:pStyle w:val="Odlomakpopisa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6B34270C" w14:textId="77777777" w:rsidR="008C73D6" w:rsidRPr="008C40AB" w:rsidRDefault="008C73D6" w:rsidP="008C73D6">
      <w:pPr>
        <w:pStyle w:val="Odlomakpopisa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4ACAE5E1" w14:textId="77777777" w:rsidR="00CD7253" w:rsidRPr="008C40AB" w:rsidRDefault="00CD7253" w:rsidP="008C73D6">
      <w:pPr>
        <w:ind w:left="360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color w:val="000000"/>
          <w:spacing w:val="0"/>
          <w:sz w:val="22"/>
          <w:szCs w:val="22"/>
        </w:rPr>
        <w:t xml:space="preserve">Mjesto i datum: </w:t>
      </w:r>
      <w:r w:rsidR="008C73D6" w:rsidRPr="008C40AB">
        <w:rPr>
          <w:rFonts w:ascii="Arial" w:hAnsi="Arial" w:cs="Arial"/>
          <w:color w:val="000000"/>
          <w:spacing w:val="0"/>
          <w:sz w:val="22"/>
          <w:szCs w:val="22"/>
        </w:rPr>
        <w:tab/>
      </w:r>
      <w:r w:rsidR="008C73D6" w:rsidRPr="008C40AB">
        <w:rPr>
          <w:rFonts w:ascii="Arial" w:hAnsi="Arial" w:cs="Arial"/>
          <w:color w:val="000000"/>
          <w:spacing w:val="0"/>
          <w:sz w:val="22"/>
          <w:szCs w:val="22"/>
        </w:rPr>
        <w:tab/>
      </w:r>
      <w:r w:rsidR="008C73D6" w:rsidRPr="008C40AB">
        <w:rPr>
          <w:rFonts w:ascii="Arial" w:hAnsi="Arial" w:cs="Arial"/>
          <w:color w:val="000000"/>
          <w:spacing w:val="0"/>
          <w:sz w:val="22"/>
          <w:szCs w:val="22"/>
        </w:rPr>
        <w:tab/>
      </w:r>
      <w:r w:rsidR="008C73D6" w:rsidRPr="008C40AB">
        <w:rPr>
          <w:rFonts w:ascii="Arial" w:hAnsi="Arial" w:cs="Arial"/>
          <w:color w:val="000000"/>
          <w:spacing w:val="0"/>
          <w:sz w:val="22"/>
          <w:szCs w:val="22"/>
        </w:rPr>
        <w:tab/>
      </w:r>
      <w:r w:rsidRPr="008C40AB">
        <w:rPr>
          <w:rFonts w:ascii="Arial" w:hAnsi="Arial" w:cs="Arial"/>
          <w:color w:val="000000"/>
          <w:spacing w:val="0"/>
          <w:sz w:val="22"/>
          <w:szCs w:val="22"/>
        </w:rPr>
        <w:t>Ime i prezime odgovorne osobe podnositelja zahtjeva:</w:t>
      </w:r>
    </w:p>
    <w:p w14:paraId="64E1BF94" w14:textId="77777777" w:rsidR="00CD7253" w:rsidRPr="008C40AB" w:rsidRDefault="00CD7253" w:rsidP="00CD7253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437F7E9C" w14:textId="77777777" w:rsidR="00CD7253" w:rsidRPr="008C40AB" w:rsidRDefault="00CD7253" w:rsidP="00CD7253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0D290B74" w14:textId="77777777" w:rsidR="00CD7253" w:rsidRPr="008C40AB" w:rsidRDefault="00CD7253" w:rsidP="00CD7253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color w:val="000000"/>
          <w:spacing w:val="0"/>
          <w:sz w:val="22"/>
          <w:szCs w:val="22"/>
        </w:rPr>
        <w:t xml:space="preserve">____________________ </w:t>
      </w:r>
      <w:r w:rsidR="008C73D6" w:rsidRPr="008C40AB">
        <w:rPr>
          <w:rFonts w:ascii="Arial" w:hAnsi="Arial" w:cs="Arial"/>
          <w:color w:val="000000"/>
          <w:spacing w:val="0"/>
          <w:sz w:val="22"/>
          <w:szCs w:val="22"/>
        </w:rPr>
        <w:tab/>
      </w:r>
      <w:r w:rsidR="008C73D6" w:rsidRPr="008C40AB">
        <w:rPr>
          <w:rFonts w:ascii="Arial" w:hAnsi="Arial" w:cs="Arial"/>
          <w:color w:val="000000"/>
          <w:spacing w:val="0"/>
          <w:sz w:val="22"/>
          <w:szCs w:val="22"/>
        </w:rPr>
        <w:tab/>
      </w:r>
      <w:r w:rsidR="008C73D6" w:rsidRPr="008C40AB">
        <w:rPr>
          <w:rFonts w:ascii="Arial" w:hAnsi="Arial" w:cs="Arial"/>
          <w:color w:val="000000"/>
          <w:spacing w:val="0"/>
          <w:sz w:val="22"/>
          <w:szCs w:val="22"/>
        </w:rPr>
        <w:tab/>
      </w:r>
      <w:r w:rsidR="008C73D6" w:rsidRPr="008C40AB">
        <w:rPr>
          <w:rFonts w:ascii="Arial" w:hAnsi="Arial" w:cs="Arial"/>
          <w:color w:val="000000"/>
          <w:spacing w:val="0"/>
          <w:sz w:val="22"/>
          <w:szCs w:val="22"/>
        </w:rPr>
        <w:tab/>
      </w:r>
      <w:r w:rsidRPr="008C40AB">
        <w:rPr>
          <w:rFonts w:ascii="Arial" w:hAnsi="Arial" w:cs="Arial"/>
          <w:color w:val="000000"/>
          <w:spacing w:val="0"/>
          <w:sz w:val="22"/>
          <w:szCs w:val="22"/>
        </w:rPr>
        <w:t>____________________________</w:t>
      </w:r>
    </w:p>
    <w:p w14:paraId="7AA92060" w14:textId="77777777" w:rsidR="00CD7253" w:rsidRPr="008C40AB" w:rsidRDefault="00CD7253" w:rsidP="008C73D6">
      <w:pPr>
        <w:ind w:left="5040" w:firstLine="720"/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color w:val="000000"/>
          <w:spacing w:val="0"/>
          <w:sz w:val="22"/>
          <w:szCs w:val="22"/>
        </w:rPr>
        <w:t>Vlastoručan potpis:</w:t>
      </w:r>
    </w:p>
    <w:p w14:paraId="454C0EC4" w14:textId="77777777" w:rsidR="008C73D6" w:rsidRPr="008C40AB" w:rsidRDefault="008C73D6" w:rsidP="00CD7253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11DF53D7" w14:textId="77777777" w:rsidR="008C73D6" w:rsidRPr="008C40AB" w:rsidRDefault="008C73D6" w:rsidP="00CD7253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3FA02264" w14:textId="77777777" w:rsidR="008C73D6" w:rsidRPr="008C40AB" w:rsidRDefault="008C73D6" w:rsidP="00CD7253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7D543482" w14:textId="77777777" w:rsidR="008C73D6" w:rsidRPr="008C40AB" w:rsidRDefault="008C73D6" w:rsidP="00CD7253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</w:p>
    <w:p w14:paraId="226F6BCB" w14:textId="77777777" w:rsidR="00CD7253" w:rsidRPr="008C40AB" w:rsidRDefault="00CD7253" w:rsidP="00CD7253">
      <w:pPr>
        <w:jc w:val="both"/>
        <w:rPr>
          <w:rFonts w:ascii="Arial" w:hAnsi="Arial" w:cs="Arial"/>
          <w:color w:val="000000"/>
          <w:spacing w:val="0"/>
          <w:sz w:val="22"/>
          <w:szCs w:val="22"/>
        </w:rPr>
      </w:pPr>
      <w:r w:rsidRPr="008C40AB">
        <w:rPr>
          <w:rFonts w:ascii="Arial" w:hAnsi="Arial" w:cs="Arial"/>
          <w:color w:val="000000"/>
          <w:spacing w:val="0"/>
          <w:sz w:val="22"/>
          <w:szCs w:val="22"/>
        </w:rPr>
        <w:t>Prilozi: ________________________</w:t>
      </w:r>
    </w:p>
    <w:p w14:paraId="27871B4C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052EF034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74C1BA34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47114963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7D393566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16C2937A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41A067E4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41BE74FD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429ADB9C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49E7D75F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5E3E4056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15370181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7A4178AB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3CBF2AE9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0CDE10FA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3E3E029D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6BF718EC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0184186A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43A94597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4FDF9CB4" w14:textId="77777777" w:rsidR="006022EE" w:rsidRPr="008C40AB" w:rsidRDefault="006022EE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508B8B71" w14:textId="77777777" w:rsidR="006022EE" w:rsidRPr="008C40AB" w:rsidRDefault="006022EE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14715707" w14:textId="77777777" w:rsidR="006022EE" w:rsidRPr="008C40AB" w:rsidRDefault="006022EE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5B246D60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19AFB97A" w14:textId="77777777" w:rsidR="0026341C" w:rsidRDefault="0026341C" w:rsidP="002D63DA">
      <w:pPr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00EA7DDB" w14:textId="77777777" w:rsidR="0026341C" w:rsidRDefault="0026341C" w:rsidP="002D63DA">
      <w:pPr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467F8670" w14:textId="19411154" w:rsidR="0026341C" w:rsidRPr="0026341C" w:rsidRDefault="0026341C" w:rsidP="0026341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 w:rsidRPr="0026341C">
        <w:rPr>
          <w:rFonts w:ascii="Arial" w:hAnsi="Arial" w:cs="Arial"/>
          <w:b/>
          <w:sz w:val="22"/>
          <w:szCs w:val="22"/>
        </w:rPr>
        <w:t>vidi napomene</w:t>
      </w:r>
    </w:p>
    <w:p w14:paraId="54A600B9" w14:textId="77777777" w:rsidR="0026341C" w:rsidRDefault="0026341C" w:rsidP="002D63DA">
      <w:pPr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04C88FF4" w14:textId="77777777" w:rsidR="0026341C" w:rsidRDefault="0026341C" w:rsidP="002D63DA">
      <w:pPr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1F84E0CE" w14:textId="7F769F41" w:rsidR="002D63DA" w:rsidRPr="008C40AB" w:rsidRDefault="002D63DA" w:rsidP="002D63DA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8C40AB">
        <w:rPr>
          <w:rFonts w:ascii="Arial" w:hAnsi="Arial" w:cs="Arial"/>
          <w:b/>
          <w:sz w:val="22"/>
          <w:szCs w:val="22"/>
        </w:rPr>
        <w:lastRenderedPageBreak/>
        <w:t>Dodatna obrazloženja:</w:t>
      </w:r>
    </w:p>
    <w:p w14:paraId="47B10C03" w14:textId="77777777" w:rsidR="002D63DA" w:rsidRPr="008C40AB" w:rsidRDefault="002D63DA" w:rsidP="002D63DA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6C90D3D" w14:textId="77777777" w:rsidR="00942645" w:rsidRPr="008C40AB" w:rsidRDefault="00942645" w:rsidP="0094264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C40AB">
        <w:rPr>
          <w:rFonts w:ascii="Arial" w:hAnsi="Arial" w:cs="Arial"/>
          <w:b/>
          <w:bCs/>
          <w:sz w:val="22"/>
          <w:szCs w:val="22"/>
        </w:rPr>
        <w:t>Pod javnim davanjima podrazumijevaju se slijedeći porezi i naknade:</w:t>
      </w:r>
    </w:p>
    <w:p w14:paraId="764501E2" w14:textId="77777777" w:rsidR="00041DEC" w:rsidRPr="00041DEC" w:rsidRDefault="00041DEC" w:rsidP="00041DE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C70D12" w14:textId="1F256CF6" w:rsidR="00942645" w:rsidRPr="008C40AB" w:rsidRDefault="00942645" w:rsidP="00942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40AB">
        <w:rPr>
          <w:rFonts w:ascii="Arial" w:hAnsi="Arial" w:cs="Arial"/>
          <w:sz w:val="22"/>
          <w:szCs w:val="22"/>
        </w:rPr>
        <w:t>-</w:t>
      </w:r>
      <w:r w:rsidR="00483CC4">
        <w:rPr>
          <w:rFonts w:ascii="Arial" w:hAnsi="Arial" w:cs="Arial"/>
          <w:sz w:val="22"/>
          <w:szCs w:val="22"/>
        </w:rPr>
        <w:t xml:space="preserve"> </w:t>
      </w:r>
      <w:r w:rsidRPr="008C40AB">
        <w:rPr>
          <w:rFonts w:ascii="Arial" w:hAnsi="Arial" w:cs="Arial"/>
          <w:sz w:val="22"/>
          <w:szCs w:val="22"/>
        </w:rPr>
        <w:t>porez na korištenje javnih površina</w:t>
      </w:r>
    </w:p>
    <w:p w14:paraId="530984CC" w14:textId="635B546A" w:rsidR="00942645" w:rsidRPr="00857E88" w:rsidRDefault="00857E88" w:rsidP="00857E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</w:t>
      </w:r>
      <w:r w:rsidR="00942645" w:rsidRPr="00857E88">
        <w:rPr>
          <w:rFonts w:ascii="Arial" w:hAnsi="Arial" w:cs="Arial"/>
          <w:sz w:val="22"/>
          <w:szCs w:val="22"/>
        </w:rPr>
        <w:t>omunalna naknada</w:t>
      </w:r>
    </w:p>
    <w:p w14:paraId="273DFC34" w14:textId="5880F615" w:rsidR="002D63DA" w:rsidRDefault="00857E88" w:rsidP="00857E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</w:t>
      </w:r>
      <w:r w:rsidR="00942645" w:rsidRPr="00857E88">
        <w:rPr>
          <w:rFonts w:ascii="Arial" w:hAnsi="Arial" w:cs="Arial"/>
          <w:sz w:val="22"/>
          <w:szCs w:val="22"/>
        </w:rPr>
        <w:t>omunalni doprinos</w:t>
      </w:r>
    </w:p>
    <w:p w14:paraId="0FA9F39C" w14:textId="2B1C5022" w:rsidR="00857E88" w:rsidRDefault="00857E88" w:rsidP="00857E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naknada za uređenje voda</w:t>
      </w:r>
    </w:p>
    <w:p w14:paraId="0A264B1B" w14:textId="4FD8644D" w:rsidR="00857E88" w:rsidRPr="00857E88" w:rsidRDefault="00857E88" w:rsidP="00857E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općinske kazne </w:t>
      </w:r>
    </w:p>
    <w:p w14:paraId="10012CE9" w14:textId="77777777" w:rsidR="002D63DA" w:rsidRPr="008C40AB" w:rsidRDefault="002D63DA" w:rsidP="002D63DA">
      <w:pPr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D63DA" w:rsidRPr="008C40AB" w14:paraId="523BC646" w14:textId="77777777" w:rsidTr="002D63DA">
        <w:tc>
          <w:tcPr>
            <w:tcW w:w="10740" w:type="dxa"/>
            <w:vAlign w:val="center"/>
          </w:tcPr>
          <w:p w14:paraId="1824AE34" w14:textId="77777777" w:rsidR="002D63DA" w:rsidRPr="008C40AB" w:rsidRDefault="002D63DA" w:rsidP="005107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40AB">
              <w:rPr>
                <w:rFonts w:ascii="Arial" w:hAnsi="Arial" w:cs="Arial"/>
                <w:b/>
                <w:sz w:val="22"/>
                <w:szCs w:val="22"/>
              </w:rPr>
              <w:t>TKO MOŽE PODNIJETI ZAHTJEV</w:t>
            </w:r>
          </w:p>
        </w:tc>
      </w:tr>
      <w:tr w:rsidR="002D63DA" w:rsidRPr="008C40AB" w14:paraId="3BFA11E6" w14:textId="77777777" w:rsidTr="002D63DA">
        <w:tc>
          <w:tcPr>
            <w:tcW w:w="10740" w:type="dxa"/>
          </w:tcPr>
          <w:p w14:paraId="5A324CE9" w14:textId="361D8220" w:rsidR="002D63DA" w:rsidRPr="008C40AB" w:rsidRDefault="002D63DA" w:rsidP="0051076E">
            <w:pPr>
              <w:rPr>
                <w:rFonts w:ascii="Arial" w:hAnsi="Arial" w:cs="Arial"/>
                <w:sz w:val="22"/>
                <w:szCs w:val="22"/>
              </w:rPr>
            </w:pPr>
            <w:r w:rsidRPr="008C40AB">
              <w:rPr>
                <w:rFonts w:ascii="Arial" w:hAnsi="Arial" w:cs="Arial"/>
                <w:sz w:val="22"/>
                <w:szCs w:val="22"/>
              </w:rPr>
              <w:t xml:space="preserve">a) Pravne osobe </w:t>
            </w:r>
          </w:p>
          <w:p w14:paraId="56BD6C8C" w14:textId="1A3546E3" w:rsidR="002D63DA" w:rsidRPr="008C40AB" w:rsidRDefault="002D63DA" w:rsidP="0051076E">
            <w:pPr>
              <w:rPr>
                <w:rFonts w:ascii="Arial" w:hAnsi="Arial" w:cs="Arial"/>
                <w:sz w:val="22"/>
                <w:szCs w:val="22"/>
              </w:rPr>
            </w:pPr>
            <w:r w:rsidRPr="008C40AB">
              <w:rPr>
                <w:rFonts w:ascii="Arial" w:hAnsi="Arial" w:cs="Arial"/>
                <w:sz w:val="22"/>
                <w:szCs w:val="22"/>
              </w:rPr>
              <w:t>b) Fizičke osob</w:t>
            </w:r>
            <w:r w:rsidR="00041DEC">
              <w:rPr>
                <w:rFonts w:ascii="Arial" w:hAnsi="Arial" w:cs="Arial"/>
                <w:sz w:val="22"/>
                <w:szCs w:val="22"/>
              </w:rPr>
              <w:t>e</w:t>
            </w:r>
            <w:r w:rsidRPr="008C40AB">
              <w:rPr>
                <w:rFonts w:ascii="Arial" w:hAnsi="Arial" w:cs="Arial"/>
                <w:sz w:val="22"/>
                <w:szCs w:val="22"/>
              </w:rPr>
              <w:t>-građani</w:t>
            </w:r>
            <w:r w:rsidR="00041DEC">
              <w:rPr>
                <w:rFonts w:ascii="Arial" w:hAnsi="Arial" w:cs="Arial"/>
                <w:sz w:val="22"/>
                <w:szCs w:val="22"/>
              </w:rPr>
              <w:t>, fizičke osobe-obrtnici</w:t>
            </w:r>
          </w:p>
        </w:tc>
      </w:tr>
    </w:tbl>
    <w:p w14:paraId="038D72A2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64736EAA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D63DA" w:rsidRPr="008C40AB" w14:paraId="56216BBD" w14:textId="77777777" w:rsidTr="002D63DA">
        <w:tc>
          <w:tcPr>
            <w:tcW w:w="10740" w:type="dxa"/>
            <w:vAlign w:val="center"/>
          </w:tcPr>
          <w:p w14:paraId="3B696A57" w14:textId="093FDD28" w:rsidR="002D63DA" w:rsidRPr="008C40AB" w:rsidRDefault="002D63DA" w:rsidP="005107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40AB">
              <w:rPr>
                <w:rFonts w:ascii="Arial" w:hAnsi="Arial" w:cs="Arial"/>
                <w:b/>
                <w:sz w:val="22"/>
                <w:szCs w:val="22"/>
              </w:rPr>
              <w:t>BITNE NAPOMENE</w:t>
            </w:r>
            <w:r w:rsidR="001300BC">
              <w:rPr>
                <w:rFonts w:ascii="Arial" w:hAnsi="Arial" w:cs="Arial"/>
                <w:b/>
                <w:sz w:val="22"/>
                <w:szCs w:val="22"/>
              </w:rPr>
              <w:t xml:space="preserve"> I UVJETI ZA SKLAPANJE UGOVORA</w:t>
            </w:r>
          </w:p>
        </w:tc>
      </w:tr>
      <w:tr w:rsidR="002D63DA" w:rsidRPr="008C40AB" w14:paraId="282DA547" w14:textId="77777777" w:rsidTr="002D63DA">
        <w:tc>
          <w:tcPr>
            <w:tcW w:w="10740" w:type="dxa"/>
          </w:tcPr>
          <w:p w14:paraId="5B2F0D39" w14:textId="03E284C2" w:rsidR="002D63DA" w:rsidRDefault="002D63DA" w:rsidP="005107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40A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A721E">
              <w:rPr>
                <w:rFonts w:ascii="Arial" w:hAnsi="Arial" w:cs="Arial"/>
                <w:sz w:val="22"/>
                <w:szCs w:val="22"/>
              </w:rPr>
              <w:t>m</w:t>
            </w:r>
            <w:r w:rsidRPr="008C40AB">
              <w:rPr>
                <w:rFonts w:ascii="Arial" w:hAnsi="Arial" w:cs="Arial"/>
                <w:sz w:val="22"/>
                <w:szCs w:val="22"/>
              </w:rPr>
              <w:t>aksimalno trajanje odgode</w:t>
            </w:r>
            <w:r w:rsidR="004148F3" w:rsidRPr="008C40AB">
              <w:rPr>
                <w:rFonts w:ascii="Arial" w:hAnsi="Arial" w:cs="Arial"/>
                <w:sz w:val="22"/>
                <w:szCs w:val="22"/>
              </w:rPr>
              <w:t xml:space="preserve"> je </w:t>
            </w:r>
            <w:r w:rsidR="001A721E">
              <w:rPr>
                <w:rFonts w:ascii="Arial" w:hAnsi="Arial" w:cs="Arial"/>
                <w:sz w:val="22"/>
                <w:szCs w:val="22"/>
              </w:rPr>
              <w:t>12</w:t>
            </w:r>
            <w:r w:rsidR="00C731E3" w:rsidRPr="008C40AB">
              <w:rPr>
                <w:rFonts w:ascii="Arial" w:hAnsi="Arial" w:cs="Arial"/>
                <w:sz w:val="22"/>
                <w:szCs w:val="22"/>
              </w:rPr>
              <w:t xml:space="preserve"> mjeseci</w:t>
            </w:r>
            <w:r w:rsidRPr="008C40AB">
              <w:rPr>
                <w:rFonts w:ascii="Arial" w:hAnsi="Arial" w:cs="Arial"/>
                <w:sz w:val="22"/>
                <w:szCs w:val="22"/>
              </w:rPr>
              <w:t>/maksimalan broj mogućih obroka otplate je 24</w:t>
            </w:r>
          </w:p>
          <w:p w14:paraId="1EB12C8A" w14:textId="617D1545" w:rsidR="00857E88" w:rsidRPr="008C40AB" w:rsidRDefault="00857E88" w:rsidP="005107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u slučaju obročne otplate duga za iznos duga do 600,00 eura može se odobriti plaćanje do najviše 6 obroka, za iznos duga od 600,01 eura do 1.200,00 eura u najviše 12 obroka, za iznos duga od 1.200,01 eura do 1.800,00 eura u najviše 18 obroka, za iznos duga veći od 1.800,01 eura do najviše 24 obroka </w:t>
            </w:r>
          </w:p>
          <w:p w14:paraId="261597DC" w14:textId="16A5EC0F" w:rsidR="002D63DA" w:rsidRPr="008C40AB" w:rsidRDefault="002D63DA" w:rsidP="005107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40AB">
              <w:rPr>
                <w:rFonts w:ascii="Arial" w:hAnsi="Arial" w:cs="Arial"/>
                <w:sz w:val="22"/>
                <w:szCs w:val="22"/>
              </w:rPr>
              <w:t xml:space="preserve">- za vrijeme trajanja odgode i obročne otplate duga obračunava se zakonska zatezna kamata </w:t>
            </w:r>
          </w:p>
          <w:p w14:paraId="256FA9C4" w14:textId="77777777" w:rsidR="002D63DA" w:rsidRPr="008C40AB" w:rsidRDefault="002D63DA" w:rsidP="005107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40AB">
              <w:rPr>
                <w:rFonts w:ascii="Arial" w:hAnsi="Arial" w:cs="Arial"/>
                <w:sz w:val="22"/>
                <w:szCs w:val="22"/>
              </w:rPr>
              <w:t>- sa dužnikom se zaključuje upravni ugovor</w:t>
            </w:r>
          </w:p>
          <w:p w14:paraId="47D08BAF" w14:textId="77777777" w:rsidR="002D63DA" w:rsidRPr="008C40AB" w:rsidRDefault="002D63DA" w:rsidP="005107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40AB">
              <w:rPr>
                <w:rFonts w:ascii="Arial" w:hAnsi="Arial" w:cs="Arial"/>
                <w:sz w:val="22"/>
                <w:szCs w:val="22"/>
              </w:rPr>
              <w:t>- za vrijeme trajanja upravnog ugovora zastara ne teče</w:t>
            </w:r>
          </w:p>
          <w:p w14:paraId="268B9D5B" w14:textId="77777777" w:rsidR="002D63DA" w:rsidRPr="008C40AB" w:rsidRDefault="002D63DA" w:rsidP="005107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40AB">
              <w:rPr>
                <w:rFonts w:ascii="Arial" w:hAnsi="Arial" w:cs="Arial"/>
                <w:sz w:val="22"/>
                <w:szCs w:val="22"/>
              </w:rPr>
              <w:t xml:space="preserve">- osoba koja podnese zahtjev za odgodu ili obročnu otplatu duga ne može istodobno podnijeti i zahtjev za otpis ili djelomičan otpis duga </w:t>
            </w:r>
          </w:p>
          <w:p w14:paraId="6F378AD7" w14:textId="4D5D6421" w:rsidR="002D63DA" w:rsidRDefault="002D63DA" w:rsidP="0051076E">
            <w:pPr>
              <w:pStyle w:val="t-9-8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8C40AB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  <w:r w:rsidR="00BF4A26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1A721E">
              <w:rPr>
                <w:rFonts w:ascii="Arial" w:hAnsi="Arial" w:cs="Arial"/>
                <w:sz w:val="22"/>
                <w:szCs w:val="22"/>
                <w:lang w:val="hr-HR"/>
              </w:rPr>
              <w:t>u</w:t>
            </w:r>
            <w:r w:rsidRPr="008C40AB">
              <w:rPr>
                <w:rFonts w:ascii="Arial" w:hAnsi="Arial" w:cs="Arial"/>
                <w:sz w:val="22"/>
                <w:szCs w:val="22"/>
                <w:lang w:val="hr-HR"/>
              </w:rPr>
              <w:t xml:space="preserve">pravni ugovor ne može se sklopiti s dužnikom čiji je račun blokiran od strane drugih vjerovnika i/ili protiv kojega se provodi postupak utvrđivanja zlouporabe prava u porezno-dužničkom odnosu kao i za dug koji je već bio predmetom raskinutog upravnog ugovora, za dug za koji je sklopljen upravni ugovor ili za dug koji je obuhvaćen </w:t>
            </w:r>
            <w:proofErr w:type="spellStart"/>
            <w:r w:rsidRPr="008C40AB">
              <w:rPr>
                <w:rFonts w:ascii="Arial" w:hAnsi="Arial" w:cs="Arial"/>
                <w:sz w:val="22"/>
                <w:szCs w:val="22"/>
                <w:lang w:val="hr-HR"/>
              </w:rPr>
              <w:t>reprogramom</w:t>
            </w:r>
            <w:proofErr w:type="spellEnd"/>
          </w:p>
          <w:p w14:paraId="0829E35F" w14:textId="12D71378" w:rsidR="001A721E" w:rsidRDefault="001A721E" w:rsidP="0051076E">
            <w:pPr>
              <w:pStyle w:val="t-9-8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  <w:r w:rsidR="00BF4A26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sklopljeni upravni ugovor ima učinak izvršnog rješenja donesenog u poreznom postupku</w:t>
            </w:r>
          </w:p>
          <w:p w14:paraId="76D1AF0F" w14:textId="60128F06" w:rsidR="001A721E" w:rsidRDefault="001A721E" w:rsidP="0051076E">
            <w:pPr>
              <w:pStyle w:val="t-9-8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  <w:r w:rsidR="00BF4A26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E92400">
              <w:rPr>
                <w:rFonts w:ascii="Arial" w:hAnsi="Arial" w:cs="Arial"/>
                <w:sz w:val="22"/>
                <w:szCs w:val="22"/>
                <w:lang w:val="hr-HR"/>
              </w:rPr>
              <w:t>u slučaju da je protiv dužnika pokrenut ovršni postupak isti će se po zahtjevu dužnika obustaviti ako se odgodi naplata duga ili ako se odobri obročno plaćanje duga</w:t>
            </w:r>
          </w:p>
          <w:p w14:paraId="08F4820E" w14:textId="4305CE5E" w:rsidR="001A721E" w:rsidRDefault="001A721E" w:rsidP="0051076E">
            <w:pPr>
              <w:pStyle w:val="t-9-8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  <w:r w:rsidR="00BF4A26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upravni ugovor neće se sklopiti ako porezno tijelo razmatranjem prijedloga i dostavljene dokumentacije ocijeni kako porezni obveznik nije učinio vjerojatnim ispunjenje svrhe i predmeta upravnog ugovora</w:t>
            </w:r>
          </w:p>
          <w:p w14:paraId="1D64BBC6" w14:textId="50CAC949" w:rsidR="001A721E" w:rsidRDefault="001A721E" w:rsidP="0051076E">
            <w:pPr>
              <w:pStyle w:val="t-9-8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  <w:r w:rsidR="00BF4A26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upravni ugovor koji ima pravni učinak na prava trećih osoba pravno je valjan samo uz pristanak tih osoba</w:t>
            </w:r>
          </w:p>
          <w:p w14:paraId="6858D6EC" w14:textId="0E98C6E5" w:rsidR="001A721E" w:rsidRDefault="001A721E" w:rsidP="0051076E">
            <w:pPr>
              <w:pStyle w:val="t-9-8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  <w:r w:rsidR="00BF4A26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porezno tijelo jednostrano će raskinuti upravni ugovor zbog nepoštivanja utvrđenih rokova plaćanja i načina namirenja poreznog duga</w:t>
            </w:r>
          </w:p>
          <w:p w14:paraId="57C12823" w14:textId="1612FCB6" w:rsidR="00E92400" w:rsidRPr="008C40AB" w:rsidRDefault="00E92400" w:rsidP="0051076E">
            <w:pPr>
              <w:pStyle w:val="t-9-8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  <w:r w:rsidR="00BF4A26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ukoliko je dužniku odobrena odgoda plaćanja ili obročno plaćanje duga sljedeći zahtjev za odgodu plaćanja ili obročno plaćanje ne može podnijeti prije proteka roka od pet godina od donošenja odluke o odobrenju odgode ili obročnog plaćanja duga za prvobitni dug. </w:t>
            </w:r>
          </w:p>
        </w:tc>
      </w:tr>
    </w:tbl>
    <w:p w14:paraId="7A2A511B" w14:textId="77777777" w:rsidR="00CD7253" w:rsidRPr="008C40AB" w:rsidRDefault="00CD7253" w:rsidP="00CD7253">
      <w:pPr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sectPr w:rsidR="00CD7253" w:rsidRPr="008C40AB" w:rsidSect="00CD7253">
      <w:headerReference w:type="even" r:id="rId7"/>
      <w:footerReference w:type="even" r:id="rId8"/>
      <w:footerReference w:type="default" r:id="rId9"/>
      <w:footnotePr>
        <w:pos w:val="beneathText"/>
      </w:footnotePr>
      <w:pgSz w:w="11907" w:h="16840" w:code="9"/>
      <w:pgMar w:top="720" w:right="720" w:bottom="720" w:left="720" w:header="2835" w:footer="25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66F7A" w14:textId="77777777" w:rsidR="0011044B" w:rsidRDefault="0011044B" w:rsidP="00CD7253">
      <w:r>
        <w:separator/>
      </w:r>
    </w:p>
  </w:endnote>
  <w:endnote w:type="continuationSeparator" w:id="0">
    <w:p w14:paraId="241D939E" w14:textId="77777777" w:rsidR="0011044B" w:rsidRDefault="0011044B" w:rsidP="00CD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87EA3" w14:textId="77777777" w:rsidR="00A25BEF" w:rsidRDefault="009D2842">
    <w:pPr>
      <w:pStyle w:val="Podnoje"/>
      <w:framePr w:wrap="around" w:vAnchor="text" w:hAnchor="margin" w:xAlign="outside" w:y="1"/>
      <w:rPr>
        <w:rStyle w:val="Brojstranic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B9AA0" wp14:editId="6F47D3C0">
              <wp:simplePos x="0" y="0"/>
              <wp:positionH relativeFrom="column">
                <wp:posOffset>1270</wp:posOffset>
              </wp:positionH>
              <wp:positionV relativeFrom="paragraph">
                <wp:posOffset>-24765</wp:posOffset>
              </wp:positionV>
              <wp:extent cx="466725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66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A0507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1.95pt" to="367.6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vH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BbT6UM+Afno1ZeQMkCERGOd/8B1j4JRYQnsIyA5PDkfKP0K&#10;CeFKr4WUUXap0FDh+SSfxASnpWDBGcKc3W1radGBhMGJX6wPPPdhVu8Vi2AdJ2x1sT0R8mzD5VIF&#10;PCgF6Fys82R8n6fz1Ww1K0ZFPl2NirRpRu/XdTGarrOHSfOuqesm+xGoZUXZCca4CuyuU5oVfzcF&#10;l/dynq/bnN7akLxGj/0Cstd/JB1VDUKeR2Kr2Wljr2rDYMbgyyMKk3+/B/v+qS9/AgAA//8DAFBL&#10;AwQUAAYACAAAACEAKd2DNdkAAAAGAQAADwAAAGRycy9kb3ducmV2LnhtbEyOzU7DMBCE70i8g7WV&#10;uLVOE0FpiFNVCLggIdEGzk68JBH2OordNLw9izjAcX408xW72Vkx4Rh6TwrWqwQEUuNNT62C6vi4&#10;vAURoiajrSdU8IUBduXlRaFz48/0itMhtoJHKORaQRfjkEsZmg6dDis/IHH24UenI8uxlWbUZx53&#10;VqZJciOd7okfOj3gfYfN5+HkFOzfnx+yl6l23pptW70ZVyVPqVJXi3l/ByLiHP/K8IPP6FAyU+1P&#10;ZIKwClLuKVhmWxCcbrJrNupfQ5aF/I9ffgMAAP//AwBQSwECLQAUAAYACAAAACEAtoM4kv4AAADh&#10;AQAAEwAAAAAAAAAAAAAAAAAAAAAAW0NvbnRlbnRfVHlwZXNdLnhtbFBLAQItABQABgAIAAAAIQA4&#10;/SH/1gAAAJQBAAALAAAAAAAAAAAAAAAAAC8BAABfcmVscy8ucmVsc1BLAQItABQABgAIAAAAIQCx&#10;MavHGAIAADIEAAAOAAAAAAAAAAAAAAAAAC4CAABkcnMvZTJvRG9jLnhtbFBLAQItABQABgAIAAAA&#10;IQAp3YM12QAAAAYBAAAPAAAAAAAAAAAAAAAAAHIEAABkcnMvZG93bnJldi54bWxQSwUGAAAAAAQA&#10;BADzAAAAeAUAAAAA&#10;"/>
          </w:pict>
        </mc:Fallback>
      </mc:AlternateContent>
    </w:r>
    <w:r w:rsidR="00D10525">
      <w:rPr>
        <w:rStyle w:val="Brojstranice"/>
      </w:rPr>
      <w:fldChar w:fldCharType="begin"/>
    </w:r>
    <w:r w:rsidR="00816F5B">
      <w:rPr>
        <w:rStyle w:val="Brojstranice"/>
      </w:rPr>
      <w:instrText xml:space="preserve">PAGE  </w:instrText>
    </w:r>
    <w:r w:rsidR="00D10525">
      <w:rPr>
        <w:rStyle w:val="Brojstranice"/>
      </w:rPr>
      <w:fldChar w:fldCharType="separate"/>
    </w:r>
    <w:r w:rsidR="00816F5B">
      <w:rPr>
        <w:rStyle w:val="Brojstranice"/>
        <w:noProof/>
      </w:rPr>
      <w:t>6</w:t>
    </w:r>
    <w:r w:rsidR="00D10525">
      <w:rPr>
        <w:rStyle w:val="Brojstranice"/>
      </w:rPr>
      <w:fldChar w:fldCharType="end"/>
    </w:r>
  </w:p>
  <w:p w14:paraId="414F020A" w14:textId="77777777" w:rsidR="00A25BEF" w:rsidRDefault="00816F5B">
    <w:pPr>
      <w:pStyle w:val="Podnoje"/>
      <w:ind w:right="360" w:firstLine="360"/>
    </w:pPr>
    <w:r>
      <w:tab/>
      <w:t xml:space="preserve">                                                                      33</w:t>
    </w:r>
    <w:r>
      <w:rPr>
        <w:i/>
        <w:iCs/>
      </w:rPr>
      <w:t>. dopune, listopad  2007.</w:t>
    </w:r>
  </w:p>
  <w:p w14:paraId="0F0E16C6" w14:textId="77777777" w:rsidR="00A25BEF" w:rsidRDefault="00A25BEF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5F11" w14:textId="77777777" w:rsidR="00A25BEF" w:rsidRDefault="00D10525">
    <w:pPr>
      <w:pStyle w:val="Podnoje"/>
      <w:framePr w:wrap="around" w:vAnchor="text" w:hAnchor="margin" w:xAlign="outside" w:y="1"/>
      <w:rPr>
        <w:rStyle w:val="Brojstranice"/>
      </w:rPr>
    </w:pPr>
    <w:r>
      <w:rPr>
        <w:rStyle w:val="Brojstranice"/>
      </w:rPr>
      <w:fldChar w:fldCharType="begin"/>
    </w:r>
    <w:r w:rsidR="00816F5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148F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A82EDE2" w14:textId="77777777" w:rsidR="00A25BEF" w:rsidRPr="00714D64" w:rsidRDefault="00A25BEF" w:rsidP="00AA7C5B">
    <w:pPr>
      <w:pStyle w:val="Podnoje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6BD02" w14:textId="77777777" w:rsidR="0011044B" w:rsidRDefault="0011044B" w:rsidP="00CD7253">
      <w:r>
        <w:separator/>
      </w:r>
    </w:p>
  </w:footnote>
  <w:footnote w:type="continuationSeparator" w:id="0">
    <w:p w14:paraId="2A1057C7" w14:textId="77777777" w:rsidR="0011044B" w:rsidRDefault="0011044B" w:rsidP="00CD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3D678" w14:textId="77777777" w:rsidR="00A25BEF" w:rsidRDefault="009D2842">
    <w:pPr>
      <w:pStyle w:val="Zaglavlje"/>
      <w:tabs>
        <w:tab w:val="clear" w:pos="9406"/>
        <w:tab w:val="right" w:pos="7371"/>
      </w:tabs>
      <w:rPr>
        <w:b/>
        <w:bCs/>
        <w:i/>
        <w:iCs/>
        <w:sz w:val="24"/>
      </w:rPr>
    </w:pPr>
    <w:r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7345DC" wp14:editId="724BD5F2">
              <wp:simplePos x="0" y="0"/>
              <wp:positionH relativeFrom="column">
                <wp:posOffset>-20955</wp:posOffset>
              </wp:positionH>
              <wp:positionV relativeFrom="paragraph">
                <wp:posOffset>219075</wp:posOffset>
              </wp:positionV>
              <wp:extent cx="4724400" cy="0"/>
              <wp:effectExtent l="26670" t="19050" r="2095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44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48DB00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7.25pt" to="370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4nGA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s70xhUQUKmtDbXRk3o2G01/OqR01RK155Hhy9lAWhYyklcpYeMM4O/6r5pBDDl4Hdt0&#10;amwXIKEB6BSncb5Ng588onCYP0zyPIWh0cGXkGJINNb5L1x3KBgllsA5ApPjxvlAhBRDSLhH6bWQ&#10;Mg5bKtSXeDrPInRnoHS2kzHZaSlYCAwpzu53lbToSIJ04hcrBM99mNUHxSJwywlbXW1PhLzYQESq&#10;gAdlAbWrddHGr8f0cTVfzfNRPpmtRnla16PP6yofzdbZw6d6WldVnf0O1LK8aAVjXAV2g06z/G06&#10;uL6Yi8JuSr21JHmNHnsHZId/JB3nGkZ5EcVOs/PWDvMGacbg6zMK2r/fg33/2Jd/AAAA//8DAFBL&#10;AwQUAAYACAAAACEAy8qGGd0AAAAIAQAADwAAAGRycy9kb3ducmV2LnhtbEyPwW7CMBBE75X4B2sr&#10;9QZ2CYU2jYMoEqoQXEr7AUu8JBHxOooNJH9fVz20x9kZzbzNlr1txJU6XzvW8DhRIIgLZ2ouNXx9&#10;bsbPIHxANtg4Jg0DeVjmo7sMU+Nu/EHXQyhFLGGfooYqhDaV0hcVWfQT1xJH7+Q6iyHKrpSmw1ss&#10;t42cKjWXFmuOCxW2tK6oOB8uVkM4q/fdG26GlT1tQ/kyFHa73mv9cN+vXkEE6sNfGH7wIzrkkeno&#10;Lmy8aDSMkyQmNSSzJxDRX8zUAsTx9yDzTP5/IP8GAAD//wMAUEsBAi0AFAAGAAgAAAAhALaDOJL+&#10;AAAA4QEAABMAAAAAAAAAAAAAAAAAAAAAAFtDb250ZW50X1R5cGVzXS54bWxQSwECLQAUAAYACAAA&#10;ACEAOP0h/9YAAACUAQAACwAAAAAAAAAAAAAAAAAvAQAAX3JlbHMvLnJlbHNQSwECLQAUAAYACAAA&#10;ACEAVyFOJxgCAAA0BAAADgAAAAAAAAAAAAAAAAAuAgAAZHJzL2Uyb0RvYy54bWxQSwECLQAUAAYA&#10;CAAAACEAy8qGGd0AAAAIAQAADwAAAAAAAAAAAAAAAAByBAAAZHJzL2Rvd25yZXYueG1sUEsFBgAA&#10;AAAEAAQA8wAAAHwFAAAAAA==&#10;" strokeweight="3pt">
              <v:stroke linestyle="thinThin"/>
            </v:line>
          </w:pict>
        </mc:Fallback>
      </mc:AlternateContent>
    </w:r>
    <w:r w:rsidR="00816F5B">
      <w:rPr>
        <w:b/>
        <w:bCs/>
        <w:i/>
        <w:iCs/>
        <w:sz w:val="24"/>
      </w:rPr>
      <w:t xml:space="preserve">Pravilnik o proračunskim klasifikacijama </w:t>
    </w:r>
    <w:r w:rsidR="00816F5B">
      <w:rPr>
        <w:b/>
        <w:bCs/>
        <w:i/>
        <w:iCs/>
        <w:sz w:val="24"/>
      </w:rPr>
      <w:tab/>
      <w:t xml:space="preserve">                                                  7.3.5.</w:t>
    </w:r>
  </w:p>
  <w:p w14:paraId="683774DC" w14:textId="77777777" w:rsidR="00A25BEF" w:rsidRDefault="00A25BE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5058"/>
    <w:multiLevelType w:val="hybridMultilevel"/>
    <w:tmpl w:val="D58AD1AA"/>
    <w:lvl w:ilvl="0" w:tplc="75001BE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02A6"/>
    <w:multiLevelType w:val="hybridMultilevel"/>
    <w:tmpl w:val="77E63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4602C"/>
    <w:multiLevelType w:val="hybridMultilevel"/>
    <w:tmpl w:val="6D98E292"/>
    <w:lvl w:ilvl="0" w:tplc="E3ACFCD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9231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404D1B1B"/>
    <w:multiLevelType w:val="multilevel"/>
    <w:tmpl w:val="DDAC9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5" w15:restartNumberingAfterBreak="0">
    <w:nsid w:val="49063965"/>
    <w:multiLevelType w:val="hybridMultilevel"/>
    <w:tmpl w:val="78D2A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F6730"/>
    <w:multiLevelType w:val="hybridMultilevel"/>
    <w:tmpl w:val="E23A70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77A0D"/>
    <w:multiLevelType w:val="hybridMultilevel"/>
    <w:tmpl w:val="16E22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84663"/>
    <w:multiLevelType w:val="hybridMultilevel"/>
    <w:tmpl w:val="1DC69AF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E05E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 w16cid:durableId="1439444457">
    <w:abstractNumId w:val="0"/>
  </w:num>
  <w:num w:numId="2" w16cid:durableId="282467885">
    <w:abstractNumId w:val="5"/>
  </w:num>
  <w:num w:numId="3" w16cid:durableId="316611154">
    <w:abstractNumId w:val="2"/>
  </w:num>
  <w:num w:numId="4" w16cid:durableId="1373725795">
    <w:abstractNumId w:val="1"/>
  </w:num>
  <w:num w:numId="5" w16cid:durableId="2069838307">
    <w:abstractNumId w:val="8"/>
  </w:num>
  <w:num w:numId="6" w16cid:durableId="809176513">
    <w:abstractNumId w:val="6"/>
  </w:num>
  <w:num w:numId="7" w16cid:durableId="1669745430">
    <w:abstractNumId w:val="7"/>
  </w:num>
  <w:num w:numId="8" w16cid:durableId="1352301592">
    <w:abstractNumId w:val="9"/>
  </w:num>
  <w:num w:numId="9" w16cid:durableId="746652082">
    <w:abstractNumId w:val="3"/>
  </w:num>
  <w:num w:numId="10" w16cid:durableId="394204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98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53"/>
    <w:rsid w:val="00041DEC"/>
    <w:rsid w:val="0008628D"/>
    <w:rsid w:val="000A0508"/>
    <w:rsid w:val="000F4E25"/>
    <w:rsid w:val="0011044B"/>
    <w:rsid w:val="00122B2B"/>
    <w:rsid w:val="00123BC9"/>
    <w:rsid w:val="001300BC"/>
    <w:rsid w:val="0013269C"/>
    <w:rsid w:val="00136D39"/>
    <w:rsid w:val="00181726"/>
    <w:rsid w:val="001A59DB"/>
    <w:rsid w:val="001A721E"/>
    <w:rsid w:val="001E2654"/>
    <w:rsid w:val="00227162"/>
    <w:rsid w:val="00244FC1"/>
    <w:rsid w:val="002553A8"/>
    <w:rsid w:val="0026341C"/>
    <w:rsid w:val="002704CF"/>
    <w:rsid w:val="002D63DA"/>
    <w:rsid w:val="002F0514"/>
    <w:rsid w:val="00350B6F"/>
    <w:rsid w:val="00363F88"/>
    <w:rsid w:val="00385591"/>
    <w:rsid w:val="003D39C4"/>
    <w:rsid w:val="00412CF9"/>
    <w:rsid w:val="004148F3"/>
    <w:rsid w:val="0048307D"/>
    <w:rsid w:val="00483CC4"/>
    <w:rsid w:val="004C56E7"/>
    <w:rsid w:val="004E2754"/>
    <w:rsid w:val="005726A8"/>
    <w:rsid w:val="0057579A"/>
    <w:rsid w:val="00581BCC"/>
    <w:rsid w:val="005E26F5"/>
    <w:rsid w:val="005E4F45"/>
    <w:rsid w:val="005F0407"/>
    <w:rsid w:val="006022EE"/>
    <w:rsid w:val="00616681"/>
    <w:rsid w:val="00653D0E"/>
    <w:rsid w:val="00677E80"/>
    <w:rsid w:val="006974C5"/>
    <w:rsid w:val="007202E1"/>
    <w:rsid w:val="00773B0A"/>
    <w:rsid w:val="007A6934"/>
    <w:rsid w:val="007D6851"/>
    <w:rsid w:val="007E13D2"/>
    <w:rsid w:val="00816F5B"/>
    <w:rsid w:val="00857E88"/>
    <w:rsid w:val="00874E6B"/>
    <w:rsid w:val="008C03F8"/>
    <w:rsid w:val="008C40AB"/>
    <w:rsid w:val="008C73D6"/>
    <w:rsid w:val="008C7510"/>
    <w:rsid w:val="008E3017"/>
    <w:rsid w:val="00942645"/>
    <w:rsid w:val="00944737"/>
    <w:rsid w:val="009C66DB"/>
    <w:rsid w:val="009D2842"/>
    <w:rsid w:val="009F2A80"/>
    <w:rsid w:val="00A058F2"/>
    <w:rsid w:val="00A23D77"/>
    <w:rsid w:val="00A25BEF"/>
    <w:rsid w:val="00A37422"/>
    <w:rsid w:val="00A51B6D"/>
    <w:rsid w:val="00A7015E"/>
    <w:rsid w:val="00BA30B5"/>
    <w:rsid w:val="00BA3A70"/>
    <w:rsid w:val="00BA6868"/>
    <w:rsid w:val="00BF182D"/>
    <w:rsid w:val="00BF4A26"/>
    <w:rsid w:val="00C731E3"/>
    <w:rsid w:val="00CA2121"/>
    <w:rsid w:val="00CD7253"/>
    <w:rsid w:val="00CE4814"/>
    <w:rsid w:val="00D10525"/>
    <w:rsid w:val="00D13B36"/>
    <w:rsid w:val="00D551CF"/>
    <w:rsid w:val="00D674C6"/>
    <w:rsid w:val="00E015F1"/>
    <w:rsid w:val="00E17ECD"/>
    <w:rsid w:val="00E228D2"/>
    <w:rsid w:val="00E355BE"/>
    <w:rsid w:val="00E92400"/>
    <w:rsid w:val="00EB0DBE"/>
    <w:rsid w:val="00EC7659"/>
    <w:rsid w:val="00F6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B72D6"/>
  <w15:docId w15:val="{E770D06E-FBE8-438B-B509-F9AF8910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253"/>
    <w:pPr>
      <w:spacing w:after="0" w:line="240" w:lineRule="auto"/>
    </w:pPr>
    <w:rPr>
      <w:rFonts w:ascii="Times New Roman" w:eastAsia="Times New Roman" w:hAnsi="Times New Roman" w:cs="Times New Roman"/>
      <w:spacing w:val="-4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D7253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CD7253"/>
    <w:rPr>
      <w:rFonts w:ascii="Times New Roman" w:eastAsia="Times New Roman" w:hAnsi="Times New Roman" w:cs="Times New Roman"/>
      <w:spacing w:val="-4"/>
      <w:sz w:val="20"/>
      <w:szCs w:val="20"/>
      <w:lang w:val="hr-HR" w:eastAsia="hr-HR"/>
    </w:rPr>
  </w:style>
  <w:style w:type="paragraph" w:styleId="Podnoje">
    <w:name w:val="footer"/>
    <w:basedOn w:val="Normal"/>
    <w:link w:val="PodnojeChar"/>
    <w:rsid w:val="00CD7253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rsid w:val="00CD7253"/>
    <w:rPr>
      <w:rFonts w:ascii="Times New Roman" w:eastAsia="Times New Roman" w:hAnsi="Times New Roman" w:cs="Times New Roman"/>
      <w:spacing w:val="-4"/>
      <w:sz w:val="20"/>
      <w:szCs w:val="20"/>
      <w:lang w:val="hr-HR" w:eastAsia="hr-HR"/>
    </w:rPr>
  </w:style>
  <w:style w:type="character" w:styleId="Brojstranice">
    <w:name w:val="page number"/>
    <w:basedOn w:val="Zadanifontodlomka"/>
    <w:rsid w:val="00CD7253"/>
  </w:style>
  <w:style w:type="paragraph" w:styleId="Odlomakpopisa">
    <w:name w:val="List Paragraph"/>
    <w:basedOn w:val="Normal"/>
    <w:uiPriority w:val="34"/>
    <w:qFormat/>
    <w:rsid w:val="002704CF"/>
    <w:pPr>
      <w:ind w:left="720"/>
      <w:contextualSpacing/>
    </w:pPr>
  </w:style>
  <w:style w:type="paragraph" w:customStyle="1" w:styleId="t-9-8">
    <w:name w:val="t-9-8"/>
    <w:basedOn w:val="Normal"/>
    <w:rsid w:val="008C73D6"/>
    <w:pPr>
      <w:spacing w:before="100" w:beforeAutospacing="1" w:after="100" w:afterAutospacing="1"/>
    </w:pPr>
    <w:rPr>
      <w:spacing w:val="0"/>
      <w:sz w:val="24"/>
      <w:szCs w:val="24"/>
      <w:lang w:val="en-US" w:eastAsia="en-US"/>
    </w:rPr>
  </w:style>
  <w:style w:type="paragraph" w:styleId="Tijeloteksta3">
    <w:name w:val="Body Text 3"/>
    <w:basedOn w:val="Normal"/>
    <w:link w:val="Tijeloteksta3Char"/>
    <w:semiHidden/>
    <w:rsid w:val="002D63DA"/>
    <w:pPr>
      <w:spacing w:line="360" w:lineRule="auto"/>
      <w:jc w:val="both"/>
    </w:pPr>
    <w:rPr>
      <w:bCs/>
      <w:spacing w:val="0"/>
      <w:sz w:val="24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2D63DA"/>
    <w:rPr>
      <w:rFonts w:ascii="Times New Roman" w:eastAsia="Times New Roman" w:hAnsi="Times New Roman" w:cs="Times New Roman"/>
      <w:bCs/>
      <w:sz w:val="24"/>
      <w:lang w:val="hr-HR" w:eastAsia="hr-HR"/>
    </w:rPr>
  </w:style>
  <w:style w:type="table" w:styleId="Reetkatablice">
    <w:name w:val="Table Grid"/>
    <w:basedOn w:val="Obinatablica"/>
    <w:uiPriority w:val="59"/>
    <w:rsid w:val="002D63DA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Kristina Borgin</cp:lastModifiedBy>
  <cp:revision>5</cp:revision>
  <cp:lastPrinted>2015-07-01T08:18:00Z</cp:lastPrinted>
  <dcterms:created xsi:type="dcterms:W3CDTF">2026-02-04T14:12:00Z</dcterms:created>
  <dcterms:modified xsi:type="dcterms:W3CDTF">2026-02-04T14:18:00Z</dcterms:modified>
</cp:coreProperties>
</file>