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F75E3" w14:textId="77777777" w:rsidR="00BA29F2" w:rsidRPr="00F3129D" w:rsidRDefault="00BA29F2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14"/>
        <w:gridCol w:w="205"/>
        <w:gridCol w:w="4113"/>
        <w:gridCol w:w="281"/>
      </w:tblGrid>
      <w:tr w:rsidR="00F3129D" w:rsidRPr="00F3129D" w14:paraId="7ED11BAC" w14:textId="77777777" w:rsidTr="004C053E">
        <w:trPr>
          <w:gridAfter w:val="1"/>
          <w:wAfter w:w="281" w:type="dxa"/>
        </w:trPr>
        <w:tc>
          <w:tcPr>
            <w:tcW w:w="4678" w:type="dxa"/>
            <w:gridSpan w:val="3"/>
          </w:tcPr>
          <w:p w14:paraId="09BA4FB9" w14:textId="77777777" w:rsidR="00BA29F2" w:rsidRPr="00F3129D" w:rsidRDefault="00BA29F2" w:rsidP="00F47B92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eastAsia="zh-CN"/>
              </w:rPr>
              <w:object w:dxaOrig="616" w:dyaOrig="706" w14:anchorId="169987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50.25pt" o:ole="">
                  <v:imagedata r:id="rId8" o:title=""/>
                </v:shape>
                <o:OLEObject Type="Embed" ProgID="Word.Picture.8" ShapeID="_x0000_i1025" DrawAspect="Content" ObjectID="_1803209795" r:id="rId9"/>
              </w:object>
            </w:r>
          </w:p>
          <w:p w14:paraId="4B911FE8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REPUBLIKA HRVATSKA</w:t>
            </w:r>
          </w:p>
          <w:p w14:paraId="1981EDDC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PRIMORSKO-GORANSKA ŽUPANIJA</w:t>
            </w:r>
          </w:p>
          <w:p w14:paraId="288EDDF3" w14:textId="7777777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113" w:type="dxa"/>
          </w:tcPr>
          <w:p w14:paraId="0BE582A1" w14:textId="7777777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F3129D" w:rsidRPr="00F3129D" w14:paraId="533F74C4" w14:textId="77777777" w:rsidTr="00D13B8D">
        <w:trPr>
          <w:trHeight w:val="940"/>
        </w:trPr>
        <w:tc>
          <w:tcPr>
            <w:tcW w:w="959" w:type="dxa"/>
            <w:vAlign w:val="center"/>
          </w:tcPr>
          <w:p w14:paraId="371F96BD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28BFC06E" wp14:editId="5F46113A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4"/>
            <w:vAlign w:val="center"/>
          </w:tcPr>
          <w:p w14:paraId="51E690DF" w14:textId="5E616EA0" w:rsidR="00BA29F2" w:rsidRPr="00F3129D" w:rsidRDefault="00BA29F2" w:rsidP="00F47B92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4C053E"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</w:t>
            </w: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OPĆINA MATULJI</w:t>
            </w:r>
          </w:p>
          <w:p w14:paraId="1550AE67" w14:textId="3716E9DC" w:rsidR="00BA29F2" w:rsidRPr="00F3129D" w:rsidRDefault="00BA29F2" w:rsidP="00F47B92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4C053E"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OPĆINSKI NAČELNIK</w:t>
            </w:r>
          </w:p>
        </w:tc>
      </w:tr>
      <w:tr w:rsidR="00F3129D" w:rsidRPr="00F3129D" w14:paraId="3CA8F9EC" w14:textId="77777777" w:rsidTr="00D13B8D">
        <w:trPr>
          <w:gridAfter w:val="3"/>
          <w:wAfter w:w="4599" w:type="dxa"/>
        </w:trPr>
        <w:tc>
          <w:tcPr>
            <w:tcW w:w="4473" w:type="dxa"/>
            <w:gridSpan w:val="2"/>
          </w:tcPr>
          <w:p w14:paraId="446F6AC1" w14:textId="3F01E829" w:rsidR="00BA29F2" w:rsidRPr="00F3129D" w:rsidRDefault="00BA29F2" w:rsidP="00F47B92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E651C1" w:rsidRPr="00E651C1">
              <w:rPr>
                <w:kern w:val="1"/>
                <w:sz w:val="24"/>
                <w:szCs w:val="24"/>
                <w:lang w:eastAsia="zh-CN"/>
              </w:rPr>
              <w:t>400-01/24-01/2</w:t>
            </w:r>
          </w:p>
          <w:p w14:paraId="015F4901" w14:textId="58AC08F4" w:rsidR="00BA29F2" w:rsidRPr="00F3129D" w:rsidRDefault="00BA29F2" w:rsidP="00F47B92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>URBROJ: 21</w:t>
            </w:r>
            <w:r w:rsidR="004C053E" w:rsidRPr="00F3129D">
              <w:rPr>
                <w:kern w:val="1"/>
                <w:sz w:val="24"/>
                <w:szCs w:val="24"/>
                <w:lang w:eastAsia="zh-CN"/>
              </w:rPr>
              <w:t>70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</w:t>
            </w:r>
            <w:r w:rsidR="004C053E" w:rsidRPr="00F3129D">
              <w:rPr>
                <w:kern w:val="1"/>
                <w:sz w:val="24"/>
                <w:szCs w:val="24"/>
                <w:lang w:eastAsia="zh-CN"/>
              </w:rPr>
              <w:t>27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-02/1-2</w:t>
            </w:r>
            <w:r w:rsidR="00B92A3C">
              <w:rPr>
                <w:kern w:val="1"/>
                <w:sz w:val="24"/>
                <w:szCs w:val="24"/>
                <w:lang w:eastAsia="zh-CN"/>
              </w:rPr>
              <w:t>4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</w:t>
            </w:r>
            <w:r w:rsidR="00E651C1">
              <w:rPr>
                <w:kern w:val="1"/>
                <w:sz w:val="24"/>
                <w:szCs w:val="24"/>
                <w:lang w:eastAsia="zh-CN"/>
              </w:rPr>
              <w:t>5</w:t>
            </w:r>
          </w:p>
          <w:p w14:paraId="3F806B81" w14:textId="2333A6B2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B92A3C">
              <w:rPr>
                <w:kern w:val="1"/>
                <w:sz w:val="24"/>
                <w:szCs w:val="24"/>
                <w:lang w:eastAsia="zh-CN"/>
              </w:rPr>
              <w:t>1</w:t>
            </w:r>
            <w:r w:rsidR="00E651C1">
              <w:rPr>
                <w:kern w:val="1"/>
                <w:sz w:val="24"/>
                <w:szCs w:val="24"/>
                <w:lang w:eastAsia="zh-CN"/>
              </w:rPr>
              <w:t>1</w:t>
            </w:r>
            <w:r w:rsidR="003C5D76" w:rsidRPr="00F3129D">
              <w:rPr>
                <w:kern w:val="1"/>
                <w:sz w:val="24"/>
                <w:szCs w:val="24"/>
                <w:lang w:eastAsia="zh-CN"/>
              </w:rPr>
              <w:t>.</w:t>
            </w:r>
            <w:r w:rsidR="00E651C1">
              <w:rPr>
                <w:kern w:val="1"/>
                <w:sz w:val="24"/>
                <w:szCs w:val="24"/>
                <w:lang w:eastAsia="zh-CN"/>
              </w:rPr>
              <w:t>03</w:t>
            </w:r>
            <w:r w:rsidR="003C5D76" w:rsidRPr="00F3129D">
              <w:rPr>
                <w:kern w:val="1"/>
                <w:sz w:val="24"/>
                <w:szCs w:val="24"/>
                <w:lang w:eastAsia="zh-CN"/>
              </w:rPr>
              <w:t>.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202</w:t>
            </w:r>
            <w:r w:rsidR="00E651C1">
              <w:rPr>
                <w:kern w:val="1"/>
                <w:sz w:val="24"/>
                <w:szCs w:val="24"/>
                <w:lang w:eastAsia="zh-CN"/>
              </w:rPr>
              <w:t>5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.</w:t>
            </w:r>
          </w:p>
        </w:tc>
      </w:tr>
    </w:tbl>
    <w:p w14:paraId="78E36409" w14:textId="77777777" w:rsidR="00D13B8D" w:rsidRPr="00F3129D" w:rsidRDefault="00D13B8D" w:rsidP="00F47B92">
      <w:pPr>
        <w:spacing w:after="0" w:line="240" w:lineRule="auto"/>
        <w:ind w:left="5664" w:right="-92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  <w:t>OPĆINSKO VIJEĆE</w:t>
      </w:r>
    </w:p>
    <w:p w14:paraId="46819E69" w14:textId="77777777" w:rsidR="00D13B8D" w:rsidRPr="00F3129D" w:rsidRDefault="00D13B8D" w:rsidP="00F47B92">
      <w:pPr>
        <w:spacing w:after="0" w:line="240" w:lineRule="auto"/>
        <w:ind w:left="6372" w:right="-92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  <w:t>- ovdje-</w:t>
      </w:r>
    </w:p>
    <w:p w14:paraId="75A706C5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3BBB199" w14:textId="77777777" w:rsidR="00D13B8D" w:rsidRPr="00F3129D" w:rsidRDefault="00D13B8D" w:rsidP="00F47B92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72990223" w14:textId="31303778" w:rsidR="00D13B8D" w:rsidRPr="00F3129D" w:rsidRDefault="00D13B8D" w:rsidP="00F47B92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PREDMET: Prijedlog Odluke o </w:t>
      </w:r>
      <w:r w:rsidR="00B92A3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izmjeni Odluke o </w:t>
      </w: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izvršavanju Proračuna Općine Matulji za 202</w:t>
      </w:r>
      <w:r w:rsidR="00E651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5</w:t>
      </w: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godinu</w:t>
      </w:r>
    </w:p>
    <w:p w14:paraId="72F3E475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1906480" w14:textId="77777777" w:rsidR="00D13B8D" w:rsidRPr="00F3129D" w:rsidRDefault="00D13B8D" w:rsidP="00F47B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Poštovani,</w:t>
      </w:r>
    </w:p>
    <w:p w14:paraId="6B6C500C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547DC7D" w14:textId="478AB956" w:rsidR="00D13B8D" w:rsidRPr="00F3129D" w:rsidRDefault="00D13B8D" w:rsidP="00F47B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U privitku dostavljamo prijedlog Odluke </w:t>
      </w:r>
      <w:r w:rsidR="00B92A3C">
        <w:rPr>
          <w:rFonts w:ascii="Times New Roman" w:eastAsia="Times New Roman" w:hAnsi="Times New Roman" w:cs="Times New Roman"/>
          <w:iCs/>
          <w:sz w:val="24"/>
          <w:szCs w:val="24"/>
        </w:rPr>
        <w:t xml:space="preserve">o izmjeni Odluke 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o izvršavanju proračuna </w:t>
      </w:r>
      <w:r w:rsidR="003C5D76" w:rsidRPr="00F3129D">
        <w:rPr>
          <w:rFonts w:ascii="Times New Roman" w:eastAsia="Times New Roman" w:hAnsi="Times New Roman" w:cs="Times New Roman"/>
          <w:iCs/>
          <w:sz w:val="24"/>
          <w:szCs w:val="24"/>
        </w:rPr>
        <w:t>O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pćine Matulji za 202</w:t>
      </w:r>
      <w:r w:rsidR="00E651C1">
        <w:rPr>
          <w:rFonts w:ascii="Times New Roman" w:eastAsia="Times New Roman" w:hAnsi="Times New Roman" w:cs="Times New Roman"/>
          <w:iCs/>
          <w:sz w:val="24"/>
          <w:szCs w:val="24"/>
        </w:rPr>
        <w:t>5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. godinu. </w:t>
      </w:r>
    </w:p>
    <w:p w14:paraId="20E27244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148FC66" w14:textId="4094AF18" w:rsidR="00DC266B" w:rsidRPr="00F3129D" w:rsidRDefault="00D13B8D" w:rsidP="00DC26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Izvjestitelji na radnim tijelima te sjednici Općinskog vijeća biti će Općinski načelnik Vedran Kinkela, 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P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>ročelni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Jedinstvenog upravnog odjela 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Irena Gauš 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>i Voditeljica Odsjeka za proračun i financije Andrea Brumnjak.</w:t>
      </w:r>
    </w:p>
    <w:p w14:paraId="2A465FCA" w14:textId="4807BE07" w:rsidR="00D13B8D" w:rsidRPr="00F3129D" w:rsidRDefault="00DC266B" w:rsidP="00DC26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68D58DFD" w14:textId="77777777" w:rsidR="00D13B8D" w:rsidRPr="00F3129D" w:rsidRDefault="00D13B8D" w:rsidP="00F47B92">
      <w:pPr>
        <w:spacing w:after="0" w:line="240" w:lineRule="auto"/>
        <w:ind w:right="-926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3B5194C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</w:t>
      </w:r>
    </w:p>
    <w:p w14:paraId="35985226" w14:textId="77777777" w:rsidR="00D13B8D" w:rsidRPr="00F3129D" w:rsidRDefault="00D13B8D" w:rsidP="00F47B92">
      <w:pPr>
        <w:spacing w:after="0" w:line="240" w:lineRule="auto"/>
        <w:ind w:left="5760" w:right="-13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F9457F8" w14:textId="77777777" w:rsidR="00D13B8D" w:rsidRPr="00F3129D" w:rsidRDefault="00D13B8D" w:rsidP="00F47B92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8FF889A" w14:textId="77777777" w:rsidR="00D13B8D" w:rsidRPr="00F3129D" w:rsidRDefault="00D13B8D" w:rsidP="00F47B92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OPĆINSKI NAČELNIK</w:t>
      </w:r>
    </w:p>
    <w:p w14:paraId="2E286F09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                         Vedran Kinkela, v.r.</w:t>
      </w:r>
    </w:p>
    <w:p w14:paraId="59CEC484" w14:textId="77777777" w:rsidR="00BA29F2" w:rsidRPr="00F3129D" w:rsidRDefault="00BA29F2" w:rsidP="00F47B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062948" w14:textId="77777777" w:rsidR="00BA29F2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0E6A8999" w14:textId="37243B3A" w:rsidR="00BA29F2" w:rsidRPr="00F3129D" w:rsidRDefault="00D13B8D" w:rsidP="00F4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t xml:space="preserve">PRIJEDLOGA ODLUKE O </w:t>
      </w:r>
      <w:r w:rsidR="00B92A3C">
        <w:rPr>
          <w:rFonts w:ascii="Times New Roman" w:hAnsi="Times New Roman" w:cs="Times New Roman"/>
          <w:b/>
          <w:sz w:val="24"/>
          <w:szCs w:val="24"/>
        </w:rPr>
        <w:t>IZMJE</w:t>
      </w:r>
      <w:r w:rsidR="00A86CF0">
        <w:rPr>
          <w:rFonts w:ascii="Times New Roman" w:hAnsi="Times New Roman" w:cs="Times New Roman"/>
          <w:b/>
          <w:sz w:val="24"/>
          <w:szCs w:val="24"/>
        </w:rPr>
        <w:t>N</w:t>
      </w:r>
      <w:r w:rsidR="00B92A3C">
        <w:rPr>
          <w:rFonts w:ascii="Times New Roman" w:hAnsi="Times New Roman" w:cs="Times New Roman"/>
          <w:b/>
          <w:sz w:val="24"/>
          <w:szCs w:val="24"/>
        </w:rPr>
        <w:t xml:space="preserve">I ODLUKE O </w:t>
      </w:r>
      <w:r w:rsidRPr="00F3129D">
        <w:rPr>
          <w:rFonts w:ascii="Times New Roman" w:hAnsi="Times New Roman" w:cs="Times New Roman"/>
          <w:b/>
          <w:sz w:val="24"/>
          <w:szCs w:val="24"/>
        </w:rPr>
        <w:t>IZVRŠAVANJU PRORAČUNA</w:t>
      </w:r>
      <w:r w:rsidR="00020AEB" w:rsidRPr="00F3129D">
        <w:rPr>
          <w:rFonts w:ascii="Times New Roman" w:hAnsi="Times New Roman" w:cs="Times New Roman"/>
          <w:b/>
          <w:sz w:val="24"/>
          <w:szCs w:val="24"/>
        </w:rPr>
        <w:t xml:space="preserve"> OPĆINE MATULJI</w:t>
      </w:r>
      <w:r w:rsidRPr="00F3129D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E651C1">
        <w:rPr>
          <w:rFonts w:ascii="Times New Roman" w:hAnsi="Times New Roman" w:cs="Times New Roman"/>
          <w:b/>
          <w:sz w:val="24"/>
          <w:szCs w:val="24"/>
        </w:rPr>
        <w:t>5</w:t>
      </w:r>
      <w:r w:rsidRPr="00F3129D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82D6F47" w14:textId="77777777" w:rsidR="00BA29F2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321D9D" w14:textId="77777777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C56BB" w14:textId="2354B1E4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>ZAKONSKA OSNOVA</w:t>
      </w:r>
    </w:p>
    <w:p w14:paraId="7C2A0983" w14:textId="098D823C" w:rsidR="00663ABF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>Člankom 1</w:t>
      </w:r>
      <w:r w:rsidR="003C5D76" w:rsidRPr="00F3129D">
        <w:rPr>
          <w:rFonts w:ascii="Times New Roman" w:hAnsi="Times New Roman" w:cs="Times New Roman"/>
          <w:sz w:val="24"/>
          <w:szCs w:val="24"/>
        </w:rPr>
        <w:t>8</w:t>
      </w:r>
      <w:r w:rsidRPr="00F3129D">
        <w:rPr>
          <w:rFonts w:ascii="Times New Roman" w:hAnsi="Times New Roman" w:cs="Times New Roman"/>
          <w:sz w:val="24"/>
          <w:szCs w:val="24"/>
        </w:rPr>
        <w:t xml:space="preserve">. Zakona o proračunu („Narodne novine“ broj </w:t>
      </w:r>
      <w:r w:rsidR="00663ABF" w:rsidRPr="00F3129D">
        <w:rPr>
          <w:rFonts w:ascii="Times New Roman" w:hAnsi="Times New Roman" w:cs="Times New Roman"/>
          <w:sz w:val="24"/>
          <w:szCs w:val="24"/>
        </w:rPr>
        <w:t>144/21</w:t>
      </w:r>
      <w:r w:rsidRPr="00F3129D">
        <w:rPr>
          <w:rFonts w:ascii="Times New Roman" w:hAnsi="Times New Roman" w:cs="Times New Roman"/>
          <w:sz w:val="24"/>
          <w:szCs w:val="24"/>
        </w:rPr>
        <w:t>)</w:t>
      </w:r>
      <w:r w:rsidR="00F47B92" w:rsidRPr="00F3129D">
        <w:rPr>
          <w:rFonts w:ascii="Times New Roman" w:hAnsi="Times New Roman" w:cs="Times New Roman"/>
          <w:sz w:val="24"/>
          <w:szCs w:val="24"/>
        </w:rPr>
        <w:t xml:space="preserve"> </w:t>
      </w:r>
      <w:r w:rsidRPr="00F3129D">
        <w:rPr>
          <w:rFonts w:ascii="Times New Roman" w:hAnsi="Times New Roman" w:cs="Times New Roman"/>
          <w:sz w:val="24"/>
          <w:szCs w:val="24"/>
        </w:rPr>
        <w:t xml:space="preserve">propisano je da </w:t>
      </w:r>
      <w:r w:rsidR="00663ABF" w:rsidRPr="00F3129D">
        <w:rPr>
          <w:rFonts w:ascii="Times New Roman" w:hAnsi="Times New Roman" w:cs="Times New Roman"/>
          <w:sz w:val="24"/>
          <w:szCs w:val="24"/>
        </w:rPr>
        <w:t>predstavničko tijelo</w:t>
      </w:r>
      <w:r w:rsidRPr="00F3129D">
        <w:rPr>
          <w:rFonts w:ascii="Times New Roman" w:hAnsi="Times New Roman" w:cs="Times New Roman"/>
          <w:sz w:val="24"/>
          <w:szCs w:val="24"/>
        </w:rPr>
        <w:t xml:space="preserve"> uz proračun jedinice lokalne samouprave donosi odluk</w:t>
      </w:r>
      <w:r w:rsidR="00083145" w:rsidRPr="00F3129D">
        <w:rPr>
          <w:rFonts w:ascii="Times New Roman" w:hAnsi="Times New Roman" w:cs="Times New Roman"/>
          <w:sz w:val="24"/>
          <w:szCs w:val="24"/>
        </w:rPr>
        <w:t>u</w:t>
      </w:r>
      <w:r w:rsidRPr="00F3129D">
        <w:rPr>
          <w:rFonts w:ascii="Times New Roman" w:hAnsi="Times New Roman" w:cs="Times New Roman"/>
          <w:sz w:val="24"/>
          <w:szCs w:val="24"/>
        </w:rPr>
        <w:t xml:space="preserve"> o izvršavanju proračuna</w:t>
      </w:r>
      <w:r w:rsidR="00663ABF" w:rsidRPr="00F3129D">
        <w:rPr>
          <w:rFonts w:ascii="Times New Roman" w:hAnsi="Times New Roman" w:cs="Times New Roman"/>
          <w:sz w:val="24"/>
          <w:szCs w:val="24"/>
        </w:rPr>
        <w:t xml:space="preserve"> kojom se</w:t>
      </w:r>
      <w:r w:rsidRPr="00F3129D">
        <w:rPr>
          <w:rFonts w:ascii="Times New Roman" w:hAnsi="Times New Roman" w:cs="Times New Roman"/>
          <w:sz w:val="24"/>
          <w:szCs w:val="24"/>
        </w:rPr>
        <w:t xml:space="preserve"> uređuju </w:t>
      </w:r>
      <w:r w:rsidR="00663ABF" w:rsidRPr="00F3129D">
        <w:rPr>
          <w:rFonts w:ascii="Times New Roman" w:hAnsi="Times New Roman" w:cs="Times New Roman"/>
          <w:sz w:val="24"/>
          <w:szCs w:val="24"/>
        </w:rPr>
        <w:t>prihodi i primici te rashodi i izdaci proračuna i njihovo ostvarivanje odnosno izvršavanje, opseg zaduživanja i jamstava, upravljanje financijskom i nefinancijskom imovinom, prava i obveze korisnika proračunskih sredstava, pojedine ovlasti načelnika u izvršavanju proračuna, kazne za neispunjavanje obveza te druga pitanja u izvršavanju proračuna.</w:t>
      </w:r>
    </w:p>
    <w:p w14:paraId="3E2C5464" w14:textId="22F4A649" w:rsidR="0084455E" w:rsidRPr="00F3129D" w:rsidRDefault="0084455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</w:t>
      </w:r>
      <w:r w:rsidR="000F095B">
        <w:rPr>
          <w:rFonts w:ascii="Times New Roman" w:hAnsi="Times New Roman" w:cs="Times New Roman"/>
          <w:sz w:val="24"/>
          <w:szCs w:val="24"/>
        </w:rPr>
        <w:t>Odluku o izvršavanju Proračuna Općine</w:t>
      </w:r>
      <w:r w:rsidRPr="00F3129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A6490B6" w14:textId="77777777" w:rsidR="0084455E" w:rsidRPr="00F3129D" w:rsidRDefault="0084455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7DBC9" w14:textId="77777777" w:rsidR="007C59DE" w:rsidRPr="00F3129D" w:rsidRDefault="004C053E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>ANALIZA STANJA I PITANJA KOJA SE UREĐUJU</w:t>
      </w:r>
    </w:p>
    <w:p w14:paraId="1BE70C38" w14:textId="05A016B2" w:rsidR="00B92A3C" w:rsidRDefault="00B92A3C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 vijeće Općine Matulji je </w:t>
      </w:r>
      <w:bookmarkStart w:id="0" w:name="_Hlk39560000"/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donijelo dana 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12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prosinca 202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Odluku o izvršavanju Proračuna Općine Matulji za 202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(„Službene novine 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Matulji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broj 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18/24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u daljnjem tekstu: Odluka. </w:t>
      </w:r>
      <w:bookmarkEnd w:id="0"/>
    </w:p>
    <w:p w14:paraId="1FA4037F" w14:textId="77777777" w:rsidR="00D9347F" w:rsidRPr="00B92A3C" w:rsidRDefault="00D9347F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0D68E7" w14:textId="1AFA314B" w:rsidR="00A86CF0" w:rsidRDefault="00D9347F" w:rsidP="00022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lankom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stavkom 4. v</w:t>
      </w:r>
      <w:r w:rsidR="00B92A3C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ažeć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B92A3C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 propisano</w:t>
      </w:r>
      <w:r w:rsidR="00B92A3C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 w:rsid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se</w:t>
      </w:r>
      <w:r w:rsidR="00022A38"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Matulji u 2025. godini planira zadužiti uzimanjem kredita za namjenu financiranja kapitalnog projekta K201711 Domovi u iznosu od 2.845.000,00 eura, od čega su u 2025. godini planira povući iznos od 700.000,00 eura, a u 2026. godini iznos od 2.145.000,00 eura te uzimanjem kredita za namjenu financiranja kapitalnog projekta K201737 Uređenje prostora OŠ </w:t>
      </w:r>
      <w:proofErr w:type="spellStart"/>
      <w:r w:rsidR="00022A38"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>Brešca</w:t>
      </w:r>
      <w:proofErr w:type="spellEnd"/>
      <w:r w:rsidR="00022A38"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K201733 Energetska obnova OŠ </w:t>
      </w:r>
      <w:proofErr w:type="spellStart"/>
      <w:r w:rsidR="00022A38"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>Brešca</w:t>
      </w:r>
      <w:proofErr w:type="spellEnd"/>
      <w:r w:rsidR="00022A38"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 900.000,00 eura, od čega su u 2025. godini planira povući ukupan iznos kredita.</w:t>
      </w:r>
    </w:p>
    <w:p w14:paraId="168E8028" w14:textId="77777777" w:rsidR="00022A38" w:rsidRDefault="00022A38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778DBD" w14:textId="7FFC8BFA" w:rsidR="00022A38" w:rsidRDefault="00022A38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investiciju rekonstrukcije i uređenja Doma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Lisina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je planiran</w:t>
      </w:r>
      <w:r w:rsidR="00D9347F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izmjenama i dopunama Proračuna za 2025. godinu</w:t>
      </w:r>
      <w:r w:rsidR="00A416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kroz Kapitalni projekt Domovi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kao izvor sredstava za financiranje planira se kreditno zaduženje u iznosu od 1.400.000,00 eura, dok se ranije planirano kreditno zaduženje za rekonstrukciju i uređenj</w:t>
      </w:r>
      <w:r w:rsidR="00A416CC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Doma Hangar u ukupnom iznosu od 2.845.000,00 eura smanjuje za 700.000,00 eura obzirom da se dijelom planiraju vlastita sredstva za financiranje investicije. S obzirom na navedeno mijenja se naveden</w:t>
      </w:r>
      <w:r w:rsidR="00D9347F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članak na način da se ukupno zaduženje za Kapitalni projekt Domovi povećava na iznos od </w:t>
      </w:r>
      <w:r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>3.545.000,00 eura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 čega je </w:t>
      </w:r>
      <w:r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>iznos od 1.400.000,00 eura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planiran u 2025. godini</w:t>
      </w:r>
      <w:r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 od </w:t>
      </w:r>
      <w:r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>2.145.000,00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 </w:t>
      </w:r>
      <w:r w:rsidRPr="00022A38">
        <w:rPr>
          <w:rFonts w:ascii="Times New Roman" w:eastAsia="Times New Roman" w:hAnsi="Times New Roman" w:cs="Times New Roman"/>
          <w:sz w:val="24"/>
          <w:szCs w:val="24"/>
          <w:lang w:eastAsia="hr-HR"/>
        </w:rPr>
        <w:t>u 2026. godini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ABEA3B9" w14:textId="77777777" w:rsidR="00022A38" w:rsidRDefault="00022A38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9DF2BF" w14:textId="77777777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29D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 UČINAK</w:t>
      </w:r>
    </w:p>
    <w:p w14:paraId="333362BE" w14:textId="77777777" w:rsidR="00B92A3C" w:rsidRPr="00B92A3C" w:rsidRDefault="00B92A3C" w:rsidP="00B92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provedbu ove Odluke planirana su sredstva u Proračunu Općine Matulji. </w:t>
      </w:r>
    </w:p>
    <w:p w14:paraId="3F0EBB47" w14:textId="77777777" w:rsidR="00B92A3C" w:rsidRPr="00F3129D" w:rsidRDefault="00B92A3C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BCA431" w14:textId="3E7395D6" w:rsidR="00B92A3C" w:rsidRDefault="00B92A3C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Predlaže se Općinskom vijeću da usvoji predloženu Odluku o izmjeni Odluke o izvršavanju Proračuna Općine Matulji za 202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godinu.</w:t>
      </w:r>
    </w:p>
    <w:p w14:paraId="71A5494B" w14:textId="51F7593E" w:rsidR="00D13B8D" w:rsidRPr="00F3129D" w:rsidRDefault="00D13B8D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DCA799" w14:textId="77777777" w:rsidR="00D13B8D" w:rsidRPr="00F3129D" w:rsidRDefault="00D13B8D" w:rsidP="003324CC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29D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5BAD3119" w14:textId="2DFDD9B5" w:rsidR="007C59DE" w:rsidRPr="00F3129D" w:rsidRDefault="00D13B8D" w:rsidP="003324CC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29D">
        <w:rPr>
          <w:rFonts w:ascii="Times New Roman" w:eastAsia="Times New Roman" w:hAnsi="Times New Roman" w:cs="Times New Roman"/>
          <w:sz w:val="24"/>
          <w:szCs w:val="24"/>
          <w:lang w:eastAsia="hr-HR"/>
        </w:rPr>
        <w:t>Vedran Kinkela, v.r.</w:t>
      </w:r>
      <w:r w:rsidR="007C59DE" w:rsidRPr="00F3129D">
        <w:br w:type="page"/>
      </w:r>
    </w:p>
    <w:p w14:paraId="388F87D6" w14:textId="55004665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lastRenderedPageBreak/>
        <w:t>Na temelju stavka članka 18. stavka 1. Zakona o proračunu („Narodne novine“ broj 144/21) te članka 32. i 81. Statuta Općine Matulji („Službene novine Primorsko-goranske županije“ broj 26/09, 38/09, 8/13, 17/14, 29/14, 4/15 - pročišćeni tekst, 39/15, 7/18, 6/21</w:t>
      </w:r>
      <w:r w:rsidR="0084455E" w:rsidRPr="00F3129D">
        <w:t>,</w:t>
      </w:r>
      <w:r w:rsidRPr="00F3129D">
        <w:t xml:space="preserve"> 23/21</w:t>
      </w:r>
      <w:r w:rsidR="0084455E" w:rsidRPr="00F3129D">
        <w:t xml:space="preserve"> i 36/23</w:t>
      </w:r>
      <w:r w:rsidRPr="00F3129D">
        <w:t>), Općinsko vijeće Općine Matulji na sjednici održanoj dana _____20</w:t>
      </w:r>
      <w:r w:rsidR="00E651C1">
        <w:t>25</w:t>
      </w:r>
      <w:r w:rsidRPr="00F3129D">
        <w:t>. godine donosi</w:t>
      </w:r>
    </w:p>
    <w:p w14:paraId="18C6B6E3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ab/>
      </w:r>
    </w:p>
    <w:p w14:paraId="5BE75988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562ABF8" w14:textId="277BCBED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ODLUKU</w:t>
      </w:r>
      <w:r w:rsidR="00B92A3C">
        <w:rPr>
          <w:b/>
          <w:bCs/>
        </w:rPr>
        <w:t xml:space="preserve"> O IZMJENI ODLUKE</w:t>
      </w:r>
    </w:p>
    <w:p w14:paraId="456C22B5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 IZVRŠAVANJU PRORAČUNA OPĆINE MATULJI</w:t>
      </w:r>
    </w:p>
    <w:p w14:paraId="607C5CE2" w14:textId="481703E1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ZA 202</w:t>
      </w:r>
      <w:r w:rsidR="00E651C1">
        <w:rPr>
          <w:b/>
          <w:bCs/>
        </w:rPr>
        <w:t>5</w:t>
      </w:r>
      <w:r w:rsidRPr="00F3129D">
        <w:rPr>
          <w:b/>
          <w:bCs/>
        </w:rPr>
        <w:t>. GODINU</w:t>
      </w:r>
    </w:p>
    <w:p w14:paraId="1E042FDB" w14:textId="77777777" w:rsidR="00BA29F2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0AFF561D" w14:textId="77777777" w:rsidR="00866054" w:rsidRPr="00F3129D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557F3AD" w14:textId="77777777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077BE6">
        <w:t>Članak 1.</w:t>
      </w:r>
    </w:p>
    <w:p w14:paraId="7859FA0C" w14:textId="77777777" w:rsidR="00866054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F5F8393" w14:textId="3076CBE1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>U Odluci o izvršavanju Proračuna Općine Matulji za 202</w:t>
      </w:r>
      <w:r w:rsidR="00E651C1">
        <w:t>5</w:t>
      </w:r>
      <w:r w:rsidRPr="00077BE6">
        <w:t xml:space="preserve">. godinu („Službene novine </w:t>
      </w:r>
      <w:r w:rsidR="00E651C1">
        <w:t>Općine Matulji</w:t>
      </w:r>
      <w:r>
        <w:t>“</w:t>
      </w:r>
      <w:r w:rsidRPr="00077BE6">
        <w:t xml:space="preserve"> broj </w:t>
      </w:r>
      <w:r w:rsidR="00E651C1">
        <w:t>18</w:t>
      </w:r>
      <w:r w:rsidRPr="00077BE6">
        <w:t>/2</w:t>
      </w:r>
      <w:r w:rsidR="00E651C1">
        <w:t>4</w:t>
      </w:r>
      <w:r w:rsidRPr="00077BE6">
        <w:t xml:space="preserve">) članak </w:t>
      </w:r>
      <w:r>
        <w:t>40</w:t>
      </w:r>
      <w:r w:rsidRPr="00077BE6">
        <w:t xml:space="preserve">. </w:t>
      </w:r>
      <w:r w:rsidR="00866054">
        <w:t xml:space="preserve">stavak </w:t>
      </w:r>
      <w:r w:rsidR="00E651C1">
        <w:t>4</w:t>
      </w:r>
      <w:r w:rsidR="00866054">
        <w:t xml:space="preserve">. </w:t>
      </w:r>
      <w:r w:rsidRPr="00077BE6">
        <w:t>mijenja se i glas</w:t>
      </w:r>
      <w:r w:rsidR="00E651C1">
        <w:t>i</w:t>
      </w:r>
      <w:r w:rsidRPr="00077BE6">
        <w:t>:</w:t>
      </w:r>
    </w:p>
    <w:p w14:paraId="0B5863EA" w14:textId="77777777" w:rsidR="00B92A3C" w:rsidRDefault="00B92A3C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687C346" w14:textId="6D8063BD" w:rsidR="00E651C1" w:rsidRDefault="00866054" w:rsidP="00E651C1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>„</w:t>
      </w:r>
      <w:r w:rsidR="00E651C1" w:rsidRPr="00503758">
        <w:t>(</w:t>
      </w:r>
      <w:r w:rsidR="00E651C1">
        <w:t>4</w:t>
      </w:r>
      <w:r w:rsidR="00E651C1" w:rsidRPr="00503758">
        <w:t>) Općina Matulji u 202</w:t>
      </w:r>
      <w:r w:rsidR="00E651C1">
        <w:t>5</w:t>
      </w:r>
      <w:r w:rsidR="00E651C1" w:rsidRPr="00503758">
        <w:t xml:space="preserve">. godini planira se zadužiti uzimanjem kredita za namjenu </w:t>
      </w:r>
      <w:r w:rsidR="00E651C1" w:rsidRPr="002F77BC">
        <w:t xml:space="preserve">financiranja kapitalnog projekta K201711 Domovi u iznosu od </w:t>
      </w:r>
      <w:r w:rsidR="007E1866">
        <w:t>3</w:t>
      </w:r>
      <w:r w:rsidR="00E651C1" w:rsidRPr="002F77BC">
        <w:t>.</w:t>
      </w:r>
      <w:r w:rsidR="007E1866">
        <w:t>545</w:t>
      </w:r>
      <w:r w:rsidR="00E651C1" w:rsidRPr="002F77BC">
        <w:t xml:space="preserve">.000,00 eura, od čega su u 2025. godini planira povući iznos od </w:t>
      </w:r>
      <w:r w:rsidR="007E1866">
        <w:t>1.4</w:t>
      </w:r>
      <w:r w:rsidR="00E651C1" w:rsidRPr="002F77BC">
        <w:t>00.000,00 eura, a u 202</w:t>
      </w:r>
      <w:r w:rsidR="00E651C1">
        <w:t>6</w:t>
      </w:r>
      <w:r w:rsidR="00E651C1" w:rsidRPr="002F77BC">
        <w:t xml:space="preserve">. godini iznos od 2.145.000,00 eura te uzimanjem kredita za namjenu financiranja kapitalnog projekta K201737 Uređenje prostora OŠ </w:t>
      </w:r>
      <w:proofErr w:type="spellStart"/>
      <w:r w:rsidR="00E651C1" w:rsidRPr="002F77BC">
        <w:t>Brešca</w:t>
      </w:r>
      <w:proofErr w:type="spellEnd"/>
      <w:r w:rsidR="00E651C1" w:rsidRPr="002F77BC">
        <w:t xml:space="preserve"> i K201733 Energetska obnova OŠ </w:t>
      </w:r>
      <w:proofErr w:type="spellStart"/>
      <w:r w:rsidR="00E651C1" w:rsidRPr="002F77BC">
        <w:t>Brešca</w:t>
      </w:r>
      <w:proofErr w:type="spellEnd"/>
      <w:r w:rsidR="00E651C1" w:rsidRPr="002F77BC">
        <w:t xml:space="preserve"> u iznosu od 900.000,00 eura, od čega su u 2025. godini planira povući ukupan iznos kredita.</w:t>
      </w:r>
    </w:p>
    <w:p w14:paraId="0F6BECF3" w14:textId="715B0189" w:rsidR="00D16952" w:rsidRDefault="00D16952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5B0B8E3E" w14:textId="77777777" w:rsidR="00022A38" w:rsidRDefault="00022A38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83B5889" w14:textId="42D20DE5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Članak 2.</w:t>
      </w:r>
    </w:p>
    <w:p w14:paraId="5706A9A4" w14:textId="77777777" w:rsidR="00022A38" w:rsidRPr="00F3129D" w:rsidRDefault="00022A38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D157CC1" w14:textId="2C46FD44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 xml:space="preserve">Ova Odluka </w:t>
      </w:r>
      <w:r w:rsidRPr="0098198E">
        <w:t xml:space="preserve">stupa na snagu osmi dan od dana objave u „Službenim novinama </w:t>
      </w:r>
      <w:r>
        <w:t>Općine Matulji</w:t>
      </w:r>
      <w:r w:rsidRPr="0098198E">
        <w:t>“.</w:t>
      </w:r>
    </w:p>
    <w:p w14:paraId="35C3F4DF" w14:textId="77777777" w:rsidR="00D13B8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1A8707C" w14:textId="77777777" w:rsidR="00022A38" w:rsidRPr="00F3129D" w:rsidRDefault="00022A38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17CE1534" w14:textId="77777777" w:rsidR="0084455E" w:rsidRPr="00F3129D" w:rsidRDefault="0084455E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995CDA7" w14:textId="58244690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KLASA: </w:t>
      </w:r>
      <w:r w:rsidR="00E651C1" w:rsidRP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400-01/24-01/2</w:t>
      </w:r>
    </w:p>
    <w:p w14:paraId="42FF53D0" w14:textId="04A08B0A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URBROJ: 21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70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27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-01/1-2</w:t>
      </w:r>
      <w:r w:rsid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5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6</w:t>
      </w:r>
    </w:p>
    <w:p w14:paraId="583F2BBA" w14:textId="4A7325EF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rPr>
          <w:kern w:val="1"/>
          <w:lang w:eastAsia="zh-CN"/>
        </w:rPr>
        <w:t xml:space="preserve">Matulji, </w:t>
      </w:r>
      <w:r w:rsidR="003C5D76" w:rsidRPr="00F3129D">
        <w:rPr>
          <w:kern w:val="1"/>
          <w:lang w:eastAsia="zh-CN"/>
        </w:rPr>
        <w:t>_______</w:t>
      </w:r>
      <w:r w:rsidRPr="00F3129D">
        <w:rPr>
          <w:kern w:val="1"/>
          <w:lang w:eastAsia="zh-CN"/>
        </w:rPr>
        <w:t>202</w:t>
      </w:r>
      <w:r w:rsidR="00E651C1">
        <w:rPr>
          <w:kern w:val="1"/>
          <w:lang w:eastAsia="zh-CN"/>
        </w:rPr>
        <w:t>5</w:t>
      </w:r>
      <w:r w:rsidRPr="00F3129D">
        <w:rPr>
          <w:kern w:val="1"/>
          <w:lang w:eastAsia="zh-CN"/>
        </w:rPr>
        <w:t>. godine</w:t>
      </w:r>
    </w:p>
    <w:p w14:paraId="0A7D5E42" w14:textId="68B53B86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BB96850" w14:textId="77777777" w:rsidR="00980A46" w:rsidRPr="00F3129D" w:rsidRDefault="00980A46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28B67967" w14:textId="77777777" w:rsidR="0084455E" w:rsidRPr="00F3129D" w:rsidRDefault="0084455E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695BBBC" w14:textId="77777777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OPĆINSKO VIJEĆE OPĆINE MATULJI</w:t>
      </w:r>
    </w:p>
    <w:p w14:paraId="437D6D78" w14:textId="40DD993A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PREDSJEDNI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3DDD5A34" w14:textId="1F706DD9" w:rsidR="00D13B8D" w:rsidRPr="00F3129D" w:rsidRDefault="0084455E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Iva </w:t>
      </w:r>
      <w:proofErr w:type="spellStart"/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Letina</w:t>
      </w:r>
      <w:proofErr w:type="spellEnd"/>
    </w:p>
    <w:p w14:paraId="4A8927CB" w14:textId="77777777" w:rsidR="004106EC" w:rsidRPr="00F3129D" w:rsidRDefault="004106EC" w:rsidP="00F47B92">
      <w:pPr>
        <w:spacing w:after="0" w:line="240" w:lineRule="auto"/>
      </w:pPr>
    </w:p>
    <w:sectPr w:rsidR="004106EC" w:rsidRPr="00F3129D" w:rsidSect="00930B9C">
      <w:footerReference w:type="default" r:id="rId11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3F05A" w14:textId="77777777" w:rsidR="00887015" w:rsidRDefault="00887015">
      <w:pPr>
        <w:spacing w:after="0" w:line="240" w:lineRule="auto"/>
      </w:pPr>
      <w:r>
        <w:separator/>
      </w:r>
    </w:p>
  </w:endnote>
  <w:endnote w:type="continuationSeparator" w:id="0">
    <w:p w14:paraId="27D79FD0" w14:textId="77777777" w:rsidR="00887015" w:rsidRDefault="0088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FD309" w14:textId="77777777" w:rsidR="00AF7C7F" w:rsidRDefault="00AF7C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F20DA" w14:textId="77777777" w:rsidR="00887015" w:rsidRDefault="00887015">
      <w:pPr>
        <w:spacing w:after="0" w:line="240" w:lineRule="auto"/>
      </w:pPr>
      <w:r>
        <w:separator/>
      </w:r>
    </w:p>
  </w:footnote>
  <w:footnote w:type="continuationSeparator" w:id="0">
    <w:p w14:paraId="74FCCC91" w14:textId="77777777" w:rsidR="00887015" w:rsidRDefault="00887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0826"/>
    <w:multiLevelType w:val="hybridMultilevel"/>
    <w:tmpl w:val="710C6B9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D3296B"/>
    <w:multiLevelType w:val="hybridMultilevel"/>
    <w:tmpl w:val="D3B2D53A"/>
    <w:lvl w:ilvl="0" w:tplc="464EB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</w:abstractNum>
  <w:abstractNum w:abstractNumId="3" w15:restartNumberingAfterBreak="0">
    <w:nsid w:val="108C0EB7"/>
    <w:multiLevelType w:val="hybridMultilevel"/>
    <w:tmpl w:val="1F820282"/>
    <w:lvl w:ilvl="0" w:tplc="3056B1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71A17"/>
    <w:multiLevelType w:val="hybridMultilevel"/>
    <w:tmpl w:val="37F067B4"/>
    <w:lvl w:ilvl="0" w:tplc="1452D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0178"/>
    <w:multiLevelType w:val="hybridMultilevel"/>
    <w:tmpl w:val="489E685A"/>
    <w:lvl w:ilvl="0" w:tplc="5A76C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D1D32"/>
    <w:multiLevelType w:val="hybridMultilevel"/>
    <w:tmpl w:val="13004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F564F"/>
    <w:multiLevelType w:val="hybridMultilevel"/>
    <w:tmpl w:val="B6E63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172E"/>
    <w:multiLevelType w:val="hybridMultilevel"/>
    <w:tmpl w:val="7D92ED4C"/>
    <w:lvl w:ilvl="0" w:tplc="47E81E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B02E3"/>
    <w:multiLevelType w:val="hybridMultilevel"/>
    <w:tmpl w:val="2708D974"/>
    <w:lvl w:ilvl="0" w:tplc="79C0374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C561C"/>
    <w:multiLevelType w:val="hybridMultilevel"/>
    <w:tmpl w:val="AFB40E6E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7DEB17C"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  <w:b w:val="0"/>
        <w:bCs w:val="0"/>
        <w:sz w:val="27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7338"/>
    <w:multiLevelType w:val="hybridMultilevel"/>
    <w:tmpl w:val="EAF431E6"/>
    <w:lvl w:ilvl="0" w:tplc="86D88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D66C6"/>
    <w:multiLevelType w:val="hybridMultilevel"/>
    <w:tmpl w:val="B980ED8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D5132"/>
    <w:multiLevelType w:val="hybridMultilevel"/>
    <w:tmpl w:val="D93A32FE"/>
    <w:lvl w:ilvl="0" w:tplc="0616F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E0092"/>
    <w:multiLevelType w:val="hybridMultilevel"/>
    <w:tmpl w:val="EC1A2FAA"/>
    <w:lvl w:ilvl="0" w:tplc="34808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B3B1D"/>
    <w:multiLevelType w:val="hybridMultilevel"/>
    <w:tmpl w:val="2A6A8F1A"/>
    <w:lvl w:ilvl="0" w:tplc="50763A9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A677EC"/>
    <w:multiLevelType w:val="hybridMultilevel"/>
    <w:tmpl w:val="33C6C2CE"/>
    <w:lvl w:ilvl="0" w:tplc="30DE1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123D2"/>
    <w:multiLevelType w:val="hybridMultilevel"/>
    <w:tmpl w:val="E550F1A0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175517">
    <w:abstractNumId w:val="8"/>
  </w:num>
  <w:num w:numId="2" w16cid:durableId="657999600">
    <w:abstractNumId w:val="2"/>
  </w:num>
  <w:num w:numId="3" w16cid:durableId="606934181">
    <w:abstractNumId w:val="17"/>
  </w:num>
  <w:num w:numId="4" w16cid:durableId="863444111">
    <w:abstractNumId w:val="10"/>
  </w:num>
  <w:num w:numId="5" w16cid:durableId="1285230137">
    <w:abstractNumId w:val="6"/>
  </w:num>
  <w:num w:numId="6" w16cid:durableId="7303436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432134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303264">
    <w:abstractNumId w:val="16"/>
  </w:num>
  <w:num w:numId="9" w16cid:durableId="1921937578">
    <w:abstractNumId w:val="11"/>
  </w:num>
  <w:num w:numId="10" w16cid:durableId="1769540745">
    <w:abstractNumId w:val="14"/>
  </w:num>
  <w:num w:numId="11" w16cid:durableId="628708080">
    <w:abstractNumId w:val="7"/>
  </w:num>
  <w:num w:numId="12" w16cid:durableId="2096199598">
    <w:abstractNumId w:val="0"/>
  </w:num>
  <w:num w:numId="13" w16cid:durableId="684794026">
    <w:abstractNumId w:val="15"/>
  </w:num>
  <w:num w:numId="14" w16cid:durableId="2145468081">
    <w:abstractNumId w:val="5"/>
  </w:num>
  <w:num w:numId="15" w16cid:durableId="208231126">
    <w:abstractNumId w:val="4"/>
  </w:num>
  <w:num w:numId="16" w16cid:durableId="658197474">
    <w:abstractNumId w:val="12"/>
  </w:num>
  <w:num w:numId="17" w16cid:durableId="1055814506">
    <w:abstractNumId w:val="13"/>
  </w:num>
  <w:num w:numId="18" w16cid:durableId="1550341766">
    <w:abstractNumId w:val="1"/>
  </w:num>
  <w:num w:numId="19" w16cid:durableId="2146853832">
    <w:abstractNumId w:val="9"/>
  </w:num>
  <w:num w:numId="20" w16cid:durableId="1818572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01"/>
    <w:rsid w:val="00002813"/>
    <w:rsid w:val="0000676A"/>
    <w:rsid w:val="00020AEB"/>
    <w:rsid w:val="00022A38"/>
    <w:rsid w:val="0005751F"/>
    <w:rsid w:val="00057AF2"/>
    <w:rsid w:val="00083145"/>
    <w:rsid w:val="00084EC5"/>
    <w:rsid w:val="0009539E"/>
    <w:rsid w:val="00097E68"/>
    <w:rsid w:val="000B2CB6"/>
    <w:rsid w:val="000B693C"/>
    <w:rsid w:val="000C2A6A"/>
    <w:rsid w:val="000E0332"/>
    <w:rsid w:val="000E3946"/>
    <w:rsid w:val="000F095B"/>
    <w:rsid w:val="001070A1"/>
    <w:rsid w:val="0013751B"/>
    <w:rsid w:val="00137921"/>
    <w:rsid w:val="001476DC"/>
    <w:rsid w:val="001757DC"/>
    <w:rsid w:val="00175C90"/>
    <w:rsid w:val="00193282"/>
    <w:rsid w:val="001A1BCA"/>
    <w:rsid w:val="001C2ED7"/>
    <w:rsid w:val="001D1B43"/>
    <w:rsid w:val="001F1924"/>
    <w:rsid w:val="001F2493"/>
    <w:rsid w:val="00217046"/>
    <w:rsid w:val="00245FEA"/>
    <w:rsid w:val="00263B64"/>
    <w:rsid w:val="002A5DA3"/>
    <w:rsid w:val="002D1BDA"/>
    <w:rsid w:val="002F41A4"/>
    <w:rsid w:val="00317707"/>
    <w:rsid w:val="003324CC"/>
    <w:rsid w:val="00336831"/>
    <w:rsid w:val="00374D81"/>
    <w:rsid w:val="003774E5"/>
    <w:rsid w:val="003B561E"/>
    <w:rsid w:val="003C5D76"/>
    <w:rsid w:val="003D7197"/>
    <w:rsid w:val="0040060E"/>
    <w:rsid w:val="00401788"/>
    <w:rsid w:val="00407725"/>
    <w:rsid w:val="004106EC"/>
    <w:rsid w:val="00423CA5"/>
    <w:rsid w:val="00434062"/>
    <w:rsid w:val="004572FF"/>
    <w:rsid w:val="00465FE5"/>
    <w:rsid w:val="0049730E"/>
    <w:rsid w:val="004C053E"/>
    <w:rsid w:val="004F3E73"/>
    <w:rsid w:val="00523F9E"/>
    <w:rsid w:val="005464E9"/>
    <w:rsid w:val="00566958"/>
    <w:rsid w:val="005724FF"/>
    <w:rsid w:val="005736B2"/>
    <w:rsid w:val="0057487F"/>
    <w:rsid w:val="00577A7D"/>
    <w:rsid w:val="005835A8"/>
    <w:rsid w:val="0058753E"/>
    <w:rsid w:val="005E3B48"/>
    <w:rsid w:val="005F12FA"/>
    <w:rsid w:val="005F2152"/>
    <w:rsid w:val="006049B2"/>
    <w:rsid w:val="006058E9"/>
    <w:rsid w:val="00612B32"/>
    <w:rsid w:val="00663ABF"/>
    <w:rsid w:val="00676989"/>
    <w:rsid w:val="006C3642"/>
    <w:rsid w:val="006C7246"/>
    <w:rsid w:val="007304AC"/>
    <w:rsid w:val="0073109D"/>
    <w:rsid w:val="00736A81"/>
    <w:rsid w:val="00753AA6"/>
    <w:rsid w:val="00754C53"/>
    <w:rsid w:val="00764B1A"/>
    <w:rsid w:val="007713B3"/>
    <w:rsid w:val="00772B90"/>
    <w:rsid w:val="007B11BC"/>
    <w:rsid w:val="007C59DE"/>
    <w:rsid w:val="007E1866"/>
    <w:rsid w:val="00814AD9"/>
    <w:rsid w:val="0084455E"/>
    <w:rsid w:val="00862273"/>
    <w:rsid w:val="00863630"/>
    <w:rsid w:val="00866054"/>
    <w:rsid w:val="008832F1"/>
    <w:rsid w:val="00887015"/>
    <w:rsid w:val="008A19EC"/>
    <w:rsid w:val="008B4278"/>
    <w:rsid w:val="008D5049"/>
    <w:rsid w:val="008E5B20"/>
    <w:rsid w:val="008F525B"/>
    <w:rsid w:val="00903AAD"/>
    <w:rsid w:val="00914588"/>
    <w:rsid w:val="00916D58"/>
    <w:rsid w:val="00923976"/>
    <w:rsid w:val="009278AB"/>
    <w:rsid w:val="00930B9C"/>
    <w:rsid w:val="00933379"/>
    <w:rsid w:val="00975BBA"/>
    <w:rsid w:val="00980A46"/>
    <w:rsid w:val="00985983"/>
    <w:rsid w:val="009A7A42"/>
    <w:rsid w:val="009C0DF9"/>
    <w:rsid w:val="009E6E71"/>
    <w:rsid w:val="009F6D5C"/>
    <w:rsid w:val="00A129A3"/>
    <w:rsid w:val="00A3255C"/>
    <w:rsid w:val="00A36E69"/>
    <w:rsid w:val="00A416CC"/>
    <w:rsid w:val="00A541F0"/>
    <w:rsid w:val="00A70B5E"/>
    <w:rsid w:val="00A86CF0"/>
    <w:rsid w:val="00AA4DD2"/>
    <w:rsid w:val="00AB252B"/>
    <w:rsid w:val="00AB4294"/>
    <w:rsid w:val="00AF7C7F"/>
    <w:rsid w:val="00B054B9"/>
    <w:rsid w:val="00B07586"/>
    <w:rsid w:val="00B178E4"/>
    <w:rsid w:val="00B20B5D"/>
    <w:rsid w:val="00B26972"/>
    <w:rsid w:val="00B35C1C"/>
    <w:rsid w:val="00B80567"/>
    <w:rsid w:val="00B8215C"/>
    <w:rsid w:val="00B92A3C"/>
    <w:rsid w:val="00B95698"/>
    <w:rsid w:val="00BA29F2"/>
    <w:rsid w:val="00BC1558"/>
    <w:rsid w:val="00BD61B9"/>
    <w:rsid w:val="00BD6BFF"/>
    <w:rsid w:val="00BE2DE7"/>
    <w:rsid w:val="00BF09A9"/>
    <w:rsid w:val="00C0487B"/>
    <w:rsid w:val="00C05C50"/>
    <w:rsid w:val="00C178E1"/>
    <w:rsid w:val="00C2532B"/>
    <w:rsid w:val="00C433E1"/>
    <w:rsid w:val="00C4377A"/>
    <w:rsid w:val="00C45C90"/>
    <w:rsid w:val="00C64170"/>
    <w:rsid w:val="00C84501"/>
    <w:rsid w:val="00C85CB0"/>
    <w:rsid w:val="00CC75FB"/>
    <w:rsid w:val="00CF1C23"/>
    <w:rsid w:val="00D100E6"/>
    <w:rsid w:val="00D13B8D"/>
    <w:rsid w:val="00D16952"/>
    <w:rsid w:val="00D27939"/>
    <w:rsid w:val="00D3165C"/>
    <w:rsid w:val="00D3194A"/>
    <w:rsid w:val="00D35AE4"/>
    <w:rsid w:val="00D63F70"/>
    <w:rsid w:val="00D6623E"/>
    <w:rsid w:val="00D66E09"/>
    <w:rsid w:val="00D66EE2"/>
    <w:rsid w:val="00D85AB1"/>
    <w:rsid w:val="00D85FF0"/>
    <w:rsid w:val="00D9347F"/>
    <w:rsid w:val="00DA43F8"/>
    <w:rsid w:val="00DC266B"/>
    <w:rsid w:val="00DD5D69"/>
    <w:rsid w:val="00DE24F9"/>
    <w:rsid w:val="00DE385F"/>
    <w:rsid w:val="00DF0DFE"/>
    <w:rsid w:val="00E651C1"/>
    <w:rsid w:val="00E82577"/>
    <w:rsid w:val="00E87136"/>
    <w:rsid w:val="00E9532E"/>
    <w:rsid w:val="00E97DB7"/>
    <w:rsid w:val="00EC2E09"/>
    <w:rsid w:val="00EC2FB7"/>
    <w:rsid w:val="00EE6563"/>
    <w:rsid w:val="00F20DB4"/>
    <w:rsid w:val="00F3129D"/>
    <w:rsid w:val="00F32086"/>
    <w:rsid w:val="00F35958"/>
    <w:rsid w:val="00F47B92"/>
    <w:rsid w:val="00F665F5"/>
    <w:rsid w:val="00F71D04"/>
    <w:rsid w:val="00F92D31"/>
    <w:rsid w:val="00FA4397"/>
    <w:rsid w:val="00FB1B64"/>
    <w:rsid w:val="00FF0B5E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E17E"/>
  <w15:chartTrackingRefBased/>
  <w15:docId w15:val="{588949EC-B2B4-4535-A009-AD1A8C56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BA29F2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BA29F2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t-9-8">
    <w:name w:val="t-9-8"/>
    <w:basedOn w:val="Normal"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29F2"/>
  </w:style>
  <w:style w:type="paragraph" w:styleId="Podnoje">
    <w:name w:val="footer"/>
    <w:basedOn w:val="Normal"/>
    <w:link w:val="Podno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29F2"/>
  </w:style>
  <w:style w:type="paragraph" w:styleId="Tekstbalonia">
    <w:name w:val="Balloon Text"/>
    <w:basedOn w:val="Normal"/>
    <w:link w:val="TekstbaloniaChar"/>
    <w:uiPriority w:val="99"/>
    <w:semiHidden/>
    <w:unhideWhenUsed/>
    <w:rsid w:val="00BA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9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A29F2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A29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29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A29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29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A29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1BB0-6A53-4500-B22B-F21A2FDC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2679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68</cp:revision>
  <cp:lastPrinted>2022-12-01T10:44:00Z</cp:lastPrinted>
  <dcterms:created xsi:type="dcterms:W3CDTF">2022-10-21T10:42:00Z</dcterms:created>
  <dcterms:modified xsi:type="dcterms:W3CDTF">2025-03-11T13:50:00Z</dcterms:modified>
</cp:coreProperties>
</file>