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9449" w:type="dxa"/>
        <w:jc w:val="center"/>
        <w:tblLook w:val="04A0" w:firstRow="1" w:lastRow="0" w:firstColumn="1" w:lastColumn="0" w:noHBand="0" w:noVBand="1"/>
      </w:tblPr>
      <w:tblGrid>
        <w:gridCol w:w="3338"/>
        <w:gridCol w:w="6111"/>
      </w:tblGrid>
      <w:tr w:rsidR="00B21FC4" w:rsidRPr="00B21FC4" w14:paraId="676A0821" w14:textId="77777777" w:rsidTr="00B21FC4">
        <w:trPr>
          <w:trHeight w:val="1023"/>
          <w:jc w:val="center"/>
        </w:trPr>
        <w:tc>
          <w:tcPr>
            <w:tcW w:w="3338" w:type="dxa"/>
            <w:vAlign w:val="center"/>
          </w:tcPr>
          <w:p w14:paraId="196022D6" w14:textId="79ACD6C2" w:rsidR="00B21FC4" w:rsidRPr="00B21FC4" w:rsidRDefault="00B21FC4" w:rsidP="00D22D36">
            <w:pPr>
              <w:jc w:val="center"/>
              <w:rPr>
                <w:b/>
                <w:bCs/>
              </w:rPr>
            </w:pPr>
            <w:r w:rsidRPr="00B21FC4">
              <w:rPr>
                <w:b/>
                <w:bCs/>
              </w:rPr>
              <w:t>NAZIV AKTA /</w:t>
            </w:r>
            <w:r>
              <w:rPr>
                <w:b/>
                <w:bCs/>
              </w:rPr>
              <w:t xml:space="preserve"> </w:t>
            </w:r>
            <w:r w:rsidRPr="00B21FC4">
              <w:rPr>
                <w:b/>
                <w:bCs/>
              </w:rPr>
              <w:t>TEME SAVJETOVANJA</w:t>
            </w:r>
          </w:p>
        </w:tc>
        <w:tc>
          <w:tcPr>
            <w:tcW w:w="6111" w:type="dxa"/>
            <w:vAlign w:val="center"/>
          </w:tcPr>
          <w:p w14:paraId="18253B8B" w14:textId="68BA6358" w:rsidR="00B21FC4" w:rsidRPr="00B21FC4" w:rsidRDefault="00B21FC4" w:rsidP="00D22D36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PRIJEDLOG </w:t>
            </w:r>
            <w:r w:rsidR="004A5E9B">
              <w:rPr>
                <w:b/>
                <w:bCs/>
                <w:iCs/>
              </w:rPr>
              <w:t>GODIŠNJEG PLANA UPRAVLJANJA IMOVINOM U VLASNIŠTVU OPĆINE MATULJI ZA 2025. GODINU</w:t>
            </w:r>
          </w:p>
        </w:tc>
      </w:tr>
      <w:tr w:rsidR="00B21FC4" w:rsidRPr="00B21FC4" w14:paraId="0B5DF63A" w14:textId="77777777" w:rsidTr="00B21FC4">
        <w:trPr>
          <w:trHeight w:val="950"/>
          <w:jc w:val="center"/>
        </w:trPr>
        <w:tc>
          <w:tcPr>
            <w:tcW w:w="3338" w:type="dxa"/>
            <w:vAlign w:val="center"/>
          </w:tcPr>
          <w:p w14:paraId="69C6C283" w14:textId="6FF05316" w:rsidR="00B21FC4" w:rsidRPr="00B21FC4" w:rsidRDefault="00B21FC4" w:rsidP="00D22D36">
            <w:pPr>
              <w:jc w:val="center"/>
            </w:pPr>
            <w:r w:rsidRPr="00B21FC4">
              <w:t>TRAJANJE SAVJETOVANJA</w:t>
            </w:r>
          </w:p>
        </w:tc>
        <w:tc>
          <w:tcPr>
            <w:tcW w:w="6111" w:type="dxa"/>
            <w:vAlign w:val="center"/>
          </w:tcPr>
          <w:p w14:paraId="32C359EF" w14:textId="2840E84B" w:rsidR="00B21FC4" w:rsidRPr="00B21FC4" w:rsidRDefault="00B21FC4" w:rsidP="00B21FC4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Savjetovanje </w:t>
            </w:r>
            <w:r w:rsidRPr="00B21FC4">
              <w:rPr>
                <w:rStyle w:val="Naglaeno"/>
                <w:sz w:val="22"/>
                <w:szCs w:val="22"/>
                <w:lang w:val="hr-HR"/>
              </w:rPr>
              <w:t>je otvoreno od</w:t>
            </w:r>
            <w:r w:rsidRPr="00B21FC4">
              <w:rPr>
                <w:rStyle w:val="Naglaeno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dana </w:t>
            </w:r>
            <w:r w:rsidR="00AE56A5">
              <w:rPr>
                <w:b w:val="0"/>
                <w:bCs w:val="0"/>
                <w:sz w:val="22"/>
                <w:szCs w:val="22"/>
                <w:lang w:val="hr-HR"/>
              </w:rPr>
              <w:t>14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.</w:t>
            </w:r>
            <w:r w:rsidR="00AE56A5">
              <w:rPr>
                <w:b w:val="0"/>
                <w:bCs w:val="0"/>
                <w:sz w:val="22"/>
                <w:szCs w:val="22"/>
                <w:lang w:val="hr-HR"/>
              </w:rPr>
              <w:t>2</w:t>
            </w:r>
            <w:r w:rsidR="00981643">
              <w:rPr>
                <w:b w:val="0"/>
                <w:bCs w:val="0"/>
                <w:sz w:val="22"/>
                <w:szCs w:val="22"/>
                <w:lang w:val="hr-HR"/>
              </w:rPr>
              <w:t>.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202</w:t>
            </w:r>
            <w:r w:rsidR="00927C9A">
              <w:rPr>
                <w:b w:val="0"/>
                <w:bCs w:val="0"/>
                <w:sz w:val="22"/>
                <w:szCs w:val="22"/>
                <w:lang w:val="hr-HR"/>
              </w:rPr>
              <w:t>5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. godine i traje do </w:t>
            </w:r>
            <w:r w:rsidR="00AE56A5">
              <w:rPr>
                <w:b w:val="0"/>
                <w:bCs w:val="0"/>
                <w:sz w:val="22"/>
                <w:szCs w:val="22"/>
                <w:lang w:val="hr-HR"/>
              </w:rPr>
              <w:t>16</w:t>
            </w:r>
            <w:r w:rsidR="00981643">
              <w:rPr>
                <w:b w:val="0"/>
                <w:bCs w:val="0"/>
                <w:sz w:val="22"/>
                <w:szCs w:val="22"/>
                <w:lang w:val="hr-HR"/>
              </w:rPr>
              <w:t>.</w:t>
            </w:r>
            <w:r w:rsidR="00AE56A5">
              <w:rPr>
                <w:b w:val="0"/>
                <w:bCs w:val="0"/>
                <w:sz w:val="22"/>
                <w:szCs w:val="22"/>
                <w:lang w:val="hr-HR"/>
              </w:rPr>
              <w:t>3</w:t>
            </w:r>
            <w:r w:rsidR="00981643">
              <w:rPr>
                <w:b w:val="0"/>
                <w:bCs w:val="0"/>
                <w:sz w:val="22"/>
                <w:szCs w:val="22"/>
                <w:lang w:val="hr-HR"/>
              </w:rPr>
              <w:t>.2</w:t>
            </w:r>
            <w:r w:rsidRPr="00B21FC4">
              <w:rPr>
                <w:rStyle w:val="Naglaeno"/>
                <w:sz w:val="22"/>
                <w:szCs w:val="22"/>
                <w:lang w:val="hr-HR"/>
              </w:rPr>
              <w:t>02</w:t>
            </w:r>
            <w:r w:rsidR="00981643">
              <w:rPr>
                <w:rStyle w:val="Naglaeno"/>
                <w:sz w:val="22"/>
                <w:szCs w:val="22"/>
                <w:lang w:val="hr-HR"/>
              </w:rPr>
              <w:t>5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. godine</w:t>
            </w:r>
            <w:bookmarkStart w:id="0" w:name="_Hlk52181440"/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. </w:t>
            </w:r>
            <w:bookmarkEnd w:id="0"/>
          </w:p>
        </w:tc>
      </w:tr>
      <w:tr w:rsidR="00B21FC4" w:rsidRPr="00B21FC4" w14:paraId="0C96929C" w14:textId="77777777" w:rsidTr="00B21FC4">
        <w:trPr>
          <w:trHeight w:val="1385"/>
          <w:jc w:val="center"/>
        </w:trPr>
        <w:tc>
          <w:tcPr>
            <w:tcW w:w="3338" w:type="dxa"/>
            <w:vAlign w:val="center"/>
          </w:tcPr>
          <w:p w14:paraId="759835B0" w14:textId="4E71D797" w:rsidR="00B21FC4" w:rsidRPr="00B21FC4" w:rsidRDefault="00B21FC4" w:rsidP="00D22D36">
            <w:pPr>
              <w:jc w:val="center"/>
            </w:pPr>
            <w:r w:rsidRPr="00B21FC4">
              <w:t>NAČIN PODNOŠENJA PRIMJEDBI I PRIJELDOGA</w:t>
            </w:r>
          </w:p>
        </w:tc>
        <w:tc>
          <w:tcPr>
            <w:tcW w:w="6111" w:type="dxa"/>
            <w:vAlign w:val="center"/>
          </w:tcPr>
          <w:p w14:paraId="6B508F4E" w14:textId="1E4E1A51" w:rsidR="00B21FC4" w:rsidRPr="00B21FC4" w:rsidRDefault="00B21FC4" w:rsidP="00D22D36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Prijedlozi i/ili sugestije mogu se dostaviti osobno ili poštom na adresu Općina Matulji, Trg Maršala Tita 11, Matulji ili elektroničkom poštom na adresu: općina.matulji@matulji.hr</w:t>
            </w:r>
          </w:p>
        </w:tc>
      </w:tr>
      <w:tr w:rsidR="00B21FC4" w:rsidRPr="00B21FC4" w14:paraId="104E9060" w14:textId="77777777" w:rsidTr="00B21FC4">
        <w:trPr>
          <w:trHeight w:val="462"/>
          <w:jc w:val="center"/>
        </w:trPr>
        <w:tc>
          <w:tcPr>
            <w:tcW w:w="3338" w:type="dxa"/>
            <w:vAlign w:val="center"/>
          </w:tcPr>
          <w:p w14:paraId="2EBBBEBA" w14:textId="77777777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NAZIV UČESNIKA</w:t>
            </w:r>
          </w:p>
        </w:tc>
        <w:tc>
          <w:tcPr>
            <w:tcW w:w="6111" w:type="dxa"/>
            <w:vAlign w:val="center"/>
          </w:tcPr>
          <w:p w14:paraId="7390AD20" w14:textId="77410E06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PRIJEDLOG</w:t>
            </w:r>
            <w:r w:rsidR="005E5112">
              <w:rPr>
                <w:b/>
              </w:rPr>
              <w:t xml:space="preserve"> I OBRAZLOŽENJE</w:t>
            </w:r>
          </w:p>
        </w:tc>
      </w:tr>
      <w:tr w:rsidR="00B21FC4" w:rsidRPr="00B21FC4" w14:paraId="2987B86B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211CF7A3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6F54F6AA" w14:textId="77777777" w:rsidR="00B21FC4" w:rsidRPr="00B21FC4" w:rsidRDefault="00B21FC4" w:rsidP="00D22D36"/>
        </w:tc>
      </w:tr>
      <w:tr w:rsidR="00B21FC4" w:rsidRPr="00B21FC4" w14:paraId="5E03F38D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6BAA0A2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29F603FE" w14:textId="77777777" w:rsidR="00B21FC4" w:rsidRPr="00B21FC4" w:rsidRDefault="00B21FC4" w:rsidP="00D22D36"/>
        </w:tc>
      </w:tr>
      <w:tr w:rsidR="00B21FC4" w:rsidRPr="00B21FC4" w14:paraId="6646185C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8A33E9D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735385EF" w14:textId="77777777" w:rsidR="00B21FC4" w:rsidRPr="00B21FC4" w:rsidRDefault="00B21FC4" w:rsidP="00D22D36"/>
        </w:tc>
      </w:tr>
      <w:tr w:rsidR="00B21FC4" w:rsidRPr="00B21FC4" w14:paraId="2361CAC6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00AEF4CC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52F1DAC0" w14:textId="77777777" w:rsidR="00B21FC4" w:rsidRPr="00B21FC4" w:rsidRDefault="00B21FC4" w:rsidP="00D22D36"/>
        </w:tc>
      </w:tr>
    </w:tbl>
    <w:p w14:paraId="260C56F7" w14:textId="77777777" w:rsidR="004106EC" w:rsidRPr="00B21FC4" w:rsidRDefault="004106EC">
      <w:pPr>
        <w:rPr>
          <w:rFonts w:ascii="Times New Roman" w:hAnsi="Times New Roman" w:cs="Times New Roman"/>
        </w:rPr>
      </w:pPr>
    </w:p>
    <w:sectPr w:rsidR="004106EC" w:rsidRPr="00B2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3BD"/>
    <w:rsid w:val="002730EF"/>
    <w:rsid w:val="00316A48"/>
    <w:rsid w:val="004106EC"/>
    <w:rsid w:val="00427819"/>
    <w:rsid w:val="004A5E9B"/>
    <w:rsid w:val="005A69A2"/>
    <w:rsid w:val="005E5112"/>
    <w:rsid w:val="00615EA9"/>
    <w:rsid w:val="007003BD"/>
    <w:rsid w:val="007B0F7D"/>
    <w:rsid w:val="008951C3"/>
    <w:rsid w:val="00927C9A"/>
    <w:rsid w:val="00981643"/>
    <w:rsid w:val="00A05FE5"/>
    <w:rsid w:val="00AE56A5"/>
    <w:rsid w:val="00B21FC4"/>
    <w:rsid w:val="00C5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68E1"/>
  <w15:chartTrackingRefBased/>
  <w15:docId w15:val="{099E0CD2-05E8-495E-A42A-3BAC4C457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FC4"/>
  </w:style>
  <w:style w:type="paragraph" w:styleId="Naslov1">
    <w:name w:val="heading 1"/>
    <w:basedOn w:val="Normal"/>
    <w:link w:val="Naslov1Char"/>
    <w:uiPriority w:val="9"/>
    <w:qFormat/>
    <w:rsid w:val="00B21F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21FC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StandardWeb">
    <w:name w:val="Normal (Web)"/>
    <w:basedOn w:val="Normal"/>
    <w:uiPriority w:val="99"/>
    <w:unhideWhenUsed/>
    <w:rsid w:val="00B21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21FC4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B21FC4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B21FC4"/>
  </w:style>
  <w:style w:type="character" w:styleId="Naglaeno">
    <w:name w:val="Strong"/>
    <w:basedOn w:val="Zadanifontodlomka"/>
    <w:uiPriority w:val="22"/>
    <w:qFormat/>
    <w:rsid w:val="00B21F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Smiljana Veselinović</cp:lastModifiedBy>
  <cp:revision>3</cp:revision>
  <dcterms:created xsi:type="dcterms:W3CDTF">2025-02-14T13:20:00Z</dcterms:created>
  <dcterms:modified xsi:type="dcterms:W3CDTF">2025-02-14T13:21:00Z</dcterms:modified>
</cp:coreProperties>
</file>