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05CF" w:rsidRPr="00D75548" w:rsidRDefault="005105CF" w:rsidP="005105CF">
      <w:pPr>
        <w:ind w:firstLine="708"/>
        <w:rPr>
          <w:b/>
        </w:rPr>
      </w:pPr>
      <w:r>
        <w:rPr>
          <w:b/>
        </w:rPr>
        <w:t xml:space="preserve">             </w:t>
      </w:r>
      <w:r w:rsidRPr="00D75548">
        <w:rPr>
          <w:b/>
          <w:noProof/>
          <w:lang w:val="hr-HR" w:eastAsia="hr-HR"/>
        </w:rPr>
        <w:drawing>
          <wp:inline distT="0" distB="0" distL="0" distR="0" wp14:anchorId="6BF6352C" wp14:editId="5F62DB22">
            <wp:extent cx="647700" cy="7905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05CF" w:rsidRDefault="005105CF" w:rsidP="005105CF">
      <w:pPr>
        <w:ind w:firstLine="708"/>
        <w:rPr>
          <w:b/>
        </w:rPr>
      </w:pPr>
    </w:p>
    <w:p w:rsidR="005105CF" w:rsidRDefault="005105CF" w:rsidP="005105CF">
      <w:pPr>
        <w:spacing w:line="276" w:lineRule="auto"/>
        <w:ind w:firstLine="708"/>
        <w:rPr>
          <w:b/>
        </w:rPr>
      </w:pPr>
      <w:r>
        <w:rPr>
          <w:b/>
        </w:rPr>
        <w:t>REPUBLIKA HRVATSKA</w:t>
      </w:r>
    </w:p>
    <w:p w:rsidR="005105CF" w:rsidRDefault="005105CF" w:rsidP="005105CF">
      <w:pPr>
        <w:spacing w:line="276" w:lineRule="auto"/>
        <w:rPr>
          <w:b/>
        </w:rPr>
      </w:pPr>
      <w:r>
        <w:rPr>
          <w:b/>
        </w:rPr>
        <w:t>PRIMORSKO-GORANSKA ŽUPANIJA</w:t>
      </w:r>
    </w:p>
    <w:p w:rsidR="005105CF" w:rsidRDefault="005105CF" w:rsidP="005105CF">
      <w:pPr>
        <w:spacing w:line="276" w:lineRule="auto"/>
        <w:ind w:firstLine="708"/>
        <w:rPr>
          <w:b/>
        </w:rPr>
      </w:pPr>
      <w:r>
        <w:rPr>
          <w:b/>
        </w:rPr>
        <w:t xml:space="preserve">     OPĆINA MATULJI</w:t>
      </w:r>
    </w:p>
    <w:p w:rsidR="005105CF" w:rsidRDefault="005105CF" w:rsidP="005105CF">
      <w:pPr>
        <w:spacing w:line="276" w:lineRule="auto"/>
        <w:rPr>
          <w:b/>
        </w:rPr>
      </w:pPr>
      <w:r>
        <w:rPr>
          <w:b/>
        </w:rPr>
        <w:t xml:space="preserve">         Općinsko vijeće Općine Matulji</w:t>
      </w:r>
    </w:p>
    <w:p w:rsidR="005105CF" w:rsidRDefault="005105CF" w:rsidP="005105CF">
      <w:pPr>
        <w:spacing w:line="276" w:lineRule="auto"/>
        <w:rPr>
          <w:b/>
        </w:rPr>
      </w:pPr>
      <w:r>
        <w:rPr>
          <w:b/>
        </w:rPr>
        <w:t>Odbor za Statut, Poslovnik i normativnu djelatnost</w:t>
      </w:r>
    </w:p>
    <w:p w:rsidR="005105CF" w:rsidRDefault="005105CF" w:rsidP="005105CF">
      <w:pPr>
        <w:spacing w:line="276" w:lineRule="auto"/>
        <w:rPr>
          <w:b/>
        </w:rPr>
      </w:pPr>
    </w:p>
    <w:p w:rsidR="005105CF" w:rsidRPr="00810274" w:rsidRDefault="005105CF" w:rsidP="005105CF">
      <w:pPr>
        <w:spacing w:line="276" w:lineRule="auto"/>
        <w:jc w:val="both"/>
      </w:pPr>
      <w:r w:rsidRPr="00810274">
        <w:t xml:space="preserve">Na temelju članka </w:t>
      </w:r>
      <w:r w:rsidRPr="00636ED8">
        <w:t>19. Odluke</w:t>
      </w:r>
      <w:r w:rsidRPr="00810274">
        <w:t xml:space="preserve"> o osnivanju i načinu rada radnih tijela Općinskog vijeća Općine Matulji sastavlja se slijedeći </w:t>
      </w:r>
    </w:p>
    <w:p w:rsidR="005105CF" w:rsidRDefault="005105CF" w:rsidP="005105CF">
      <w:pPr>
        <w:spacing w:line="276" w:lineRule="auto"/>
        <w:rPr>
          <w:b/>
        </w:rPr>
      </w:pPr>
    </w:p>
    <w:p w:rsidR="005105CF" w:rsidRPr="002E40EB" w:rsidRDefault="005105CF" w:rsidP="005105CF">
      <w:pPr>
        <w:spacing w:line="276" w:lineRule="auto"/>
        <w:jc w:val="center"/>
        <w:rPr>
          <w:b/>
          <w:sz w:val="28"/>
          <w:szCs w:val="28"/>
        </w:rPr>
      </w:pPr>
      <w:r w:rsidRPr="002E40EB">
        <w:rPr>
          <w:b/>
          <w:sz w:val="28"/>
          <w:szCs w:val="28"/>
        </w:rPr>
        <w:t>ZAPISNIK</w:t>
      </w:r>
    </w:p>
    <w:p w:rsidR="005105CF" w:rsidRDefault="005105CF" w:rsidP="005105CF">
      <w:pPr>
        <w:spacing w:line="276" w:lineRule="auto"/>
        <w:jc w:val="center"/>
        <w:rPr>
          <w:b/>
        </w:rPr>
      </w:pPr>
    </w:p>
    <w:p w:rsidR="005105CF" w:rsidRDefault="005105CF" w:rsidP="005105CF">
      <w:pPr>
        <w:spacing w:line="276" w:lineRule="auto"/>
        <w:jc w:val="both"/>
      </w:pPr>
      <w:r>
        <w:t>15</w:t>
      </w:r>
      <w:r>
        <w:t xml:space="preserve">. </w:t>
      </w:r>
      <w:r w:rsidRPr="00810274">
        <w:t>sjednice Odbora za Statut, Poslovnik i normativnu djelatnost O</w:t>
      </w:r>
      <w:r>
        <w:t xml:space="preserve">pćinskog vijeća Općine Matulji (u nastavku teksta: Odbor), održane dana </w:t>
      </w:r>
      <w:r>
        <w:t>13</w:t>
      </w:r>
      <w:r>
        <w:t xml:space="preserve">. </w:t>
      </w:r>
      <w:r>
        <w:t>veljače</w:t>
      </w:r>
      <w:r>
        <w:t xml:space="preserve"> 202</w:t>
      </w:r>
      <w:r>
        <w:t>5</w:t>
      </w:r>
      <w:r>
        <w:t xml:space="preserve">. </w:t>
      </w:r>
      <w:r w:rsidRPr="007C3B10">
        <w:t>godine  u prostorijama Općine Matulji</w:t>
      </w:r>
      <w:r w:rsidRPr="00810274">
        <w:t xml:space="preserve"> s početko</w:t>
      </w:r>
      <w:r>
        <w:t xml:space="preserve">m rada u </w:t>
      </w:r>
      <w:r>
        <w:t>18</w:t>
      </w:r>
      <w:r>
        <w:t xml:space="preserve">:00 sati </w:t>
      </w:r>
      <w:r w:rsidRPr="00810274">
        <w:t xml:space="preserve">na kojoj je razmatran prijedlog dnevnog reda </w:t>
      </w:r>
      <w:r>
        <w:t>37</w:t>
      </w:r>
      <w:r>
        <w:t xml:space="preserve">. sjednice Općinskog vijeća Općine Matulji kako slijedi: </w:t>
      </w:r>
    </w:p>
    <w:p w:rsidR="005105CF" w:rsidRDefault="005105CF" w:rsidP="005105CF">
      <w:pPr>
        <w:pStyle w:val="Default"/>
        <w:spacing w:line="276" w:lineRule="auto"/>
      </w:pPr>
    </w:p>
    <w:p w:rsidR="005105CF" w:rsidRPr="005105CF" w:rsidRDefault="005105CF" w:rsidP="005105CF">
      <w:pPr>
        <w:pStyle w:val="Default"/>
        <w:jc w:val="center"/>
        <w:rPr>
          <w:b/>
        </w:rPr>
      </w:pPr>
      <w:r w:rsidRPr="005105CF">
        <w:rPr>
          <w:b/>
        </w:rPr>
        <w:t>DNEVNI RED</w:t>
      </w:r>
    </w:p>
    <w:p w:rsidR="005105CF" w:rsidRPr="00AB4BAB" w:rsidRDefault="005105CF" w:rsidP="005105CF">
      <w:pPr>
        <w:pStyle w:val="Default"/>
        <w:spacing w:line="276" w:lineRule="auto"/>
        <w:jc w:val="center"/>
      </w:pPr>
    </w:p>
    <w:p w:rsidR="005105CF" w:rsidRPr="005105CF" w:rsidRDefault="005105CF" w:rsidP="005105CF">
      <w:pPr>
        <w:pStyle w:val="NormalWeb"/>
        <w:numPr>
          <w:ilvl w:val="0"/>
          <w:numId w:val="5"/>
        </w:numPr>
        <w:spacing w:before="0" w:beforeAutospacing="0" w:after="0" w:line="276" w:lineRule="auto"/>
        <w:jc w:val="both"/>
        <w:rPr>
          <w:b/>
        </w:rPr>
      </w:pPr>
      <w:r w:rsidRPr="005105CF">
        <w:rPr>
          <w:b/>
        </w:rPr>
        <w:t xml:space="preserve">Prijedlog Odluke o dodjeli javnih i počasnih priznanja Općine Matulji za 2025.godinu </w:t>
      </w:r>
    </w:p>
    <w:p w:rsidR="005105CF" w:rsidRPr="005105CF" w:rsidRDefault="005105CF" w:rsidP="005105CF">
      <w:pPr>
        <w:pStyle w:val="NormalWeb"/>
        <w:numPr>
          <w:ilvl w:val="0"/>
          <w:numId w:val="5"/>
        </w:numPr>
        <w:spacing w:before="0" w:beforeAutospacing="0" w:after="0" w:line="276" w:lineRule="auto"/>
        <w:jc w:val="both"/>
        <w:rPr>
          <w:b/>
        </w:rPr>
      </w:pPr>
      <w:r w:rsidRPr="005105CF">
        <w:rPr>
          <w:b/>
        </w:rPr>
        <w:t xml:space="preserve">Prijedlog Odluke o izmjeni Odluke o porezima Općine Matulji </w:t>
      </w:r>
    </w:p>
    <w:p w:rsidR="005105CF" w:rsidRPr="005105CF" w:rsidRDefault="005105CF" w:rsidP="005105CF">
      <w:pPr>
        <w:pStyle w:val="NormalWeb"/>
        <w:numPr>
          <w:ilvl w:val="0"/>
          <w:numId w:val="5"/>
        </w:numPr>
        <w:spacing w:before="0" w:beforeAutospacing="0" w:after="0" w:line="276" w:lineRule="auto"/>
        <w:jc w:val="both"/>
        <w:rPr>
          <w:b/>
        </w:rPr>
      </w:pPr>
      <w:r w:rsidRPr="005105CF">
        <w:rPr>
          <w:b/>
        </w:rPr>
        <w:t xml:space="preserve">Prijedlog Odluke o visini poreznih stopa godišnjeg poreza na dohodak na području Općine Matulji, </w:t>
      </w:r>
    </w:p>
    <w:p w:rsidR="005105CF" w:rsidRPr="005105CF" w:rsidRDefault="005105CF" w:rsidP="005105CF">
      <w:pPr>
        <w:pStyle w:val="NormalWeb"/>
        <w:numPr>
          <w:ilvl w:val="0"/>
          <w:numId w:val="5"/>
        </w:numPr>
        <w:spacing w:before="0" w:beforeAutospacing="0" w:after="0" w:line="276" w:lineRule="auto"/>
        <w:jc w:val="both"/>
        <w:rPr>
          <w:b/>
        </w:rPr>
      </w:pPr>
      <w:r w:rsidRPr="005105CF">
        <w:rPr>
          <w:b/>
        </w:rPr>
        <w:t xml:space="preserve">Prijedlog Odluke o izmjenama i dopunama Odluke o komunalnom redu Općine Matulji, </w:t>
      </w:r>
    </w:p>
    <w:p w:rsidR="005105CF" w:rsidRPr="005105CF" w:rsidRDefault="005105CF" w:rsidP="005105CF">
      <w:pPr>
        <w:pStyle w:val="NormalWeb"/>
        <w:numPr>
          <w:ilvl w:val="0"/>
          <w:numId w:val="5"/>
        </w:numPr>
        <w:spacing w:before="0" w:beforeAutospacing="0" w:after="0" w:line="276" w:lineRule="auto"/>
        <w:jc w:val="both"/>
        <w:rPr>
          <w:b/>
        </w:rPr>
      </w:pPr>
      <w:r w:rsidRPr="005105CF">
        <w:rPr>
          <w:b/>
        </w:rPr>
        <w:t xml:space="preserve">Prijedlog Odluke o izmjeni Odluke o visini paušalnog poreza po krevetu, smještajnoj jedinici u kamp-odmorištu i smještajnoj jedinici za robinzonski smještaj, </w:t>
      </w:r>
    </w:p>
    <w:p w:rsidR="005105CF" w:rsidRPr="005105CF" w:rsidRDefault="005105CF" w:rsidP="005105CF">
      <w:pPr>
        <w:pStyle w:val="NormalWeb"/>
        <w:numPr>
          <w:ilvl w:val="0"/>
          <w:numId w:val="5"/>
        </w:numPr>
        <w:spacing w:before="0" w:beforeAutospacing="0" w:after="0" w:line="276" w:lineRule="auto"/>
        <w:jc w:val="both"/>
        <w:rPr>
          <w:b/>
        </w:rPr>
      </w:pPr>
      <w:r w:rsidRPr="005105CF">
        <w:rPr>
          <w:b/>
        </w:rPr>
        <w:t xml:space="preserve">Prijedlog Programa poticanja razvoja malog gospodarstva Općine Matulji </w:t>
      </w:r>
    </w:p>
    <w:p w:rsidR="005105CF" w:rsidRPr="005105CF" w:rsidRDefault="005105CF" w:rsidP="005105CF">
      <w:pPr>
        <w:pStyle w:val="NormalWeb"/>
        <w:numPr>
          <w:ilvl w:val="0"/>
          <w:numId w:val="5"/>
        </w:numPr>
        <w:spacing w:before="0" w:beforeAutospacing="0" w:after="0" w:line="276" w:lineRule="auto"/>
        <w:jc w:val="both"/>
        <w:rPr>
          <w:b/>
        </w:rPr>
      </w:pPr>
      <w:r w:rsidRPr="005105CF">
        <w:rPr>
          <w:b/>
        </w:rPr>
        <w:t>Prijedlog Izmjena i dopuna Proračuna Općine Matulji za 2025. godinu</w:t>
      </w:r>
    </w:p>
    <w:p w:rsidR="005105CF" w:rsidRPr="005105CF" w:rsidRDefault="005105CF" w:rsidP="005105CF">
      <w:pPr>
        <w:pStyle w:val="NormalWeb"/>
        <w:spacing w:before="0" w:beforeAutospacing="0" w:after="0" w:line="360" w:lineRule="auto"/>
        <w:ind w:left="720"/>
        <w:rPr>
          <w:b/>
        </w:rPr>
      </w:pPr>
    </w:p>
    <w:p w:rsidR="005105CF" w:rsidRDefault="005105CF" w:rsidP="005105CF">
      <w:pPr>
        <w:pStyle w:val="NormalWeb"/>
        <w:spacing w:before="0" w:beforeAutospacing="0" w:after="0"/>
        <w:ind w:left="720"/>
      </w:pPr>
    </w:p>
    <w:p w:rsidR="005105CF" w:rsidRDefault="005105CF" w:rsidP="005105CF">
      <w:pPr>
        <w:pStyle w:val="NormalWeb"/>
        <w:spacing w:before="0" w:beforeAutospacing="0" w:after="0"/>
      </w:pPr>
      <w:r>
        <w:t>Sjednici su prisustvovali:</w:t>
      </w:r>
      <w:r w:rsidRPr="00927B54">
        <w:t xml:space="preserve"> </w:t>
      </w:r>
      <w:r w:rsidRPr="00EA5211">
        <w:t xml:space="preserve">članica Odbora Klaudia Juranić Klarić, članica odbora </w:t>
      </w:r>
      <w:r>
        <w:t>Nensi Brmalj</w:t>
      </w:r>
      <w:r>
        <w:t xml:space="preserve">, članica odbora Iva </w:t>
      </w:r>
      <w:r w:rsidRPr="00EA5211">
        <w:t>Pleša i predsjedni</w:t>
      </w:r>
      <w:r>
        <w:t>ca Andrea Miculinić Đurić</w:t>
      </w:r>
      <w:r w:rsidRPr="00B4380D">
        <w:t>.</w:t>
      </w:r>
    </w:p>
    <w:p w:rsidR="005105CF" w:rsidRDefault="005105CF" w:rsidP="005105CF">
      <w:pPr>
        <w:pStyle w:val="NormalWeb"/>
        <w:spacing w:before="0" w:beforeAutospacing="0" w:after="0"/>
        <w:jc w:val="both"/>
      </w:pPr>
    </w:p>
    <w:p w:rsidR="005105CF" w:rsidRPr="00927B54" w:rsidRDefault="005105CF" w:rsidP="005105CF">
      <w:pPr>
        <w:pStyle w:val="NormalWeb"/>
        <w:spacing w:before="0" w:beforeAutospacing="0" w:after="0"/>
        <w:jc w:val="both"/>
      </w:pPr>
      <w:r w:rsidRPr="00927B54">
        <w:t xml:space="preserve">Sukladno navedenom dnevnom redu, Odbor je donio sljedeći </w:t>
      </w:r>
    </w:p>
    <w:p w:rsidR="005105CF" w:rsidRPr="00927B54" w:rsidRDefault="005105CF" w:rsidP="005105CF">
      <w:pPr>
        <w:pStyle w:val="NormalWeb"/>
        <w:spacing w:before="0" w:beforeAutospacing="0" w:after="0"/>
        <w:jc w:val="both"/>
      </w:pPr>
    </w:p>
    <w:p w:rsidR="005105CF" w:rsidRDefault="005105CF" w:rsidP="005105CF">
      <w:pPr>
        <w:pStyle w:val="NormalWeb"/>
        <w:spacing w:before="0" w:beforeAutospacing="0" w:after="0"/>
      </w:pPr>
    </w:p>
    <w:p w:rsidR="005105CF" w:rsidRDefault="005105CF" w:rsidP="005105CF">
      <w:pPr>
        <w:pStyle w:val="NormalWeb"/>
        <w:spacing w:before="0" w:beforeAutospacing="0" w:after="0"/>
        <w:jc w:val="center"/>
        <w:rPr>
          <w:b/>
        </w:rPr>
      </w:pPr>
    </w:p>
    <w:p w:rsidR="005105CF" w:rsidRDefault="005105CF" w:rsidP="005105CF">
      <w:pPr>
        <w:pStyle w:val="NormalWeb"/>
        <w:spacing w:before="0" w:beforeAutospacing="0" w:after="0"/>
        <w:jc w:val="center"/>
        <w:rPr>
          <w:b/>
        </w:rPr>
      </w:pPr>
    </w:p>
    <w:p w:rsidR="005105CF" w:rsidRDefault="005105CF" w:rsidP="005105CF">
      <w:pPr>
        <w:pStyle w:val="NormalWeb"/>
        <w:spacing w:before="0" w:beforeAutospacing="0" w:after="0"/>
        <w:jc w:val="center"/>
        <w:rPr>
          <w:b/>
        </w:rPr>
      </w:pPr>
      <w:r w:rsidRPr="00F96EB5">
        <w:rPr>
          <w:b/>
        </w:rPr>
        <w:lastRenderedPageBreak/>
        <w:t>ZAKLJUČAK</w:t>
      </w:r>
    </w:p>
    <w:p w:rsidR="005105CF" w:rsidRPr="00FD7C87" w:rsidRDefault="005105CF" w:rsidP="005105CF">
      <w:pPr>
        <w:pStyle w:val="NormalWeb"/>
        <w:spacing w:before="0" w:beforeAutospacing="0" w:after="0"/>
        <w:jc w:val="both"/>
      </w:pPr>
    </w:p>
    <w:p w:rsidR="005105CF" w:rsidRPr="005105CF" w:rsidRDefault="005105CF" w:rsidP="005105CF">
      <w:pPr>
        <w:pStyle w:val="NormalWeb"/>
        <w:spacing w:before="0" w:beforeAutospacing="0" w:after="0" w:line="276" w:lineRule="auto"/>
        <w:jc w:val="both"/>
        <w:rPr>
          <w:b/>
        </w:rPr>
      </w:pPr>
      <w:r w:rsidRPr="007C3B10">
        <w:rPr>
          <w:b/>
        </w:rPr>
        <w:t xml:space="preserve">Ad 1. </w:t>
      </w:r>
      <w:r w:rsidRPr="00EE5C5D">
        <w:t>U svezi</w:t>
      </w:r>
      <w:r w:rsidRPr="007C3B10">
        <w:rPr>
          <w:b/>
        </w:rPr>
        <w:t xml:space="preserve"> </w:t>
      </w:r>
      <w:r w:rsidRPr="00EE5C5D">
        <w:t xml:space="preserve">točke </w:t>
      </w:r>
      <w:r w:rsidRPr="007C3B10">
        <w:rPr>
          <w:color w:val="000000" w:themeColor="text1"/>
        </w:rPr>
        <w:t>dnevnog reda</w:t>
      </w:r>
      <w:r w:rsidRPr="007C3B10">
        <w:rPr>
          <w:b/>
          <w:bCs/>
        </w:rPr>
        <w:t xml:space="preserve"> </w:t>
      </w:r>
      <w:r w:rsidRPr="005105CF">
        <w:rPr>
          <w:b/>
        </w:rPr>
        <w:t xml:space="preserve">Prijedlog Odluke o dodjeli javnih i počasnih priznanja Općine Matulji za 2025.godinu </w:t>
      </w:r>
      <w:r>
        <w:rPr>
          <w:b/>
        </w:rPr>
        <w:t xml:space="preserve"> </w:t>
      </w:r>
      <w:r w:rsidRPr="005105CF">
        <w:rPr>
          <w:rFonts w:eastAsia="SimSun"/>
          <w:b/>
          <w:iCs/>
          <w:kern w:val="1"/>
          <w:lang w:val="hr-HR" w:eastAsia="zh-CN"/>
        </w:rPr>
        <w:t>,</w:t>
      </w:r>
      <w:r w:rsidRPr="005105CF">
        <w:rPr>
          <w:b/>
          <w:color w:val="000000" w:themeColor="text1"/>
        </w:rPr>
        <w:t xml:space="preserve"> </w:t>
      </w:r>
      <w:r w:rsidRPr="005105CF">
        <w:rPr>
          <w:color w:val="000000" w:themeColor="text1"/>
        </w:rPr>
        <w:t>Odbor je jednoglasno utvrdio da je navedeni Prijedlog u skladu s važećim propisima</w:t>
      </w:r>
      <w:r w:rsidRPr="005105CF">
        <w:rPr>
          <w:b/>
          <w:color w:val="000000" w:themeColor="text1"/>
        </w:rPr>
        <w:t xml:space="preserve"> </w:t>
      </w:r>
      <w:r w:rsidRPr="005105CF">
        <w:rPr>
          <w:color w:val="000000" w:themeColor="text1"/>
        </w:rPr>
        <w:t xml:space="preserve">te da je Općinsko vijeće Općine Matulji, temeljem odredbi Statuta Općine Matulji nadležno za </w:t>
      </w:r>
      <w:bookmarkStart w:id="0" w:name="_Hlk117516422"/>
      <w:r w:rsidRPr="005105CF">
        <w:rPr>
          <w:color w:val="000000" w:themeColor="text1"/>
        </w:rPr>
        <w:t>njegovo</w:t>
      </w:r>
      <w:bookmarkEnd w:id="0"/>
      <w:r w:rsidRPr="005105CF">
        <w:rPr>
          <w:color w:val="000000" w:themeColor="text1"/>
        </w:rPr>
        <w:t xml:space="preserve"> razmatranje i donošenje. </w:t>
      </w:r>
    </w:p>
    <w:p w:rsidR="005105CF" w:rsidRPr="00AB4BAB" w:rsidRDefault="005105CF" w:rsidP="005105CF">
      <w:pPr>
        <w:shd w:val="clear" w:color="auto" w:fill="FFFFFF"/>
        <w:spacing w:line="276" w:lineRule="auto"/>
        <w:jc w:val="both"/>
        <w:rPr>
          <w:b/>
          <w:color w:val="222222"/>
          <w:lang w:val="hr-HR" w:eastAsia="hr-HR"/>
        </w:rPr>
      </w:pPr>
      <w:r w:rsidRPr="00AB4BAB">
        <w:rPr>
          <w:color w:val="000000" w:themeColor="text1"/>
        </w:rPr>
        <w:t xml:space="preserve">    </w:t>
      </w:r>
    </w:p>
    <w:p w:rsidR="005105CF" w:rsidRDefault="005105CF" w:rsidP="005105CF">
      <w:pPr>
        <w:shd w:val="clear" w:color="auto" w:fill="FFFFFF"/>
        <w:spacing w:line="276" w:lineRule="auto"/>
        <w:jc w:val="both"/>
        <w:rPr>
          <w:color w:val="000000" w:themeColor="text1"/>
        </w:rPr>
      </w:pPr>
      <w:r w:rsidRPr="0091474A">
        <w:rPr>
          <w:b/>
          <w:color w:val="000000" w:themeColor="text1"/>
        </w:rPr>
        <w:t xml:space="preserve">Ad 2. </w:t>
      </w:r>
      <w:r w:rsidRPr="0091474A">
        <w:rPr>
          <w:color w:val="000000" w:themeColor="text1"/>
        </w:rPr>
        <w:t>U svezi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>točke dnevnog reda,</w:t>
      </w:r>
      <w:r w:rsidRPr="0091474A">
        <w:rPr>
          <w:bCs/>
          <w:color w:val="000000" w:themeColor="text1"/>
        </w:rPr>
        <w:t xml:space="preserve"> </w:t>
      </w:r>
      <w:r w:rsidRPr="0091474A">
        <w:rPr>
          <w:b/>
          <w:bCs/>
          <w:iCs/>
          <w:color w:val="222222"/>
        </w:rPr>
        <w:t xml:space="preserve">Prijedlog Odluke o </w:t>
      </w:r>
      <w:r>
        <w:rPr>
          <w:b/>
          <w:bCs/>
          <w:iCs/>
          <w:color w:val="222222"/>
        </w:rPr>
        <w:t xml:space="preserve">izmjeni Odluke o porezima Općine Matulji </w:t>
      </w:r>
      <w:r w:rsidRPr="0091474A">
        <w:rPr>
          <w:color w:val="000000" w:themeColor="text1"/>
        </w:rPr>
        <w:t>, Odbor je jednoglasno utvrdio da je navedeni Prijedlog u skladu s važećim propisima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 xml:space="preserve">te da je Općinsko vijeće Općine Matulji, temeljem odredbi Statuta Općine Matulji nadležno za njegovo razmatranje i donošenje. </w:t>
      </w:r>
    </w:p>
    <w:p w:rsidR="005105CF" w:rsidRPr="0091474A" w:rsidRDefault="005105CF" w:rsidP="005105CF">
      <w:pPr>
        <w:shd w:val="clear" w:color="auto" w:fill="FFFFFF"/>
        <w:spacing w:line="276" w:lineRule="auto"/>
        <w:jc w:val="both"/>
        <w:rPr>
          <w:b/>
          <w:color w:val="222222"/>
          <w:lang w:val="hr-HR" w:eastAsia="hr-HR"/>
        </w:rPr>
      </w:pPr>
    </w:p>
    <w:p w:rsidR="005105CF" w:rsidRDefault="005105CF" w:rsidP="005105CF">
      <w:pPr>
        <w:shd w:val="clear" w:color="auto" w:fill="FFFFFF"/>
        <w:spacing w:line="276" w:lineRule="auto"/>
        <w:jc w:val="both"/>
        <w:rPr>
          <w:color w:val="000000" w:themeColor="text1"/>
        </w:rPr>
      </w:pPr>
      <w:r w:rsidRPr="0091474A">
        <w:rPr>
          <w:b/>
          <w:color w:val="000000" w:themeColor="text1"/>
        </w:rPr>
        <w:t xml:space="preserve">Ad 3. </w:t>
      </w:r>
      <w:r w:rsidRPr="0091474A">
        <w:rPr>
          <w:color w:val="000000" w:themeColor="text1"/>
        </w:rPr>
        <w:t>U svezi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>točke dnevnog reda,</w:t>
      </w:r>
      <w:r w:rsidRPr="0091474A">
        <w:rPr>
          <w:bCs/>
          <w:color w:val="000000" w:themeColor="text1"/>
        </w:rPr>
        <w:t xml:space="preserve"> </w:t>
      </w:r>
      <w:r w:rsidRPr="0091474A">
        <w:rPr>
          <w:b/>
          <w:bCs/>
          <w:iCs/>
          <w:color w:val="222222"/>
        </w:rPr>
        <w:t xml:space="preserve">Prijedlog </w:t>
      </w:r>
      <w:r>
        <w:rPr>
          <w:b/>
          <w:bCs/>
          <w:iCs/>
          <w:color w:val="222222"/>
        </w:rPr>
        <w:t>odluke o visini poreznih stopa godišnjeg poreza na dohodak na području Općine Matulji</w:t>
      </w:r>
      <w:r w:rsidRPr="0091474A">
        <w:rPr>
          <w:b/>
          <w:color w:val="000000" w:themeColor="text1"/>
        </w:rPr>
        <w:t xml:space="preserve">, </w:t>
      </w:r>
      <w:r w:rsidRPr="0091474A">
        <w:rPr>
          <w:color w:val="000000" w:themeColor="text1"/>
        </w:rPr>
        <w:t>Odbor je jednoglasno utvrdio da je navedeni Prijedlog u skladu s važećim propisima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 xml:space="preserve">te da je Općinsko vijeće Općine Matulji, temeljem odredbi Statuta Općine Matulji nadležno za njegovo razmatranje i donošenje. </w:t>
      </w:r>
    </w:p>
    <w:p w:rsidR="005105CF" w:rsidRPr="0091474A" w:rsidRDefault="005105CF" w:rsidP="005105CF">
      <w:pPr>
        <w:shd w:val="clear" w:color="auto" w:fill="FFFFFF"/>
        <w:spacing w:line="276" w:lineRule="auto"/>
        <w:jc w:val="both"/>
        <w:rPr>
          <w:b/>
          <w:color w:val="222222"/>
          <w:lang w:val="hr-HR" w:eastAsia="hr-HR"/>
        </w:rPr>
      </w:pPr>
    </w:p>
    <w:p w:rsidR="005105CF" w:rsidRDefault="005105CF" w:rsidP="005105CF">
      <w:pPr>
        <w:shd w:val="clear" w:color="auto" w:fill="FFFFFF"/>
        <w:spacing w:line="276" w:lineRule="auto"/>
        <w:jc w:val="both"/>
        <w:rPr>
          <w:color w:val="000000" w:themeColor="text1"/>
        </w:rPr>
      </w:pPr>
      <w:r w:rsidRPr="0091474A">
        <w:rPr>
          <w:b/>
          <w:color w:val="000000" w:themeColor="text1"/>
        </w:rPr>
        <w:t xml:space="preserve">Ad 4. </w:t>
      </w:r>
      <w:r w:rsidRPr="0091474A">
        <w:rPr>
          <w:color w:val="000000" w:themeColor="text1"/>
        </w:rPr>
        <w:t>U svezi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>točke dnevnog reda,</w:t>
      </w:r>
      <w:r w:rsidRPr="0091474A">
        <w:rPr>
          <w:bCs/>
          <w:color w:val="000000" w:themeColor="text1"/>
        </w:rPr>
        <w:t xml:space="preserve"> </w:t>
      </w:r>
      <w:r w:rsidRPr="0091474A">
        <w:rPr>
          <w:b/>
          <w:bCs/>
          <w:iCs/>
          <w:color w:val="222222"/>
        </w:rPr>
        <w:t xml:space="preserve">Prijedlog </w:t>
      </w:r>
      <w:r>
        <w:rPr>
          <w:b/>
          <w:bCs/>
          <w:iCs/>
          <w:color w:val="222222"/>
        </w:rPr>
        <w:t>Odluke o izmjenama i dopunama Odluke o komunalnom redu Općine Matulji</w:t>
      </w:r>
      <w:r w:rsidRPr="0091474A">
        <w:rPr>
          <w:b/>
          <w:color w:val="222222"/>
          <w:lang w:val="hr-HR" w:eastAsia="hr-HR"/>
        </w:rPr>
        <w:t xml:space="preserve">, </w:t>
      </w:r>
      <w:r w:rsidRPr="0091474A">
        <w:rPr>
          <w:color w:val="000000" w:themeColor="text1"/>
        </w:rPr>
        <w:t>Odbor je jednoglasno utvrdio da je navedena Odluka u skladu s važećim propisima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 xml:space="preserve">te da je Općinsko vijeće Općine Matulji, temeljem odredbi Statuta Općine Matulji nadležno za njegovo razmatranje i donošenje. </w:t>
      </w:r>
    </w:p>
    <w:p w:rsidR="005105CF" w:rsidRPr="0091474A" w:rsidRDefault="005105CF" w:rsidP="005105CF">
      <w:pPr>
        <w:shd w:val="clear" w:color="auto" w:fill="FFFFFF"/>
        <w:spacing w:line="276" w:lineRule="auto"/>
        <w:jc w:val="both"/>
        <w:rPr>
          <w:b/>
          <w:color w:val="222222"/>
          <w:lang w:val="hr-HR" w:eastAsia="hr-HR"/>
        </w:rPr>
      </w:pPr>
    </w:p>
    <w:p w:rsidR="005105CF" w:rsidRDefault="005105CF" w:rsidP="005105CF">
      <w:pPr>
        <w:shd w:val="clear" w:color="auto" w:fill="FFFFFF"/>
        <w:spacing w:line="276" w:lineRule="auto"/>
        <w:jc w:val="both"/>
        <w:rPr>
          <w:color w:val="000000" w:themeColor="text1"/>
        </w:rPr>
      </w:pPr>
      <w:r w:rsidRPr="0091474A">
        <w:rPr>
          <w:b/>
          <w:color w:val="000000" w:themeColor="text1"/>
        </w:rPr>
        <w:t xml:space="preserve">Ad 5. </w:t>
      </w:r>
      <w:r w:rsidRPr="0091474A">
        <w:rPr>
          <w:color w:val="000000" w:themeColor="text1"/>
        </w:rPr>
        <w:t>U svezi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>točke dnevnog reda,</w:t>
      </w:r>
      <w:r w:rsidRPr="0091474A">
        <w:rPr>
          <w:bCs/>
          <w:color w:val="000000" w:themeColor="text1"/>
        </w:rPr>
        <w:t xml:space="preserve"> </w:t>
      </w:r>
      <w:r w:rsidRPr="005105CF">
        <w:rPr>
          <w:b/>
        </w:rPr>
        <w:t>Prijedlog Odluke o izmjeni Odluke o visini paušalnog poreza po krevetu, smještajnoj jedinici u kamp-odmorištu i smještajnoj jedinici za robinzonski smještaj</w:t>
      </w:r>
      <w:r w:rsidRPr="0091474A">
        <w:rPr>
          <w:b/>
          <w:bCs/>
          <w:color w:val="000000" w:themeColor="text1"/>
        </w:rPr>
        <w:t>,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>Odbor je jednoglasno utvrdio da je navedeni Prijedlog u skladu s važećim propisima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 xml:space="preserve">te da je Općinsko vijeće Općine Matulji, temeljem odredbi Statuta Općine Matulji nadležno za njegovo razmatranje i donošenje. </w:t>
      </w:r>
    </w:p>
    <w:p w:rsidR="005105CF" w:rsidRPr="0091474A" w:rsidRDefault="005105CF" w:rsidP="005105CF">
      <w:pPr>
        <w:shd w:val="clear" w:color="auto" w:fill="FFFFFF"/>
        <w:spacing w:line="276" w:lineRule="auto"/>
        <w:jc w:val="both"/>
        <w:rPr>
          <w:b/>
          <w:color w:val="222222"/>
          <w:lang w:eastAsia="hr-HR"/>
        </w:rPr>
      </w:pPr>
    </w:p>
    <w:p w:rsidR="005105CF" w:rsidRDefault="005105CF" w:rsidP="005105CF">
      <w:pPr>
        <w:shd w:val="clear" w:color="auto" w:fill="FFFFFF"/>
        <w:spacing w:line="276" w:lineRule="auto"/>
        <w:jc w:val="both"/>
        <w:rPr>
          <w:color w:val="000000" w:themeColor="text1"/>
        </w:rPr>
      </w:pPr>
      <w:r w:rsidRPr="007C3B10">
        <w:rPr>
          <w:b/>
          <w:color w:val="000000" w:themeColor="text1"/>
        </w:rPr>
        <w:t xml:space="preserve">Ad 6. </w:t>
      </w:r>
      <w:r w:rsidRPr="007C3B10">
        <w:rPr>
          <w:color w:val="000000" w:themeColor="text1"/>
        </w:rPr>
        <w:t>U svezi</w:t>
      </w:r>
      <w:r w:rsidRPr="007C3B10">
        <w:rPr>
          <w:b/>
          <w:color w:val="000000" w:themeColor="text1"/>
        </w:rPr>
        <w:t xml:space="preserve"> </w:t>
      </w:r>
      <w:r w:rsidRPr="007C3B10">
        <w:rPr>
          <w:color w:val="000000" w:themeColor="text1"/>
        </w:rPr>
        <w:t xml:space="preserve">točke dnevnog reda, </w:t>
      </w:r>
      <w:r w:rsidRPr="005105CF">
        <w:rPr>
          <w:b/>
        </w:rPr>
        <w:t>Prijedlog Programa poticanja razvoja malog gospodarstva Općine Matulji</w:t>
      </w:r>
      <w:r w:rsidRPr="0091474A">
        <w:rPr>
          <w:b/>
          <w:bCs/>
        </w:rPr>
        <w:t>,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>Odbor je jednoglasno utvrdio da je navedeni Prijedlog u skladu s važećim propisima</w:t>
      </w:r>
      <w:r w:rsidRPr="0091474A">
        <w:rPr>
          <w:b/>
          <w:color w:val="000000" w:themeColor="text1"/>
        </w:rPr>
        <w:t xml:space="preserve"> </w:t>
      </w:r>
      <w:r w:rsidRPr="0091474A">
        <w:rPr>
          <w:color w:val="000000" w:themeColor="text1"/>
        </w:rPr>
        <w:t xml:space="preserve">te da je Općinsko vijeće Općine Matulji, temeljem odredbi Statuta Općine Matulji nadležno za njegovo razmatranje i donošenje. </w:t>
      </w:r>
    </w:p>
    <w:p w:rsidR="005105CF" w:rsidRPr="0091474A" w:rsidRDefault="005105CF" w:rsidP="005105CF">
      <w:pPr>
        <w:shd w:val="clear" w:color="auto" w:fill="FFFFFF"/>
        <w:spacing w:line="276" w:lineRule="auto"/>
        <w:jc w:val="both"/>
        <w:rPr>
          <w:b/>
          <w:color w:val="222222"/>
          <w:lang w:val="hr-HR" w:eastAsia="hr-HR"/>
        </w:rPr>
      </w:pPr>
    </w:p>
    <w:p w:rsidR="005105CF" w:rsidRDefault="005105CF" w:rsidP="005105CF">
      <w:pPr>
        <w:pStyle w:val="NormalWeb"/>
        <w:spacing w:before="0" w:beforeAutospacing="0" w:after="0" w:line="276" w:lineRule="auto"/>
        <w:rPr>
          <w:color w:val="000000" w:themeColor="text1"/>
        </w:rPr>
      </w:pPr>
      <w:r w:rsidRPr="007C3B10">
        <w:rPr>
          <w:b/>
          <w:color w:val="000000" w:themeColor="text1"/>
        </w:rPr>
        <w:t xml:space="preserve">Ad 7. </w:t>
      </w:r>
      <w:r w:rsidRPr="007C3B10">
        <w:rPr>
          <w:color w:val="000000" w:themeColor="text1"/>
        </w:rPr>
        <w:t>U svezi</w:t>
      </w:r>
      <w:r w:rsidRPr="007C3B10">
        <w:rPr>
          <w:b/>
          <w:color w:val="000000" w:themeColor="text1"/>
        </w:rPr>
        <w:t xml:space="preserve"> </w:t>
      </w:r>
      <w:r w:rsidRPr="007C3B10">
        <w:rPr>
          <w:color w:val="000000" w:themeColor="text1"/>
        </w:rPr>
        <w:t xml:space="preserve">točke dnevnog reda, </w:t>
      </w:r>
      <w:r w:rsidRPr="005105CF">
        <w:rPr>
          <w:b/>
        </w:rPr>
        <w:t>Prijedlog Izmjena i dopuna Proračuna Općine Matulji za 2025. godinu</w:t>
      </w:r>
      <w:r>
        <w:rPr>
          <w:b/>
        </w:rPr>
        <w:t xml:space="preserve">, </w:t>
      </w:r>
      <w:r w:rsidRPr="00636ED8">
        <w:rPr>
          <w:color w:val="000000" w:themeColor="text1"/>
        </w:rPr>
        <w:t>Odbor je jednoglasno utvrdio da je navedeni Prijedlog u skladu s važećim propisima</w:t>
      </w:r>
      <w:r w:rsidRPr="00636ED8">
        <w:rPr>
          <w:b/>
          <w:color w:val="000000" w:themeColor="text1"/>
        </w:rPr>
        <w:t xml:space="preserve"> </w:t>
      </w:r>
      <w:r w:rsidRPr="00636ED8">
        <w:rPr>
          <w:color w:val="000000" w:themeColor="text1"/>
        </w:rPr>
        <w:t xml:space="preserve">te da je Općinsko vijeće Općine Matulji, temeljem odredbi Statuta Općine Matulji nadležno za njegovo razmatranje i donošenje. </w:t>
      </w:r>
    </w:p>
    <w:p w:rsidR="005105CF" w:rsidRPr="007C3B10" w:rsidRDefault="005105CF" w:rsidP="005105CF">
      <w:pPr>
        <w:pStyle w:val="NormalWeb"/>
        <w:spacing w:before="0" w:beforeAutospacing="0" w:after="0" w:line="276" w:lineRule="auto"/>
        <w:rPr>
          <w:b/>
        </w:rPr>
      </w:pPr>
    </w:p>
    <w:p w:rsidR="005105CF" w:rsidRPr="00636ED8" w:rsidRDefault="005105CF" w:rsidP="005105CF">
      <w:pPr>
        <w:pStyle w:val="NormalWeb"/>
        <w:spacing w:before="0" w:beforeAutospacing="0" w:after="0"/>
        <w:jc w:val="both"/>
        <w:rPr>
          <w:color w:val="000000" w:themeColor="text1"/>
        </w:rPr>
      </w:pPr>
      <w:r w:rsidRPr="00636ED8">
        <w:rPr>
          <w:color w:val="000000" w:themeColor="text1"/>
        </w:rPr>
        <w:t xml:space="preserve">U Matuljima, </w:t>
      </w:r>
      <w:r>
        <w:rPr>
          <w:color w:val="000000" w:themeColor="text1"/>
        </w:rPr>
        <w:t>13. veljače</w:t>
      </w:r>
      <w:r>
        <w:rPr>
          <w:color w:val="000000" w:themeColor="text1"/>
        </w:rPr>
        <w:t xml:space="preserve"> 202</w:t>
      </w:r>
      <w:r>
        <w:rPr>
          <w:color w:val="000000" w:themeColor="text1"/>
        </w:rPr>
        <w:t>5</w:t>
      </w:r>
      <w:bookmarkStart w:id="1" w:name="_GoBack"/>
      <w:bookmarkEnd w:id="1"/>
      <w:r>
        <w:rPr>
          <w:color w:val="000000" w:themeColor="text1"/>
        </w:rPr>
        <w:t>.</w:t>
      </w:r>
      <w:r w:rsidRPr="00636ED8">
        <w:rPr>
          <w:color w:val="000000" w:themeColor="text1"/>
        </w:rPr>
        <w:t xml:space="preserve"> godine</w:t>
      </w:r>
    </w:p>
    <w:p w:rsidR="005105CF" w:rsidRPr="00636ED8" w:rsidRDefault="005105CF" w:rsidP="005105CF">
      <w:pPr>
        <w:pStyle w:val="NormalWeb"/>
        <w:spacing w:before="0" w:beforeAutospacing="0" w:after="0"/>
        <w:jc w:val="both"/>
        <w:rPr>
          <w:color w:val="000000" w:themeColor="text1"/>
        </w:rPr>
      </w:pPr>
    </w:p>
    <w:p w:rsidR="005105CF" w:rsidRPr="00706393" w:rsidRDefault="005105CF" w:rsidP="005105CF">
      <w:pPr>
        <w:widowControl w:val="0"/>
        <w:suppressAutoHyphens/>
        <w:jc w:val="right"/>
        <w:rPr>
          <w:color w:val="000000"/>
          <w:lang w:eastAsia="hr-HR"/>
        </w:rPr>
      </w:pPr>
      <w:r w:rsidRPr="00636ED8">
        <w:rPr>
          <w:color w:val="000000" w:themeColor="text1"/>
        </w:rPr>
        <w:tab/>
      </w:r>
      <w:r w:rsidRPr="00706393">
        <w:rPr>
          <w:color w:val="000000"/>
          <w:lang w:eastAsia="hr-HR"/>
        </w:rPr>
        <w:t>Predsjedni</w:t>
      </w:r>
      <w:r>
        <w:rPr>
          <w:color w:val="000000"/>
          <w:lang w:eastAsia="hr-HR"/>
        </w:rPr>
        <w:t>ca</w:t>
      </w:r>
      <w:r w:rsidRPr="00706393">
        <w:rPr>
          <w:color w:val="000000"/>
          <w:lang w:eastAsia="hr-HR"/>
        </w:rPr>
        <w:t xml:space="preserve"> Odbora za Statut, Poslovnik i</w:t>
      </w:r>
    </w:p>
    <w:p w:rsidR="005105CF" w:rsidRPr="00706393" w:rsidRDefault="005105CF" w:rsidP="005105CF">
      <w:pPr>
        <w:widowControl w:val="0"/>
        <w:suppressAutoHyphens/>
        <w:jc w:val="right"/>
        <w:rPr>
          <w:color w:val="000000"/>
          <w:lang w:eastAsia="hr-HR"/>
        </w:rPr>
      </w:pPr>
      <w:r w:rsidRPr="00706393">
        <w:rPr>
          <w:color w:val="000000"/>
          <w:lang w:eastAsia="hr-HR"/>
        </w:rPr>
        <w:t>normativnu djelatnost</w:t>
      </w:r>
      <w:r>
        <w:rPr>
          <w:color w:val="000000"/>
          <w:lang w:eastAsia="hr-HR"/>
        </w:rPr>
        <w:t xml:space="preserve"> :</w:t>
      </w:r>
    </w:p>
    <w:p w:rsidR="005105CF" w:rsidRDefault="005105CF" w:rsidP="005105CF">
      <w:pPr>
        <w:widowControl w:val="0"/>
        <w:suppressAutoHyphens/>
        <w:jc w:val="right"/>
        <w:rPr>
          <w:color w:val="000000"/>
          <w:lang w:eastAsia="hr-HR"/>
        </w:rPr>
      </w:pPr>
      <w:r>
        <w:rPr>
          <w:color w:val="000000"/>
          <w:lang w:eastAsia="hr-HR"/>
        </w:rPr>
        <w:t>Andrea Miculinić Đurić</w:t>
      </w:r>
    </w:p>
    <w:p w:rsidR="005105CF" w:rsidRPr="0078628A" w:rsidRDefault="005105CF" w:rsidP="005105CF">
      <w:pPr>
        <w:pStyle w:val="NormalWeb"/>
        <w:spacing w:before="0" w:beforeAutospacing="0" w:after="0"/>
        <w:jc w:val="right"/>
      </w:pPr>
    </w:p>
    <w:p w:rsidR="00293B6E" w:rsidRDefault="00293B6E"/>
    <w:sectPr w:rsidR="00293B6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7CA" w:rsidRDefault="00A667CA" w:rsidP="005105CF">
      <w:r>
        <w:separator/>
      </w:r>
    </w:p>
  </w:endnote>
  <w:endnote w:type="continuationSeparator" w:id="0">
    <w:p w:rsidR="00A667CA" w:rsidRDefault="00A667CA" w:rsidP="005105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74A" w:rsidRDefault="00A667C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74A" w:rsidRDefault="00A667C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74A" w:rsidRDefault="00A667C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7CA" w:rsidRDefault="00A667CA" w:rsidP="005105CF">
      <w:r>
        <w:separator/>
      </w:r>
    </w:p>
  </w:footnote>
  <w:footnote w:type="continuationSeparator" w:id="0">
    <w:p w:rsidR="00A667CA" w:rsidRDefault="00A667CA" w:rsidP="005105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74A" w:rsidRDefault="00A667C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74A" w:rsidRDefault="00A667CA" w:rsidP="005105C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474A" w:rsidRDefault="00A667C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84E5F"/>
    <w:multiLevelType w:val="hybridMultilevel"/>
    <w:tmpl w:val="503091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32600E"/>
    <w:multiLevelType w:val="multilevel"/>
    <w:tmpl w:val="83409D7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9E70A83"/>
    <w:multiLevelType w:val="hybridMultilevel"/>
    <w:tmpl w:val="7FF0B9B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DE30F3"/>
    <w:multiLevelType w:val="multilevel"/>
    <w:tmpl w:val="3BEC2F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AD65294"/>
    <w:multiLevelType w:val="hybridMultilevel"/>
    <w:tmpl w:val="503091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E0406"/>
    <w:multiLevelType w:val="multilevel"/>
    <w:tmpl w:val="240EA9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CCE3EB2"/>
    <w:multiLevelType w:val="multilevel"/>
    <w:tmpl w:val="F664E06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D184892"/>
    <w:multiLevelType w:val="hybridMultilevel"/>
    <w:tmpl w:val="503091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7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5CF"/>
    <w:rsid w:val="00293B6E"/>
    <w:rsid w:val="005105CF"/>
    <w:rsid w:val="00A66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6007D5"/>
  <w15:chartTrackingRefBased/>
  <w15:docId w15:val="{E8BD9966-3C0A-4AED-919F-CC5D5641D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105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hr-BA" w:eastAsia="hr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105CF"/>
    <w:pPr>
      <w:spacing w:before="100" w:beforeAutospacing="1" w:after="119"/>
    </w:pPr>
  </w:style>
  <w:style w:type="paragraph" w:customStyle="1" w:styleId="Default">
    <w:name w:val="Default"/>
    <w:rsid w:val="005105C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hr-BA" w:eastAsia="hr-BA"/>
    </w:rPr>
  </w:style>
  <w:style w:type="paragraph" w:styleId="Header">
    <w:name w:val="header"/>
    <w:basedOn w:val="Normal"/>
    <w:link w:val="HeaderChar"/>
    <w:rsid w:val="005105C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5105CF"/>
    <w:rPr>
      <w:rFonts w:ascii="Times New Roman" w:eastAsia="Times New Roman" w:hAnsi="Times New Roman" w:cs="Times New Roman"/>
      <w:sz w:val="24"/>
      <w:szCs w:val="24"/>
      <w:lang w:val="hr-BA" w:eastAsia="hr-BA"/>
    </w:rPr>
  </w:style>
  <w:style w:type="paragraph" w:styleId="Footer">
    <w:name w:val="footer"/>
    <w:basedOn w:val="Normal"/>
    <w:link w:val="FooterChar"/>
    <w:rsid w:val="005105C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5105CF"/>
    <w:rPr>
      <w:rFonts w:ascii="Times New Roman" w:eastAsia="Times New Roman" w:hAnsi="Times New Roman" w:cs="Times New Roman"/>
      <w:sz w:val="24"/>
      <w:szCs w:val="24"/>
      <w:lang w:val="hr-BA" w:eastAsia="hr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595</Words>
  <Characters>3392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adm</cp:lastModifiedBy>
  <cp:revision>1</cp:revision>
  <dcterms:created xsi:type="dcterms:W3CDTF">2025-02-17T12:28:00Z</dcterms:created>
  <dcterms:modified xsi:type="dcterms:W3CDTF">2025-02-17T12:36:00Z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36330cc1-3df3-449c-84f6-bc56f1654c63</vt:lpwstr>
  </property>
  <property fmtid="{D5CDD505-2E9C-101B-9397-08002B2CF9AE}" pid="3" name="KLASIFIKACIJA">
    <vt:lpwstr>NEKLASIFICIRANO</vt:lpwstr>
  </property>
</Properties>
</file>