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EA37" w14:textId="3B0C385B" w:rsidR="00BE40BE" w:rsidRPr="00773578" w:rsidRDefault="00BE40BE" w:rsidP="00C12EA7">
      <w:pPr>
        <w:tabs>
          <w:tab w:val="left" w:pos="1843"/>
        </w:tabs>
        <w:jc w:val="both"/>
        <w:rPr>
          <w:rFonts w:ascii="Times New Roman" w:hAnsi="Times New Roman" w:cs="Times New Roman"/>
          <w:iCs/>
          <w:lang w:val="pl-PL"/>
        </w:rPr>
      </w:pPr>
      <w:r>
        <w:rPr>
          <w:rFonts w:ascii="Times New Roman" w:hAnsi="Times New Roman" w:cs="Times New Roman"/>
          <w:noProof/>
          <w:lang w:val="en-US" w:eastAsia="en-US"/>
        </w:rPr>
        <w:tab/>
      </w:r>
    </w:p>
    <w:p w14:paraId="424DEA38" w14:textId="77777777" w:rsidR="00BE40BE" w:rsidRPr="00CB7345" w:rsidRDefault="00BE40BE" w:rsidP="00BB025B">
      <w:pPr>
        <w:jc w:val="right"/>
        <w:rPr>
          <w:rFonts w:ascii="CarolinaBar-B39-25F2" w:hAnsi="CarolinaBar-B39-25F2"/>
          <w:sz w:val="32"/>
          <w:szCs w:val="32"/>
        </w:rPr>
        <w:sectPr w:rsidR="00F63743" w:rsidRPr="00CB7345" w:rsidSect="00F63743">
          <w:pgSz w:w="11906" w:h="16838" w:code="9"/>
          <w:pgMar w:top="993" w:right="1080" w:bottom="1440" w:left="1080" w:header="709" w:footer="709" w:gutter="0"/>
          <w:paperSrc w:first="14"/>
          <w:cols w:num="2" w:space="708"/>
          <w:docGrid w:linePitch="360"/>
        </w:sectPr>
      </w:pPr>
      <w:r w:rsidRPr="00CB7345">
        <w:rPr>
          <w:rFonts w:ascii="CarolinaBar-B39-25F2" w:hAnsi="CarolinaBar-B39-25F2"/>
          <w:sz w:val="32"/>
          <w:szCs w:val="32"/>
        </w:rPr>
        <w:t>*P/</w:t>
      </w:r>
      <w:r w:rsidRPr="00CB7345">
        <w:rPr>
          <w:rFonts w:ascii="CarolinaBar-B39-25F2" w:hAnsi="CarolinaBar-B39-25F2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0" w:name="Jop"/>
      <w:r w:rsidRPr="00CB7345">
        <w:rPr>
          <w:rFonts w:ascii="CarolinaBar-B39-25F2" w:hAnsi="CarolinaBar-B39-25F2"/>
          <w:sz w:val="32"/>
          <w:szCs w:val="32"/>
        </w:rPr>
        <w:instrText xml:space="preserve"> FORMTEXT </w:instrText>
      </w:r>
      <w:r w:rsidRPr="00CB7345">
        <w:rPr>
          <w:rFonts w:ascii="CarolinaBar-B39-25F2" w:hAnsi="CarolinaBar-B39-25F2"/>
          <w:sz w:val="32"/>
          <w:szCs w:val="32"/>
        </w:rPr>
      </w:r>
      <w:r w:rsidRPr="00CB7345">
        <w:rPr>
          <w:rFonts w:ascii="CarolinaBar-B39-25F2" w:hAnsi="CarolinaBar-B39-25F2"/>
          <w:sz w:val="32"/>
          <w:szCs w:val="32"/>
        </w:rPr>
        <w:fldChar w:fldCharType="separate"/>
      </w:r>
      <w:r w:rsidRPr="00CB7345">
        <w:rPr>
          <w:rFonts w:ascii="CarolinaBar-B39-25F2" w:hAnsi="CarolinaBar-B39-25F2"/>
          <w:sz w:val="32"/>
          <w:szCs w:val="32"/>
        </w:rPr>
        <w:t>9055803</w:t>
      </w:r>
      <w:r w:rsidRPr="00CB7345">
        <w:rPr>
          <w:rFonts w:ascii="CarolinaBar-B39-25F2" w:hAnsi="CarolinaBar-B39-25F2"/>
          <w:sz w:val="32"/>
          <w:szCs w:val="32"/>
        </w:rPr>
        <w:fldChar w:fldCharType="end"/>
      </w:r>
      <w:bookmarkEnd w:id="0"/>
      <w:r w:rsidRPr="00CB7345">
        <w:rPr>
          <w:rFonts w:ascii="CarolinaBar-B39-25F2" w:hAnsi="CarolinaBar-B39-25F2"/>
          <w:sz w:val="32"/>
          <w:szCs w:val="32"/>
        </w:rPr>
        <w:t>*</w:t>
      </w:r>
    </w:p>
    <w:p w14:paraId="424DEA44" w14:textId="77777777" w:rsidR="00BE40BE" w:rsidRDefault="00BE40BE" w:rsidP="00F63743">
      <w:pPr>
        <w:rPr>
          <w:rFonts w:ascii="Times New Roman" w:hAnsi="Times New Roman" w:cs="Times New Roman"/>
          <w:noProof/>
          <w:sz w:val="22"/>
          <w:szCs w:val="22"/>
        </w:rPr>
      </w:pPr>
    </w:p>
    <w:p w14:paraId="424DEA49" w14:textId="77777777" w:rsidR="00BE40BE" w:rsidRDefault="00BE40BE" w:rsidP="00F63743">
      <w:pPr>
        <w:rPr>
          <w:rFonts w:ascii="Times New Roman" w:hAnsi="Times New Roman" w:cs="Times New Roman"/>
          <w:sz w:val="22"/>
          <w:szCs w:val="22"/>
        </w:rPr>
      </w:pPr>
    </w:p>
    <w:p w14:paraId="67945E34" w14:textId="77777777" w:rsidR="00BE40BE" w:rsidRDefault="00BE40BE" w:rsidP="00F63743">
      <w:pPr>
        <w:rPr>
          <w:rFonts w:ascii="Times New Roman" w:hAnsi="Times New Roman" w:cs="Times New Roman"/>
          <w:sz w:val="22"/>
          <w:szCs w:val="22"/>
        </w:rPr>
      </w:pPr>
    </w:p>
    <w:p w14:paraId="04BB4D61" w14:textId="77777777" w:rsidR="00BE40BE" w:rsidRDefault="00BE40BE" w:rsidP="00F63743">
      <w:pPr>
        <w:rPr>
          <w:rFonts w:ascii="Times New Roman" w:hAnsi="Times New Roman" w:cs="Times New Roman"/>
          <w:sz w:val="22"/>
          <w:szCs w:val="22"/>
        </w:rPr>
      </w:pPr>
    </w:p>
    <w:p w14:paraId="724D6E99" w14:textId="77777777" w:rsidR="00BE40BE" w:rsidRPr="00773578" w:rsidRDefault="00BE40BE" w:rsidP="00F63743">
      <w:pPr>
        <w:rPr>
          <w:rFonts w:ascii="Times New Roman" w:hAnsi="Times New Roman" w:cs="Times New Roman"/>
          <w:sz w:val="22"/>
          <w:szCs w:val="22"/>
        </w:rPr>
      </w:pPr>
    </w:p>
    <w:p w14:paraId="42414A47" w14:textId="77777777" w:rsidR="00BE40BE" w:rsidRDefault="00BE40BE" w:rsidP="00BE40BE">
      <w:pPr>
        <w:jc w:val="center"/>
        <w:rPr>
          <w:rFonts w:ascii="Times New Roman" w:hAnsi="Times New Roman" w:cs="Times New Roman"/>
          <w:b/>
          <w:bCs/>
        </w:rPr>
      </w:pPr>
      <w:r w:rsidRPr="0036127D">
        <w:rPr>
          <w:rFonts w:ascii="Times New Roman" w:hAnsi="Times New Roman" w:cs="Times New Roman"/>
          <w:b/>
          <w:bCs/>
        </w:rPr>
        <w:t>OBAVIJEST O JAVNOM OTVARANJU PONUDA PRISTIGLIH NA JAVNI NATJEČAJ ZA ZAKUP POLJOPRIVREDNOG ZEMLJIŠTA U VLASNIŠTVU REPUBLIKE HRVATSKE NA PODRUČJU OPĆINE MATULJI</w:t>
      </w:r>
    </w:p>
    <w:p w14:paraId="5DCB68B2" w14:textId="77777777" w:rsidR="00BE40BE" w:rsidRDefault="00BE40BE" w:rsidP="00BE40BE">
      <w:pPr>
        <w:jc w:val="center"/>
        <w:rPr>
          <w:rFonts w:ascii="Times New Roman" w:hAnsi="Times New Roman" w:cs="Times New Roman"/>
          <w:b/>
          <w:bCs/>
        </w:rPr>
      </w:pPr>
    </w:p>
    <w:p w14:paraId="5F7C6BE0" w14:textId="77777777" w:rsidR="00BE40BE" w:rsidRPr="00FC1475" w:rsidRDefault="00BE40BE" w:rsidP="00BE40BE">
      <w:pPr>
        <w:jc w:val="center"/>
        <w:rPr>
          <w:rFonts w:ascii="Times New Roman" w:hAnsi="Times New Roman" w:cs="Times New Roman"/>
        </w:rPr>
      </w:pPr>
    </w:p>
    <w:p w14:paraId="434349D7" w14:textId="77777777" w:rsidR="00BE40BE" w:rsidRDefault="00BE40BE" w:rsidP="00BE40BE">
      <w:pPr>
        <w:jc w:val="both"/>
        <w:rPr>
          <w:rFonts w:ascii="Times New Roman" w:hAnsi="Times New Roman" w:cs="Times New Roman"/>
        </w:rPr>
      </w:pPr>
      <w:r w:rsidRPr="00FC1475">
        <w:rPr>
          <w:rFonts w:ascii="Times New Roman" w:hAnsi="Times New Roman" w:cs="Times New Roman"/>
        </w:rPr>
        <w:t xml:space="preserve">Na temelju članka </w:t>
      </w:r>
      <w:r>
        <w:rPr>
          <w:rFonts w:ascii="Times New Roman" w:hAnsi="Times New Roman" w:cs="Times New Roman"/>
        </w:rPr>
        <w:t>7. Pravilnika o provođenju javnog natječaja za zakup poljoprivrednog zemljišta i zakup za ribnjake u vlasništvu Republike Hrvatske (Narodne novine, broj 104/22 i 133/22) i objavljenog Javnog natječaja za zakup poljoprivrednog zemljišta u vlasništvu Republike Hrvatske na području Općine Matulji od 15. studenoga 2023. (KLASA: 320-02/22-01/374; URBROJ: 525-06/200-23-41), Povjerenstvo za zakup poljoprivrednog zemljišta u vlasništvu Republike Hrvatske na području općine Matulji daje</w:t>
      </w:r>
    </w:p>
    <w:p w14:paraId="0774924D" w14:textId="77777777" w:rsidR="00BE40BE" w:rsidRDefault="00BE40BE" w:rsidP="00BE40BE">
      <w:pPr>
        <w:jc w:val="both"/>
        <w:rPr>
          <w:rFonts w:ascii="Times New Roman" w:hAnsi="Times New Roman" w:cs="Times New Roman"/>
        </w:rPr>
      </w:pPr>
    </w:p>
    <w:p w14:paraId="1E1D5B9B" w14:textId="77777777" w:rsidR="00BE40BE" w:rsidRDefault="00BE40BE" w:rsidP="00BE40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OBAVIJEST</w:t>
      </w:r>
    </w:p>
    <w:p w14:paraId="675015A9" w14:textId="77777777" w:rsidR="00BE40BE" w:rsidRDefault="00BE40BE" w:rsidP="00BE40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javnom otvaranju ponuda</w:t>
      </w:r>
    </w:p>
    <w:p w14:paraId="065BD1C2" w14:textId="77777777" w:rsidR="00BE40BE" w:rsidRDefault="00BE40BE" w:rsidP="00BE40BE">
      <w:pPr>
        <w:jc w:val="center"/>
        <w:rPr>
          <w:rFonts w:ascii="Times New Roman" w:hAnsi="Times New Roman" w:cs="Times New Roman"/>
        </w:rPr>
      </w:pPr>
    </w:p>
    <w:p w14:paraId="0B8ABF65" w14:textId="77777777" w:rsidR="00BE40BE" w:rsidRDefault="00BE40BE" w:rsidP="00BE40B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Javno otvaranje ponuda pristiglih na Javni natječaj za zakup poljoprivrednog zemljišta u vlasništvu Republike Hrvatske na području općine Matulji objavljenog na mrežnoj stranici Općine Matulji u vremenu od 15. studenoga 2023. do 16. studenoga 2023.,</w:t>
      </w:r>
    </w:p>
    <w:p w14:paraId="64DD36D8" w14:textId="77777777" w:rsidR="00BE40BE" w:rsidRDefault="00BE40BE" w:rsidP="00BE40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Održat će se dana 04. ožujka 2023. (ponedjeljak) u Ministarstvu poljoprivrede, Ulica grada Vukovara 78, Zagreb, s početkom u 10.30 sati, III kat.</w:t>
      </w:r>
    </w:p>
    <w:p w14:paraId="158DDC4E" w14:textId="77777777" w:rsidR="00BE40BE" w:rsidRDefault="00BE40BE" w:rsidP="00BE40BE">
      <w:pPr>
        <w:jc w:val="both"/>
        <w:rPr>
          <w:rFonts w:ascii="Times New Roman" w:hAnsi="Times New Roman" w:cs="Times New Roman"/>
        </w:rPr>
      </w:pPr>
    </w:p>
    <w:p w14:paraId="7E495C06" w14:textId="77777777" w:rsidR="00BE40BE" w:rsidRDefault="00BE40BE" w:rsidP="00BE40BE">
      <w:pPr>
        <w:jc w:val="both"/>
        <w:rPr>
          <w:rFonts w:ascii="Times New Roman" w:hAnsi="Times New Roman" w:cs="Times New Roman"/>
        </w:rPr>
      </w:pPr>
    </w:p>
    <w:p w14:paraId="5F5C3B27" w14:textId="77777777" w:rsidR="00BE40BE" w:rsidRDefault="00BE40BE" w:rsidP="00BE40BE">
      <w:pPr>
        <w:jc w:val="both"/>
        <w:rPr>
          <w:rFonts w:ascii="Times New Roman" w:hAnsi="Times New Roman" w:cs="Times New Roman"/>
        </w:rPr>
      </w:pPr>
    </w:p>
    <w:p w14:paraId="486D4D98" w14:textId="77777777" w:rsidR="00BE40BE" w:rsidRPr="00773578" w:rsidRDefault="00BE40BE" w:rsidP="00BE40BE">
      <w:pPr>
        <w:rPr>
          <w:rFonts w:ascii="Times New Roman" w:hAnsi="Times New Roman" w:cs="Times New Roman"/>
          <w:noProof/>
          <w:sz w:val="22"/>
          <w:szCs w:val="22"/>
        </w:rPr>
      </w:pPr>
    </w:p>
    <w:p w14:paraId="244699D6" w14:textId="77777777" w:rsidR="00BE40BE" w:rsidRPr="00BB5F33" w:rsidRDefault="00BE40BE" w:rsidP="00BE40BE">
      <w:pPr>
        <w:rPr>
          <w:rFonts w:ascii="Times New Roman" w:hAnsi="Times New Roman" w:cs="Times New Roman"/>
        </w:rPr>
      </w:pPr>
      <w:r w:rsidRPr="00BB5F33">
        <w:rPr>
          <w:rFonts w:ascii="Times New Roman" w:hAnsi="Times New Roman" w:cs="Times New Roman"/>
        </w:rPr>
        <w:t xml:space="preserve">KLASA: </w:t>
      </w:r>
      <w:r w:rsidRPr="00BB5F33">
        <w:rPr>
          <w:rFonts w:ascii="Times New Roman" w:hAnsi="Times New Roman" w:cs="Times New Roman"/>
        </w:rPr>
        <w:fldChar w:fldCharType="begin">
          <w:ffData>
            <w:name w:val="PredmetKlasa1"/>
            <w:enabled/>
            <w:calcOnExit w:val="0"/>
            <w:textInput/>
          </w:ffData>
        </w:fldChar>
      </w:r>
      <w:bookmarkStart w:id="1" w:name="PredmetKlasa1"/>
      <w:r w:rsidRPr="00BB5F33">
        <w:rPr>
          <w:rFonts w:ascii="Times New Roman" w:hAnsi="Times New Roman" w:cs="Times New Roman"/>
        </w:rPr>
        <w:instrText xml:space="preserve"> FORMTEXT </w:instrText>
      </w:r>
      <w:r w:rsidRPr="00BB5F33">
        <w:rPr>
          <w:rFonts w:ascii="Times New Roman" w:hAnsi="Times New Roman" w:cs="Times New Roman"/>
        </w:rPr>
      </w:r>
      <w:r w:rsidRPr="00BB5F33">
        <w:rPr>
          <w:rFonts w:ascii="Times New Roman" w:hAnsi="Times New Roman" w:cs="Times New Roman"/>
        </w:rPr>
        <w:fldChar w:fldCharType="separate"/>
      </w:r>
      <w:r w:rsidRPr="00BB5F33">
        <w:rPr>
          <w:rFonts w:ascii="Times New Roman" w:hAnsi="Times New Roman" w:cs="Times New Roman"/>
        </w:rPr>
        <w:t>320-02/22-01/374</w:t>
      </w:r>
      <w:r w:rsidRPr="00BB5F33">
        <w:rPr>
          <w:rFonts w:ascii="Times New Roman" w:hAnsi="Times New Roman" w:cs="Times New Roman"/>
        </w:rPr>
        <w:fldChar w:fldCharType="end"/>
      </w:r>
      <w:bookmarkEnd w:id="1"/>
    </w:p>
    <w:p w14:paraId="43886382" w14:textId="77777777" w:rsidR="00BE40BE" w:rsidRPr="00BB5F33" w:rsidRDefault="00BE40BE" w:rsidP="00BE40BE">
      <w:pPr>
        <w:rPr>
          <w:rFonts w:ascii="Times New Roman" w:hAnsi="Times New Roman" w:cs="Times New Roman"/>
        </w:rPr>
      </w:pPr>
      <w:r w:rsidRPr="00BB5F33">
        <w:rPr>
          <w:rFonts w:ascii="Times New Roman" w:hAnsi="Times New Roman" w:cs="Times New Roman"/>
        </w:rPr>
        <w:t xml:space="preserve">URBROJ: </w:t>
      </w:r>
      <w:r w:rsidRPr="00BB5F33">
        <w:rPr>
          <w:rFonts w:ascii="Times New Roman" w:hAnsi="Times New Roman" w:cs="Times New Roman"/>
        </w:rPr>
        <w:fldChar w:fldCharType="begin">
          <w:ffData>
            <w:name w:val="PismenoUrBroj1"/>
            <w:enabled/>
            <w:calcOnExit w:val="0"/>
            <w:textInput/>
          </w:ffData>
        </w:fldChar>
      </w:r>
      <w:bookmarkStart w:id="2" w:name="PismenoUrBroj1"/>
      <w:r w:rsidRPr="00BB5F33">
        <w:rPr>
          <w:rFonts w:ascii="Times New Roman" w:hAnsi="Times New Roman" w:cs="Times New Roman"/>
        </w:rPr>
        <w:instrText xml:space="preserve"> FORMTEXT </w:instrText>
      </w:r>
      <w:r w:rsidRPr="00BB5F33">
        <w:rPr>
          <w:rFonts w:ascii="Times New Roman" w:hAnsi="Times New Roman" w:cs="Times New Roman"/>
        </w:rPr>
      </w:r>
      <w:r w:rsidRPr="00BB5F33">
        <w:rPr>
          <w:rFonts w:ascii="Times New Roman" w:hAnsi="Times New Roman" w:cs="Times New Roman"/>
        </w:rPr>
        <w:fldChar w:fldCharType="separate"/>
      </w:r>
      <w:r w:rsidRPr="00BB5F33">
        <w:rPr>
          <w:rFonts w:ascii="Times New Roman" w:hAnsi="Times New Roman" w:cs="Times New Roman"/>
        </w:rPr>
        <w:t>525-06/200-24-43</w:t>
      </w:r>
      <w:r w:rsidRPr="00BB5F33">
        <w:rPr>
          <w:rFonts w:ascii="Times New Roman" w:hAnsi="Times New Roman" w:cs="Times New Roman"/>
        </w:rPr>
        <w:fldChar w:fldCharType="end"/>
      </w:r>
      <w:bookmarkEnd w:id="2"/>
    </w:p>
    <w:p w14:paraId="625E57FA" w14:textId="77777777" w:rsidR="00BE40BE" w:rsidRPr="00BB5F33" w:rsidRDefault="00BE40BE" w:rsidP="00BE40BE">
      <w:pPr>
        <w:rPr>
          <w:rFonts w:ascii="Times New Roman" w:hAnsi="Times New Roman" w:cs="Times New Roman"/>
        </w:rPr>
      </w:pPr>
      <w:r w:rsidRPr="00BB5F33">
        <w:rPr>
          <w:rFonts w:ascii="Times New Roman" w:hAnsi="Times New Roman" w:cs="Times New Roman"/>
          <w:noProof/>
        </w:rPr>
        <w:fldChar w:fldCharType="begin">
          <w:ffData>
            <w:name w:val="NadOrgJedNaselje1"/>
            <w:enabled/>
            <w:calcOnExit w:val="0"/>
            <w:textInput/>
          </w:ffData>
        </w:fldChar>
      </w:r>
      <w:bookmarkStart w:id="3" w:name="NadOrgJedNaselje1"/>
      <w:r w:rsidRPr="00BB5F33">
        <w:rPr>
          <w:rFonts w:ascii="Times New Roman" w:hAnsi="Times New Roman" w:cs="Times New Roman"/>
          <w:noProof/>
        </w:rPr>
        <w:instrText xml:space="preserve"> FORMTEXT </w:instrText>
      </w:r>
      <w:r w:rsidRPr="00BB5F33">
        <w:rPr>
          <w:rFonts w:ascii="Times New Roman" w:hAnsi="Times New Roman" w:cs="Times New Roman"/>
          <w:noProof/>
        </w:rPr>
      </w:r>
      <w:r w:rsidRPr="00BB5F33">
        <w:rPr>
          <w:rFonts w:ascii="Times New Roman" w:hAnsi="Times New Roman" w:cs="Times New Roman"/>
          <w:noProof/>
        </w:rPr>
        <w:fldChar w:fldCharType="separate"/>
      </w:r>
      <w:r w:rsidRPr="00BB5F33">
        <w:rPr>
          <w:rFonts w:ascii="Times New Roman" w:hAnsi="Times New Roman" w:cs="Times New Roman"/>
          <w:noProof/>
        </w:rPr>
        <w:t>Zagreb</w:t>
      </w:r>
      <w:r w:rsidRPr="00BB5F33">
        <w:rPr>
          <w:rFonts w:ascii="Times New Roman" w:hAnsi="Times New Roman" w:cs="Times New Roman"/>
          <w:noProof/>
        </w:rPr>
        <w:fldChar w:fldCharType="end"/>
      </w:r>
      <w:bookmarkEnd w:id="3"/>
      <w:r w:rsidRPr="00BB5F33">
        <w:rPr>
          <w:rFonts w:ascii="Times New Roman" w:hAnsi="Times New Roman" w:cs="Times New Roman"/>
        </w:rPr>
        <w:t xml:space="preserve">, </w:t>
      </w:r>
      <w:r w:rsidRPr="00BB5F33">
        <w:rPr>
          <w:rFonts w:ascii="Times New Roman" w:hAnsi="Times New Roman" w:cs="Times New Roman"/>
        </w:rPr>
        <w:fldChar w:fldCharType="begin">
          <w:ffData>
            <w:name w:val="PismenoDatNastanka1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1"/>
      <w:r w:rsidRPr="00BB5F33">
        <w:rPr>
          <w:rFonts w:ascii="Times New Roman" w:hAnsi="Times New Roman" w:cs="Times New Roman"/>
        </w:rPr>
        <w:instrText xml:space="preserve"> FORMTEXT </w:instrText>
      </w:r>
      <w:r w:rsidRPr="00BB5F33">
        <w:rPr>
          <w:rFonts w:ascii="Times New Roman" w:hAnsi="Times New Roman" w:cs="Times New Roman"/>
        </w:rPr>
      </w:r>
      <w:r w:rsidRPr="00BB5F33">
        <w:rPr>
          <w:rFonts w:ascii="Times New Roman" w:hAnsi="Times New Roman" w:cs="Times New Roman"/>
        </w:rPr>
        <w:fldChar w:fldCharType="separate"/>
      </w:r>
      <w:r w:rsidRPr="00BB5F33">
        <w:rPr>
          <w:rFonts w:ascii="Times New Roman" w:hAnsi="Times New Roman" w:cs="Times New Roman"/>
        </w:rPr>
        <w:t>23. veljače 2024.</w:t>
      </w:r>
      <w:r w:rsidRPr="00BB5F33">
        <w:rPr>
          <w:rFonts w:ascii="Times New Roman" w:hAnsi="Times New Roman" w:cs="Times New Roman"/>
        </w:rPr>
        <w:fldChar w:fldCharType="end"/>
      </w:r>
      <w:bookmarkEnd w:id="4"/>
      <w:r w:rsidRPr="00BB5F33">
        <w:rPr>
          <w:rFonts w:ascii="Times New Roman" w:hAnsi="Times New Roman" w:cs="Times New Roman"/>
        </w:rPr>
        <w:t xml:space="preserve"> godine</w:t>
      </w:r>
    </w:p>
    <w:p w14:paraId="36003B96" w14:textId="77777777" w:rsidR="00BE40BE" w:rsidRDefault="00BE40BE" w:rsidP="00BE40BE">
      <w:pPr>
        <w:jc w:val="both"/>
        <w:rPr>
          <w:rFonts w:ascii="Times New Roman" w:hAnsi="Times New Roman" w:cs="Times New Roman"/>
        </w:rPr>
      </w:pPr>
    </w:p>
    <w:p w14:paraId="41FAB28C" w14:textId="77777777" w:rsidR="00BE40BE" w:rsidRDefault="00BE40BE" w:rsidP="00BE40BE">
      <w:pPr>
        <w:jc w:val="both"/>
        <w:rPr>
          <w:rFonts w:ascii="Times New Roman" w:hAnsi="Times New Roman" w:cs="Times New Roman"/>
        </w:rPr>
      </w:pPr>
    </w:p>
    <w:p w14:paraId="610608F2" w14:textId="2B962B69" w:rsidR="00BE40BE" w:rsidRDefault="00BE40BE" w:rsidP="00BE40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7197D6" w14:textId="77777777" w:rsidR="00BE40BE" w:rsidRDefault="00BE40BE" w:rsidP="00BE40BE">
      <w:pPr>
        <w:jc w:val="both"/>
        <w:rPr>
          <w:rFonts w:ascii="Times New Roman" w:hAnsi="Times New Roman" w:cs="Times New Roman"/>
        </w:rPr>
      </w:pPr>
    </w:p>
    <w:p w14:paraId="20710340" w14:textId="77777777" w:rsidR="00BE40BE" w:rsidRDefault="00BE40BE" w:rsidP="00BE40BE">
      <w:pPr>
        <w:jc w:val="both"/>
        <w:rPr>
          <w:rFonts w:ascii="Times New Roman" w:hAnsi="Times New Roman" w:cs="Times New Roman"/>
        </w:rPr>
      </w:pPr>
    </w:p>
    <w:p w14:paraId="63D3422A" w14:textId="77777777" w:rsidR="00BE40BE" w:rsidRPr="00FC1475" w:rsidRDefault="00BE40BE" w:rsidP="00BE40BE">
      <w:pPr>
        <w:ind w:left="2832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 za zakup poljoprivrednog zemljišta u vlasništvu Republike Hrvatske na području općine Matulji</w:t>
      </w:r>
    </w:p>
    <w:p w14:paraId="424DEA60" w14:textId="77777777" w:rsidR="00BE40BE" w:rsidRDefault="00BE40BE" w:rsidP="00BE40BE">
      <w:pPr>
        <w:rPr>
          <w:rFonts w:ascii="Times New Roman" w:hAnsi="Times New Roman" w:cs="Times New Roman"/>
          <w:sz w:val="22"/>
          <w:szCs w:val="22"/>
        </w:rPr>
      </w:pPr>
    </w:p>
    <w:p w14:paraId="0AA4B6A4" w14:textId="77777777" w:rsidR="00BE40BE" w:rsidRPr="00BE40BE" w:rsidRDefault="00BE40BE" w:rsidP="00BE40BE">
      <w:pPr>
        <w:rPr>
          <w:rFonts w:ascii="Times New Roman" w:hAnsi="Times New Roman" w:cs="Times New Roman"/>
          <w:sz w:val="22"/>
          <w:szCs w:val="22"/>
        </w:rPr>
      </w:pPr>
    </w:p>
    <w:p w14:paraId="40C8F0C4" w14:textId="77777777" w:rsidR="00BE40BE" w:rsidRPr="00BE40BE" w:rsidRDefault="00BE40BE" w:rsidP="00BE40BE">
      <w:pPr>
        <w:rPr>
          <w:rFonts w:ascii="Times New Roman" w:hAnsi="Times New Roman" w:cs="Times New Roman"/>
          <w:sz w:val="22"/>
          <w:szCs w:val="22"/>
        </w:rPr>
      </w:pPr>
    </w:p>
    <w:p w14:paraId="0400A5FC" w14:textId="77777777" w:rsidR="00BE40BE" w:rsidRDefault="00BE40BE" w:rsidP="00BE40BE">
      <w:pPr>
        <w:rPr>
          <w:rFonts w:ascii="Times New Roman" w:hAnsi="Times New Roman" w:cs="Times New Roman"/>
          <w:sz w:val="22"/>
          <w:szCs w:val="22"/>
        </w:rPr>
      </w:pPr>
    </w:p>
    <w:p w14:paraId="53DBBA79" w14:textId="77777777" w:rsidR="00BE40BE" w:rsidRDefault="00BE40BE" w:rsidP="00BE40BE">
      <w:pPr>
        <w:rPr>
          <w:rFonts w:ascii="Times New Roman" w:hAnsi="Times New Roman" w:cs="Times New Roman"/>
          <w:sz w:val="22"/>
          <w:szCs w:val="22"/>
        </w:rPr>
      </w:pPr>
    </w:p>
    <w:p w14:paraId="63C50572" w14:textId="77777777" w:rsidR="00BE40BE" w:rsidRPr="00BE40BE" w:rsidRDefault="00BE40BE" w:rsidP="00BE40BE">
      <w:pPr>
        <w:rPr>
          <w:rFonts w:ascii="Times New Roman" w:hAnsi="Times New Roman" w:cs="Times New Roman"/>
          <w:sz w:val="22"/>
          <w:szCs w:val="22"/>
        </w:rPr>
      </w:pPr>
    </w:p>
    <w:p w14:paraId="31CD11F5" w14:textId="77777777" w:rsidR="00BE40BE" w:rsidRPr="00BE40BE" w:rsidRDefault="00BE40BE" w:rsidP="00BE40BE">
      <w:pPr>
        <w:rPr>
          <w:rFonts w:ascii="Times New Roman" w:hAnsi="Times New Roman" w:cs="Times New Roman"/>
          <w:sz w:val="22"/>
          <w:szCs w:val="22"/>
        </w:rPr>
      </w:pPr>
    </w:p>
    <w:p w14:paraId="7A97B1FC" w14:textId="3C4D2423" w:rsidR="00BE40BE" w:rsidRPr="00BE40BE" w:rsidRDefault="00BE40BE" w:rsidP="00BE40BE">
      <w:pPr>
        <w:tabs>
          <w:tab w:val="center" w:pos="7087"/>
        </w:tabs>
        <w:spacing w:line="360" w:lineRule="auto"/>
        <w:ind w:left="5103"/>
        <w:rPr>
          <w:rFonts w:ascii="Times New Roman" w:hAnsi="Times New Roman" w:cs="Times New Roman"/>
          <w:sz w:val="20"/>
          <w:szCs w:val="20"/>
        </w:rPr>
      </w:pPr>
    </w:p>
    <w:sectPr w:rsidR="00BE40BE" w:rsidRPr="00BE40BE" w:rsidSect="00601324">
      <w:footerReference w:type="default" r:id="rId9"/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DEA6B" w14:textId="77777777" w:rsidR="00BE40BE" w:rsidRDefault="00BE40BE">
      <w:r>
        <w:separator/>
      </w:r>
    </w:p>
  </w:endnote>
  <w:endnote w:type="continuationSeparator" w:id="0">
    <w:p w14:paraId="424DEA6D" w14:textId="77777777" w:rsidR="00BE40BE" w:rsidRDefault="00BE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EA62" w14:textId="77777777" w:rsidR="00BE40BE" w:rsidRPr="00773578" w:rsidRDefault="00BE40BE">
    <w:pPr>
      <w:pStyle w:val="Podnoje"/>
      <w:jc w:val="right"/>
      <w:rPr>
        <w:rFonts w:ascii="Times New Roman" w:hAnsi="Times New Roman" w:cs="Times New Roman"/>
        <w:sz w:val="22"/>
        <w:szCs w:val="22"/>
      </w:rPr>
    </w:pPr>
  </w:p>
  <w:p w14:paraId="424DEA63" w14:textId="66AA0BC8" w:rsidR="00BE40BE" w:rsidRPr="00237A00" w:rsidRDefault="00BE40BE" w:rsidP="00D651EE">
    <w:pPr>
      <w:pStyle w:val="Podnoje"/>
      <w:rPr>
        <w:rFonts w:ascii="Times New Roman" w:hAnsi="Times New Roman" w:cs="Times New Roman"/>
      </w:rPr>
    </w:pPr>
    <w:r w:rsidRPr="00237A00">
      <w:rPr>
        <w:rFonts w:ascii="Times New Roman" w:hAnsi="Times New Roman" w:cs="Times New Roman"/>
      </w:rPr>
      <w:t>KLASA</w:t>
    </w:r>
    <w:r w:rsidRPr="00237A00">
      <w:rPr>
        <w:rFonts w:ascii="Times New Roman" w:hAnsi="Times New Roman" w:cs="Times New Roman"/>
      </w:rPr>
      <w:t xml:space="preserve">: </w:t>
    </w:r>
    <w:r w:rsidRPr="00237A00">
      <w:rPr>
        <w:rFonts w:ascii="Times New Roman" w:hAnsi="Times New Roman" w:cs="Times New Roman"/>
      </w:rPr>
      <w:fldChar w:fldCharType="begin"/>
    </w:r>
    <w:r w:rsidRPr="00237A00">
      <w:rPr>
        <w:rFonts w:ascii="Times New Roman" w:hAnsi="Times New Roman" w:cs="Times New Roman"/>
      </w:rPr>
      <w:instrText xml:space="preserve"> REF  PredmetKlasa1  \* MERGEFORMAT </w:instrText>
    </w:r>
    <w:r w:rsidRPr="00237A00">
      <w:rPr>
        <w:rFonts w:ascii="Times New Roman" w:hAnsi="Times New Roman" w:cs="Times New Roman"/>
      </w:rPr>
      <w:fldChar w:fldCharType="separate"/>
    </w:r>
    <w:r w:rsidRPr="00BB5F33">
      <w:rPr>
        <w:rFonts w:ascii="Times New Roman" w:hAnsi="Times New Roman" w:cs="Times New Roman"/>
        <w:noProof/>
      </w:rPr>
      <w:t>320-02</w:t>
    </w:r>
    <w:r w:rsidRPr="00BB5F33">
      <w:rPr>
        <w:rFonts w:ascii="Times New Roman" w:hAnsi="Times New Roman" w:cs="Times New Roman"/>
      </w:rPr>
      <w:t>/22-01/374</w:t>
    </w:r>
    <w:r w:rsidRPr="00237A00">
      <w:rPr>
        <w:rFonts w:ascii="Times New Roman" w:hAnsi="Times New Roman" w:cs="Times New Roman"/>
      </w:rPr>
      <w:fldChar w:fldCharType="end"/>
    </w:r>
    <w:r w:rsidRPr="00237A00">
      <w:rPr>
        <w:rFonts w:ascii="Times New Roman" w:hAnsi="Times New Roman" w:cs="Times New Roman"/>
      </w:rPr>
      <w:t>;</w:t>
    </w:r>
    <w:r w:rsidRPr="00237A00">
      <w:rPr>
        <w:rFonts w:ascii="Times New Roman" w:hAnsi="Times New Roman" w:cs="Times New Roman"/>
      </w:rPr>
      <w:t xml:space="preserve"> </w:t>
    </w:r>
    <w:r w:rsidRPr="00237A00">
      <w:rPr>
        <w:rFonts w:ascii="Times New Roman" w:hAnsi="Times New Roman" w:cs="Times New Roman"/>
      </w:rPr>
      <w:t>URBROJ</w:t>
    </w:r>
    <w:r w:rsidRPr="00237A00">
      <w:rPr>
        <w:rFonts w:ascii="Times New Roman" w:hAnsi="Times New Roman" w:cs="Times New Roman"/>
      </w:rPr>
      <w:t xml:space="preserve">: </w:t>
    </w:r>
    <w:r w:rsidRPr="00237A00">
      <w:rPr>
        <w:rFonts w:ascii="Times New Roman" w:hAnsi="Times New Roman" w:cs="Times New Roman"/>
      </w:rPr>
      <w:fldChar w:fldCharType="begin"/>
    </w:r>
    <w:r w:rsidRPr="00237A00">
      <w:rPr>
        <w:rFonts w:ascii="Times New Roman" w:hAnsi="Times New Roman" w:cs="Times New Roman"/>
      </w:rPr>
      <w:instrText xml:space="preserve"> REF  PismenoUrBroj1  \* MERGEFORMAT </w:instrText>
    </w:r>
    <w:r w:rsidRPr="00237A00">
      <w:rPr>
        <w:rFonts w:ascii="Times New Roman" w:hAnsi="Times New Roman" w:cs="Times New Roman"/>
      </w:rPr>
      <w:fldChar w:fldCharType="separate"/>
    </w:r>
    <w:r w:rsidRPr="00BB5F33">
      <w:rPr>
        <w:rFonts w:ascii="Times New Roman" w:hAnsi="Times New Roman" w:cs="Times New Roman"/>
        <w:noProof/>
      </w:rPr>
      <w:t>525-06</w:t>
    </w:r>
    <w:r w:rsidRPr="00BB5F33">
      <w:rPr>
        <w:rFonts w:ascii="Times New Roman" w:hAnsi="Times New Roman" w:cs="Times New Roman"/>
      </w:rPr>
      <w:t>/200-24-43</w:t>
    </w:r>
    <w:r w:rsidRPr="00237A00">
      <w:rPr>
        <w:rFonts w:ascii="Times New Roman" w:hAnsi="Times New Roman" w:cs="Times New Roman"/>
      </w:rPr>
      <w:fldChar w:fldCharType="end"/>
    </w:r>
    <w:r w:rsidRPr="00237A00">
      <w:rPr>
        <w:rFonts w:ascii="Times New Roman" w:hAnsi="Times New Roman" w:cs="Times New Roman"/>
      </w:rPr>
      <w:t>;</w:t>
    </w:r>
    <w:r w:rsidRPr="00237A00">
      <w:rPr>
        <w:rFonts w:ascii="Times New Roman" w:hAnsi="Times New Roman" w:cs="Times New Roman"/>
      </w:rPr>
      <w:t xml:space="preserve"> </w:t>
    </w:r>
    <w:r w:rsidRPr="00237A00">
      <w:rPr>
        <w:rFonts w:ascii="Times New Roman" w:hAnsi="Times New Roman" w:cs="Times New Roman"/>
      </w:rPr>
      <w:t>P/</w:t>
    </w:r>
    <w:r w:rsidRPr="00237A00">
      <w:rPr>
        <w:rFonts w:ascii="Times New Roman" w:hAnsi="Times New Roman" w:cs="Times New Roman"/>
      </w:rPr>
      <w:fldChar w:fldCharType="begin"/>
    </w:r>
    <w:r w:rsidRPr="00237A00">
      <w:rPr>
        <w:rFonts w:ascii="Times New Roman" w:hAnsi="Times New Roman" w:cs="Times New Roman"/>
      </w:rPr>
      <w:instrText xml:space="preserve"> REF  Jop  \* MERGEFORMAT </w:instrText>
    </w:r>
    <w:r w:rsidRPr="00237A00">
      <w:rPr>
        <w:rFonts w:ascii="Times New Roman" w:hAnsi="Times New Roman" w:cs="Times New Roman"/>
      </w:rPr>
      <w:fldChar w:fldCharType="separate"/>
    </w:r>
    <w:r w:rsidRPr="00BE40BE">
      <w:rPr>
        <w:rFonts w:ascii="Times New Roman" w:hAnsi="Times New Roman" w:cs="Times New Roman"/>
        <w:noProof/>
      </w:rPr>
      <w:t>9055803</w:t>
    </w:r>
    <w:r w:rsidRPr="00237A00">
      <w:rPr>
        <w:rFonts w:ascii="Times New Roman" w:hAnsi="Times New Roman" w:cs="Times New Roman"/>
      </w:rPr>
      <w:fldChar w:fldCharType="end"/>
    </w:r>
  </w:p>
  <w:p w14:paraId="424DEA64" w14:textId="77777777" w:rsidR="00BE40BE" w:rsidRPr="00237A00" w:rsidRDefault="00BE40BE" w:rsidP="00D651EE">
    <w:pPr>
      <w:pStyle w:val="Podnoje"/>
      <w:jc w:val="center"/>
      <w:rPr>
        <w:rFonts w:ascii="Times New Roman" w:hAnsi="Times New Roman" w:cs="Times New Roman"/>
      </w:rPr>
    </w:pPr>
  </w:p>
  <w:p w14:paraId="424DEA65" w14:textId="77777777" w:rsidR="00BE40BE" w:rsidRPr="00237A00" w:rsidRDefault="00BE40BE" w:rsidP="00D651EE">
    <w:pPr>
      <w:pStyle w:val="Podnoje"/>
      <w:jc w:val="center"/>
      <w:rPr>
        <w:rFonts w:ascii="Times New Roman" w:hAnsi="Times New Roman" w:cs="Times New Roman"/>
      </w:rPr>
    </w:pPr>
    <w:r w:rsidRPr="00237A00">
      <w:rPr>
        <w:rFonts w:ascii="Times New Roman" w:hAnsi="Times New Roman" w:cs="Times New Roman"/>
      </w:rPr>
      <w:t xml:space="preserve">- </w:t>
    </w:r>
    <w:r w:rsidRPr="00237A00">
      <w:rPr>
        <w:rFonts w:ascii="Times New Roman" w:hAnsi="Times New Roman" w:cs="Times New Roman"/>
      </w:rPr>
      <w:fldChar w:fldCharType="begin"/>
    </w:r>
    <w:r w:rsidRPr="00237A00">
      <w:rPr>
        <w:rFonts w:ascii="Times New Roman" w:hAnsi="Times New Roman" w:cs="Times New Roman"/>
      </w:rPr>
      <w:instrText xml:space="preserve"> PAGE   \* MERGEFORMAT </w:instrText>
    </w:r>
    <w:r w:rsidRPr="00237A00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237A00">
      <w:rPr>
        <w:rFonts w:ascii="Times New Roman" w:hAnsi="Times New Roman" w:cs="Times New Roman"/>
        <w:noProof/>
      </w:rPr>
      <w:fldChar w:fldCharType="end"/>
    </w:r>
    <w:r w:rsidRPr="00237A00">
      <w:rPr>
        <w:rFonts w:ascii="Times New Roman" w:hAnsi="Times New Roman" w:cs="Times New Roman"/>
        <w:noProof/>
      </w:rPr>
      <w:t xml:space="preserve"> -</w:t>
    </w:r>
  </w:p>
  <w:p w14:paraId="424DEA66" w14:textId="77777777" w:rsidR="00BE40BE" w:rsidRPr="00782529" w:rsidRDefault="00BE40BE" w:rsidP="00601324">
    <w:pPr>
      <w:pStyle w:val="Podnoje"/>
      <w:rPr>
        <w:sz w:val="22"/>
        <w:szCs w:val="22"/>
      </w:rPr>
    </w:pPr>
    <w:r>
      <w:rPr>
        <w:sz w:val="22"/>
        <w:szCs w:val="22"/>
      </w:rPr>
      <w:pict w14:anchorId="424DEA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9.8pt;height:513.8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EA67" w14:textId="77777777" w:rsidR="00BE40BE" w:rsidRDefault="00BE40BE">
      <w:r>
        <w:separator/>
      </w:r>
    </w:p>
  </w:footnote>
  <w:footnote w:type="continuationSeparator" w:id="0">
    <w:p w14:paraId="424DEA69" w14:textId="77777777" w:rsidR="00BE40BE" w:rsidRDefault="00BE4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580D"/>
    <w:rsid w:val="00BE40BE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4DEA37"/>
  <w15:docId w15:val="{E96A9668-AD7B-4E30-9EB0-EDA086AA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EC52B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link w:val="Zaglavlje"/>
    <w:rsid w:val="00EC52B0"/>
    <w:rPr>
      <w:rFonts w:ascii="Arial" w:hAnsi="Arial" w:cs="Arial"/>
      <w:color w:val="000000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rsid w:val="00EC52B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link w:val="Podnoje"/>
    <w:rsid w:val="00EC52B0"/>
    <w:rPr>
      <w:rFonts w:ascii="Arial" w:hAnsi="Arial" w:cs="Arial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BD40AF19DBE42BBD333E339C283AB" ma:contentTypeVersion="2" ma:contentTypeDescription="Create a new document." ma:contentTypeScope="" ma:versionID="2e47e4c30f0656717b456383db440d9f">
  <xsd:schema xmlns:xsd="http://www.w3.org/2001/XMLSchema" xmlns:xs="http://www.w3.org/2001/XMLSchema" xmlns:p="http://schemas.microsoft.com/office/2006/metadata/properties" xmlns:ns2="a0e3101f-3b82-4b9b-9102-4b7e9eb7e3ac" targetNamespace="http://schemas.microsoft.com/office/2006/metadata/properties" ma:root="true" ma:fieldsID="3e5554f455c024e3f6c227672ca54e5a" ns2:_="">
    <xsd:import namespace="a0e3101f-3b82-4b9b-9102-4b7e9eb7e3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3101f-3b82-4b9b-9102-4b7e9eb7e3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EBD05-22A2-41A6-9802-B48EFC45EDC4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a0e3101f-3b82-4b9b-9102-4b7e9eb7e3ac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999C06-7F18-4B4A-9269-C17C6255A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3101f-3b82-4b9b-9102-4b7e9eb7e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94498-D0A7-4CCB-B46F-62943BCBB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Stjepan Bobinac</dc:creator>
  <cp:lastModifiedBy>Tatjana Filipović</cp:lastModifiedBy>
  <cp:revision>2</cp:revision>
  <cp:lastPrinted>2024-02-23T09:08:00Z</cp:lastPrinted>
  <dcterms:created xsi:type="dcterms:W3CDTF">2024-02-23T09:08:00Z</dcterms:created>
  <dcterms:modified xsi:type="dcterms:W3CDTF">2024-02-23T09:08:00Z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0x010100693BD40AF19DBE42BBD333E339C283AB</vt:lpwstr>
  </property>
</Properties>
</file>