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8856"/>
        <w:gridCol w:w="216"/>
      </w:tblGrid>
      <w:tr w:rsidR="00E27975" w14:paraId="7575B1BA" w14:textId="77777777" w:rsidTr="00E46620">
        <w:trPr>
          <w:trHeight w:val="1037"/>
        </w:trPr>
        <w:tc>
          <w:tcPr>
            <w:tcW w:w="959" w:type="dxa"/>
            <w:gridSpan w:val="2"/>
            <w:vAlign w:val="center"/>
          </w:tcPr>
          <w:p w14:paraId="07C29ED9" w14:textId="77777777" w:rsidR="000F45A1" w:rsidRPr="00344EA2" w:rsidRDefault="00813915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160B654A" wp14:editId="4E3988B2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50549BAF" w14:textId="77777777" w:rsidR="000F45A1" w:rsidRDefault="00813915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58E572E5" w14:textId="77777777" w:rsidR="006208E6" w:rsidRPr="00332354" w:rsidRDefault="00813915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E27975" w14:paraId="1C6336C8" w14:textId="77777777" w:rsidTr="00E46620">
        <w:trPr>
          <w:gridBefore w:val="1"/>
          <w:gridAfter w:val="1"/>
          <w:wBefore w:w="108" w:type="dxa"/>
          <w:wAfter w:w="216" w:type="dxa"/>
        </w:trPr>
        <w:tc>
          <w:tcPr>
            <w:tcW w:w="9707" w:type="dxa"/>
            <w:gridSpan w:val="2"/>
          </w:tcPr>
          <w:p w14:paraId="3F30140C" w14:textId="7BC335B5" w:rsidR="00E46620" w:rsidRDefault="00813915">
            <w:pPr>
              <w:jc w:val="both"/>
              <w:rPr>
                <w:rFonts w:eastAsia="Times New Roman"/>
                <w:color w:val="000000"/>
                <w:kern w:val="2"/>
              </w:rPr>
            </w:pPr>
            <w:bookmarkStart w:id="0" w:name="_Hlk54764940"/>
            <w:r>
              <w:rPr>
                <w:kern w:val="2"/>
              </w:rPr>
              <w:t>KLASA:   011-01/22-01/000</w:t>
            </w:r>
            <w:r w:rsidR="00684E1D">
              <w:rPr>
                <w:kern w:val="2"/>
              </w:rPr>
              <w:t>8</w:t>
            </w:r>
          </w:p>
          <w:p w14:paraId="327DE45B" w14:textId="77777777" w:rsidR="00E46620" w:rsidRDefault="00813915">
            <w:pPr>
              <w:jc w:val="both"/>
              <w:rPr>
                <w:kern w:val="2"/>
              </w:rPr>
            </w:pPr>
            <w:r>
              <w:rPr>
                <w:color w:val="000000"/>
                <w:kern w:val="2"/>
              </w:rPr>
              <w:t>URBROJ</w:t>
            </w:r>
            <w:r>
              <w:rPr>
                <w:kern w:val="2"/>
              </w:rPr>
              <w:t>: 2170-27-03-02/2-22-0003</w:t>
            </w:r>
          </w:p>
          <w:p w14:paraId="22AE424A" w14:textId="4DFF2003" w:rsidR="00E46620" w:rsidRDefault="00813915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Matulji, </w:t>
            </w:r>
            <w:r w:rsidR="00684E1D">
              <w:rPr>
                <w:kern w:val="2"/>
              </w:rPr>
              <w:t>2</w:t>
            </w:r>
            <w:r w:rsidR="001D74E9">
              <w:rPr>
                <w:kern w:val="2"/>
              </w:rPr>
              <w:t>1</w:t>
            </w:r>
            <w:r w:rsidR="00684E1D">
              <w:rPr>
                <w:kern w:val="2"/>
              </w:rPr>
              <w:t>.07.2022</w:t>
            </w:r>
            <w:r>
              <w:rPr>
                <w:kern w:val="2"/>
              </w:rPr>
              <w:t>. godine</w:t>
            </w:r>
            <w:bookmarkEnd w:id="0"/>
          </w:p>
          <w:p w14:paraId="1231D273" w14:textId="77777777" w:rsidR="00E46620" w:rsidRDefault="00E46620">
            <w:pPr>
              <w:jc w:val="both"/>
              <w:rPr>
                <w:kern w:val="2"/>
              </w:rPr>
            </w:pPr>
          </w:p>
        </w:tc>
      </w:tr>
    </w:tbl>
    <w:p w14:paraId="2539688E" w14:textId="77777777" w:rsidR="00E46620" w:rsidRDefault="00E46620" w:rsidP="00E46620">
      <w:pPr>
        <w:ind w:right="118"/>
        <w:jc w:val="center"/>
        <w:rPr>
          <w:rFonts w:eastAsia="Times New Roman"/>
          <w:b/>
          <w:bCs/>
          <w:iCs/>
          <w:kern w:val="0"/>
          <w:lang w:eastAsia="en-US"/>
        </w:rPr>
      </w:pPr>
    </w:p>
    <w:p w14:paraId="266CD785" w14:textId="77777777" w:rsidR="00E46620" w:rsidRDefault="00E46620" w:rsidP="00E46620">
      <w:pPr>
        <w:ind w:right="118"/>
        <w:jc w:val="center"/>
        <w:rPr>
          <w:rFonts w:eastAsia="Times New Roman"/>
          <w:b/>
          <w:bCs/>
          <w:iCs/>
        </w:rPr>
      </w:pPr>
    </w:p>
    <w:p w14:paraId="3894CB2E" w14:textId="77777777" w:rsidR="00E46620" w:rsidRDefault="00813915" w:rsidP="00E46620">
      <w:pPr>
        <w:ind w:right="119"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JAVNO SAVJETOVANJE SA ZAINTERESIRANOM JAVNOŠĆU O PRIJEDLOGU OPĆEG AKTA</w:t>
      </w:r>
    </w:p>
    <w:p w14:paraId="3F437096" w14:textId="77777777" w:rsidR="00E46620" w:rsidRDefault="00E46620" w:rsidP="00E46620">
      <w:pPr>
        <w:rPr>
          <w:rFonts w:eastAsia="Times New Roman"/>
          <w:b/>
          <w:bCs/>
          <w:iCs/>
          <w:sz w:val="32"/>
          <w:szCs w:val="32"/>
          <w:u w:val="single"/>
        </w:rPr>
      </w:pPr>
      <w:bookmarkStart w:id="1" w:name="_Hlk24883863"/>
    </w:p>
    <w:p w14:paraId="19431245" w14:textId="77777777" w:rsidR="00E46620" w:rsidRDefault="00813915" w:rsidP="00E46620">
      <w:pPr>
        <w:jc w:val="center"/>
        <w:rPr>
          <w:rFonts w:eastAsia="Times New Roman"/>
          <w:b/>
          <w:bCs/>
          <w:iCs/>
          <w:sz w:val="32"/>
          <w:szCs w:val="32"/>
          <w:u w:val="single"/>
        </w:rPr>
      </w:pPr>
      <w:r>
        <w:rPr>
          <w:rFonts w:eastAsia="Times New Roman"/>
          <w:b/>
          <w:bCs/>
          <w:iCs/>
          <w:sz w:val="32"/>
          <w:szCs w:val="32"/>
          <w:u w:val="single"/>
        </w:rPr>
        <w:t>IZVJEŠĆE O PROVEDENOM JAVNOM SAVJETOVANJU</w:t>
      </w:r>
    </w:p>
    <w:p w14:paraId="3D20AA7F" w14:textId="77777777" w:rsidR="00E46620" w:rsidRDefault="00E46620" w:rsidP="00E46620">
      <w:pPr>
        <w:ind w:right="-926"/>
        <w:jc w:val="both"/>
        <w:rPr>
          <w:rFonts w:eastAsia="Times New Roman"/>
          <w:b/>
          <w:bCs/>
          <w:iCs/>
          <w:sz w:val="28"/>
          <w:szCs w:val="28"/>
        </w:rPr>
      </w:pPr>
    </w:p>
    <w:p w14:paraId="2939A447" w14:textId="528631B0" w:rsidR="00E46620" w:rsidRDefault="00813915" w:rsidP="00E46620">
      <w:pPr>
        <w:ind w:right="-926"/>
        <w:jc w:val="both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NAZIV AKTA: Odluka o </w:t>
      </w:r>
      <w:r w:rsidR="00684E1D">
        <w:rPr>
          <w:rFonts w:eastAsia="Times New Roman"/>
          <w:b/>
          <w:bCs/>
          <w:iCs/>
          <w:sz w:val="28"/>
          <w:szCs w:val="28"/>
        </w:rPr>
        <w:t>izmjeni Odluke o osnivanju savjeta mladih Općine Matulji</w:t>
      </w:r>
    </w:p>
    <w:p w14:paraId="235FFEFA" w14:textId="77777777" w:rsidR="00E46620" w:rsidRDefault="00E46620" w:rsidP="00E46620">
      <w:pPr>
        <w:ind w:right="118"/>
        <w:jc w:val="both"/>
        <w:rPr>
          <w:rFonts w:eastAsia="Times New Roman"/>
          <w:b/>
          <w:bCs/>
          <w:iCs/>
          <w:sz w:val="28"/>
          <w:szCs w:val="28"/>
        </w:rPr>
      </w:pPr>
    </w:p>
    <w:p w14:paraId="34C585BA" w14:textId="5FF04CC9" w:rsidR="00E46620" w:rsidRPr="00302511" w:rsidRDefault="00813915" w:rsidP="00E46620">
      <w:pPr>
        <w:ind w:right="118"/>
        <w:jc w:val="both"/>
        <w:rPr>
          <w:rFonts w:eastAsia="Times New Roman"/>
          <w:iCs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TRAJANJE JAVNOG SAVJETOVANJA:  </w:t>
      </w:r>
      <w:r w:rsidR="00684E1D" w:rsidRPr="00302511">
        <w:rPr>
          <w:rFonts w:eastAsia="Times New Roman"/>
          <w:iCs/>
        </w:rPr>
        <w:t>15</w:t>
      </w:r>
      <w:r w:rsidRPr="00302511">
        <w:rPr>
          <w:rFonts w:eastAsia="Times New Roman"/>
          <w:iCs/>
        </w:rPr>
        <w:t xml:space="preserve"> dana od dana objave na web stranici Općine Matulji odnosno od </w:t>
      </w:r>
      <w:r w:rsidR="00684E1D" w:rsidRPr="00302511">
        <w:rPr>
          <w:rFonts w:eastAsia="Times New Roman"/>
          <w:iCs/>
        </w:rPr>
        <w:t>05.07.</w:t>
      </w:r>
      <w:r w:rsidRPr="00302511">
        <w:rPr>
          <w:rFonts w:eastAsia="Times New Roman"/>
          <w:iCs/>
        </w:rPr>
        <w:t xml:space="preserve">2022. do </w:t>
      </w:r>
      <w:r w:rsidR="00684E1D" w:rsidRPr="00302511">
        <w:rPr>
          <w:rFonts w:eastAsia="Times New Roman"/>
          <w:iCs/>
        </w:rPr>
        <w:t>20.07</w:t>
      </w:r>
      <w:r w:rsidRPr="00302511">
        <w:rPr>
          <w:rFonts w:eastAsia="Times New Roman"/>
          <w:iCs/>
        </w:rPr>
        <w:t>.2022.godine.</w:t>
      </w:r>
    </w:p>
    <w:p w14:paraId="18A8004C" w14:textId="77777777" w:rsidR="00E46620" w:rsidRDefault="00E46620" w:rsidP="00E46620">
      <w:pPr>
        <w:ind w:right="-926"/>
        <w:jc w:val="both"/>
        <w:rPr>
          <w:rFonts w:eastAsia="Times New Roman"/>
          <w:b/>
          <w:bCs/>
          <w:iCs/>
          <w:sz w:val="28"/>
          <w:szCs w:val="28"/>
        </w:rPr>
      </w:pPr>
    </w:p>
    <w:p w14:paraId="00202148" w14:textId="77777777" w:rsidR="00E46620" w:rsidRDefault="00813915" w:rsidP="00E46620">
      <w:pPr>
        <w:ind w:right="-926"/>
        <w:jc w:val="both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NAČIN PODNOŠENJA PRIMJEDBI I PRIJEDLOGA: </w:t>
      </w:r>
    </w:p>
    <w:p w14:paraId="6BA96713" w14:textId="77777777" w:rsidR="00E46620" w:rsidRPr="00302511" w:rsidRDefault="00813915" w:rsidP="00E46620">
      <w:pPr>
        <w:ind w:right="-24"/>
        <w:jc w:val="both"/>
        <w:rPr>
          <w:rFonts w:eastAsia="Times New Roman"/>
          <w:iCs/>
        </w:rPr>
      </w:pPr>
      <w:r w:rsidRPr="00302511">
        <w:rPr>
          <w:rFonts w:eastAsia="Times New Roman"/>
          <w:iCs/>
        </w:rPr>
        <w:t xml:space="preserve">Primjedbe i prijedlozi mogu se dostaviti osobno ili poštom na adresu Općina Matulji, Trg. </w:t>
      </w:r>
      <w:proofErr w:type="spellStart"/>
      <w:r w:rsidRPr="00302511">
        <w:rPr>
          <w:rFonts w:eastAsia="Times New Roman"/>
          <w:iCs/>
        </w:rPr>
        <w:t>M.Tita</w:t>
      </w:r>
      <w:proofErr w:type="spellEnd"/>
      <w:r w:rsidRPr="00302511">
        <w:rPr>
          <w:rFonts w:eastAsia="Times New Roman"/>
          <w:iCs/>
        </w:rPr>
        <w:t xml:space="preserve"> 11 Matulji ili elektroničkom poštom na adresu: opcina.matulji@matulji.hr</w:t>
      </w:r>
    </w:p>
    <w:p w14:paraId="5CE42C47" w14:textId="77777777" w:rsidR="00E46620" w:rsidRPr="00302511" w:rsidRDefault="00E46620" w:rsidP="00E46620">
      <w:pPr>
        <w:ind w:right="-926"/>
        <w:jc w:val="both"/>
        <w:rPr>
          <w:rFonts w:eastAsia="Times New Roman"/>
          <w:b/>
          <w:bCs/>
          <w:iCs/>
        </w:rPr>
      </w:pPr>
    </w:p>
    <w:p w14:paraId="38838911" w14:textId="77777777" w:rsidR="00E46620" w:rsidRPr="00302511" w:rsidRDefault="00E46620" w:rsidP="00E46620">
      <w:pPr>
        <w:ind w:right="-926"/>
        <w:jc w:val="both"/>
        <w:rPr>
          <w:rFonts w:eastAsia="Times New Roman"/>
          <w:b/>
          <w:bCs/>
          <w:iCs/>
        </w:rPr>
      </w:pPr>
    </w:p>
    <w:p w14:paraId="292E32E2" w14:textId="77777777" w:rsidR="00E46620" w:rsidRPr="00302511" w:rsidRDefault="00813915" w:rsidP="00E46620">
      <w:pPr>
        <w:ind w:right="-926"/>
        <w:jc w:val="both"/>
        <w:rPr>
          <w:rFonts w:eastAsia="Times New Roman"/>
          <w:b/>
          <w:bCs/>
          <w:iCs/>
        </w:rPr>
      </w:pPr>
      <w:r w:rsidRPr="00302511">
        <w:rPr>
          <w:rFonts w:eastAsia="Times New Roman"/>
          <w:b/>
          <w:bCs/>
          <w:iCs/>
        </w:rPr>
        <w:t>Kod podnošenja prijedloga ili primjedbi potrebno je navesti</w:t>
      </w:r>
    </w:p>
    <w:p w14:paraId="6C62DC8B" w14:textId="77777777" w:rsidR="00E46620" w:rsidRPr="00302511" w:rsidRDefault="00813915" w:rsidP="00E46620">
      <w:pPr>
        <w:pStyle w:val="Odlomakpopisa"/>
        <w:numPr>
          <w:ilvl w:val="0"/>
          <w:numId w:val="6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2511">
        <w:rPr>
          <w:rFonts w:ascii="Times New Roman" w:eastAsia="Times New Roman" w:hAnsi="Times New Roman" w:cs="Times New Roman"/>
          <w:iCs/>
          <w:sz w:val="24"/>
          <w:szCs w:val="24"/>
        </w:rPr>
        <w:t>Podatke o učesniku</w:t>
      </w:r>
    </w:p>
    <w:p w14:paraId="27B3B589" w14:textId="77777777" w:rsidR="00E46620" w:rsidRPr="00302511" w:rsidRDefault="00813915" w:rsidP="00E46620">
      <w:pPr>
        <w:pStyle w:val="Odlomakpopisa"/>
        <w:numPr>
          <w:ilvl w:val="0"/>
          <w:numId w:val="6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2511">
        <w:rPr>
          <w:rFonts w:ascii="Times New Roman" w:eastAsia="Times New Roman" w:hAnsi="Times New Roman" w:cs="Times New Roman"/>
          <w:iCs/>
          <w:sz w:val="24"/>
          <w:szCs w:val="24"/>
        </w:rPr>
        <w:t>naziv akta</w:t>
      </w:r>
    </w:p>
    <w:p w14:paraId="3448181F" w14:textId="77777777" w:rsidR="00E46620" w:rsidRPr="00302511" w:rsidRDefault="00813915" w:rsidP="00E46620">
      <w:pPr>
        <w:pStyle w:val="Odlomakpopisa"/>
        <w:numPr>
          <w:ilvl w:val="0"/>
          <w:numId w:val="6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2511">
        <w:rPr>
          <w:rFonts w:ascii="Times New Roman" w:eastAsia="Times New Roman" w:hAnsi="Times New Roman" w:cs="Times New Roman"/>
          <w:iCs/>
          <w:sz w:val="24"/>
          <w:szCs w:val="24"/>
        </w:rPr>
        <w:t>prijedlog za promjenu</w:t>
      </w:r>
    </w:p>
    <w:p w14:paraId="4CD21E73" w14:textId="77777777" w:rsidR="00E46620" w:rsidRPr="00302511" w:rsidRDefault="00813915" w:rsidP="00E46620">
      <w:pPr>
        <w:pStyle w:val="Odlomakpopisa"/>
        <w:numPr>
          <w:ilvl w:val="0"/>
          <w:numId w:val="6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2511">
        <w:rPr>
          <w:rFonts w:ascii="Times New Roman" w:eastAsia="Times New Roman" w:hAnsi="Times New Roman" w:cs="Times New Roman"/>
          <w:iCs/>
          <w:sz w:val="24"/>
          <w:szCs w:val="24"/>
        </w:rPr>
        <w:t>obrazloženje prijedloga</w:t>
      </w:r>
    </w:p>
    <w:bookmarkEnd w:id="1"/>
    <w:p w14:paraId="33E6FCAB" w14:textId="77777777" w:rsidR="00E46620" w:rsidRPr="00302511" w:rsidRDefault="00E46620" w:rsidP="00E46620">
      <w:pPr>
        <w:ind w:right="-24"/>
        <w:jc w:val="both"/>
        <w:rPr>
          <w:rFonts w:eastAsia="Times New Roman"/>
          <w:iCs/>
        </w:rPr>
      </w:pPr>
    </w:p>
    <w:p w14:paraId="3F77EC43" w14:textId="3200D847" w:rsidR="00E46620" w:rsidRPr="00302511" w:rsidRDefault="00813915" w:rsidP="00E46620">
      <w:pPr>
        <w:ind w:right="-24"/>
        <w:jc w:val="both"/>
        <w:rPr>
          <w:rFonts w:eastAsia="Times New Roman"/>
          <w:iCs/>
        </w:rPr>
      </w:pPr>
      <w:r w:rsidRPr="00302511">
        <w:rPr>
          <w:rFonts w:eastAsia="Times New Roman"/>
          <w:iCs/>
        </w:rPr>
        <w:t xml:space="preserve">U razdoblju trajanja javnog savjetovanja </w:t>
      </w:r>
      <w:r w:rsidR="00684E1D" w:rsidRPr="00302511">
        <w:rPr>
          <w:rFonts w:eastAsia="Times New Roman"/>
          <w:iCs/>
          <w:lang w:eastAsia="hr-HR"/>
        </w:rPr>
        <w:t>nisu zaprimljeni prijedlozi odnosno primjedbe na nacrt akta.</w:t>
      </w:r>
    </w:p>
    <w:p w14:paraId="76AF8C65" w14:textId="77777777" w:rsidR="00E46620" w:rsidRPr="00302511" w:rsidRDefault="00E46620" w:rsidP="00E46620">
      <w:pPr>
        <w:jc w:val="both"/>
        <w:rPr>
          <w:rFonts w:eastAsiaTheme="minorHAnsi"/>
          <w:highlight w:val="yellow"/>
        </w:rPr>
      </w:pPr>
    </w:p>
    <w:p w14:paraId="2A260007" w14:textId="77777777" w:rsidR="00E46620" w:rsidRPr="00302511" w:rsidRDefault="00E46620" w:rsidP="00E46620">
      <w:pPr>
        <w:jc w:val="both"/>
        <w:rPr>
          <w:highlight w:val="yellow"/>
          <w:lang w:eastAsia="en-US"/>
        </w:rPr>
      </w:pPr>
    </w:p>
    <w:p w14:paraId="0EDBC4E4" w14:textId="39AB2301" w:rsidR="00E46620" w:rsidRPr="00302511" w:rsidRDefault="00813915" w:rsidP="00E46620">
      <w:pPr>
        <w:jc w:val="both"/>
      </w:pPr>
      <w:r w:rsidRPr="00302511">
        <w:t xml:space="preserve">Matulji, </w:t>
      </w:r>
      <w:r w:rsidR="00684E1D" w:rsidRPr="00302511">
        <w:t>2</w:t>
      </w:r>
      <w:r w:rsidR="00302511" w:rsidRPr="00302511">
        <w:t>1</w:t>
      </w:r>
      <w:r w:rsidR="00684E1D" w:rsidRPr="00302511">
        <w:t>.07</w:t>
      </w:r>
      <w:r w:rsidRPr="00302511">
        <w:t>.2022. godine</w:t>
      </w:r>
    </w:p>
    <w:p w14:paraId="201D2916" w14:textId="77777777" w:rsidR="00E46620" w:rsidRPr="00302511" w:rsidRDefault="00E46620" w:rsidP="00E46620">
      <w:pPr>
        <w:jc w:val="both"/>
      </w:pPr>
    </w:p>
    <w:p w14:paraId="19BDE4B2" w14:textId="6DC5E054" w:rsidR="00E46620" w:rsidRPr="00302511" w:rsidRDefault="00813915" w:rsidP="00E46620">
      <w:pPr>
        <w:jc w:val="both"/>
      </w:pPr>
      <w:r w:rsidRPr="00302511">
        <w:tab/>
      </w:r>
      <w:r w:rsidRPr="00302511">
        <w:tab/>
      </w:r>
      <w:r w:rsidRPr="00302511">
        <w:tab/>
      </w:r>
      <w:r w:rsidRPr="00302511">
        <w:tab/>
      </w:r>
      <w:r w:rsidRPr="00302511">
        <w:tab/>
      </w:r>
      <w:r w:rsidRPr="00302511">
        <w:tab/>
        <w:t xml:space="preserve">                                    </w:t>
      </w:r>
      <w:r w:rsidR="00302511" w:rsidRPr="00302511">
        <w:t>v</w:t>
      </w:r>
      <w:r w:rsidRPr="00302511">
        <w:t xml:space="preserve">.d. Pročelnika </w:t>
      </w:r>
    </w:p>
    <w:p w14:paraId="24FB40E1" w14:textId="48081094" w:rsidR="00E46620" w:rsidRPr="00302511" w:rsidRDefault="00813915" w:rsidP="00302511">
      <w:pPr>
        <w:ind w:left="5040" w:firstLine="720"/>
        <w:jc w:val="both"/>
      </w:pPr>
      <w:r w:rsidRPr="00302511">
        <w:t xml:space="preserve"> Jedinstvenog upravnog odjela</w:t>
      </w:r>
    </w:p>
    <w:p w14:paraId="55F4C4C3" w14:textId="48E7AEE6" w:rsidR="00E46620" w:rsidRPr="00302511" w:rsidRDefault="00813915" w:rsidP="00302511">
      <w:pPr>
        <w:ind w:left="5040" w:firstLine="720"/>
        <w:jc w:val="both"/>
      </w:pPr>
      <w:r w:rsidRPr="00302511">
        <w:t xml:space="preserve">Smiljana Veselinović </w:t>
      </w:r>
      <w:proofErr w:type="spellStart"/>
      <w:r w:rsidRPr="00302511">
        <w:t>mag.iur</w:t>
      </w:r>
      <w:proofErr w:type="spellEnd"/>
      <w:r w:rsidRPr="00302511">
        <w:t>.</w:t>
      </w:r>
      <w:r w:rsidRPr="00302511">
        <w:tab/>
      </w:r>
      <w:r w:rsidRPr="00302511">
        <w:tab/>
      </w:r>
    </w:p>
    <w:p w14:paraId="6533FA04" w14:textId="77777777" w:rsidR="00D43FE0" w:rsidRPr="00302511" w:rsidRDefault="00D43FE0" w:rsidP="002E4164">
      <w:pPr>
        <w:jc w:val="both"/>
      </w:pPr>
    </w:p>
    <w:sectPr w:rsidR="00D43FE0" w:rsidRPr="00302511" w:rsidSect="00684E1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04A1" w14:textId="77777777" w:rsidR="00B8647D" w:rsidRDefault="00B8647D">
      <w:r>
        <w:separator/>
      </w:r>
    </w:p>
  </w:endnote>
  <w:endnote w:type="continuationSeparator" w:id="0">
    <w:p w14:paraId="3BBAAF00" w14:textId="77777777" w:rsidR="00B8647D" w:rsidRDefault="00B8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E27975" w14:paraId="7BF91E15" w14:textId="77777777" w:rsidTr="000F45A1">
      <w:trPr>
        <w:trHeight w:val="411"/>
      </w:trPr>
      <w:tc>
        <w:tcPr>
          <w:tcW w:w="3169" w:type="dxa"/>
          <w:vAlign w:val="center"/>
        </w:tcPr>
        <w:p w14:paraId="3E3C1CF6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232FEE73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0DB6688" w14:textId="77777777" w:rsidR="007C7695" w:rsidRPr="000F45A1" w:rsidRDefault="0081391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1F04120E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E27975" w14:paraId="569487D0" w14:textId="77777777" w:rsidTr="00451E22">
      <w:trPr>
        <w:trHeight w:val="411"/>
      </w:trPr>
      <w:tc>
        <w:tcPr>
          <w:tcW w:w="3169" w:type="dxa"/>
          <w:vAlign w:val="center"/>
        </w:tcPr>
        <w:p w14:paraId="125E9B21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2720074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A88363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B2B1A72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FBC7" w14:textId="77777777" w:rsidR="00B8647D" w:rsidRDefault="00B8647D">
      <w:r>
        <w:separator/>
      </w:r>
    </w:p>
  </w:footnote>
  <w:footnote w:type="continuationSeparator" w:id="0">
    <w:p w14:paraId="4DC956C5" w14:textId="77777777" w:rsidR="00B8647D" w:rsidRDefault="00B8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1"/>
      <w:gridCol w:w="4801"/>
    </w:tblGrid>
    <w:tr w:rsidR="00E27975" w14:paraId="1D8A884D" w14:textId="77777777" w:rsidTr="000F45A1">
      <w:tc>
        <w:tcPr>
          <w:tcW w:w="4503" w:type="dxa"/>
        </w:tcPr>
        <w:p w14:paraId="6C38191E" w14:textId="77777777" w:rsidR="00795CF9" w:rsidRPr="00344EA2" w:rsidRDefault="00813915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15AC00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19841882" r:id="rId2"/>
            </w:object>
          </w:r>
        </w:p>
        <w:p w14:paraId="3F2892E7" w14:textId="77777777" w:rsidR="00795CF9" w:rsidRPr="00344EA2" w:rsidRDefault="0081391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2987D44" w14:textId="77777777" w:rsidR="00795CF9" w:rsidRPr="00344EA2" w:rsidRDefault="0081391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7F0A48E8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89BD6C1" w14:textId="77777777" w:rsidR="00795CF9" w:rsidRPr="00344EA2" w:rsidRDefault="00795CF9" w:rsidP="0037330A"/>
      </w:tc>
    </w:tr>
  </w:tbl>
  <w:p w14:paraId="669BB1CF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1BA7C02"/>
    <w:multiLevelType w:val="hybridMultilevel"/>
    <w:tmpl w:val="050049AE"/>
    <w:lvl w:ilvl="0" w:tplc="454E0CF2">
      <w:start w:val="1"/>
      <w:numFmt w:val="decimal"/>
      <w:lvlText w:val="%1."/>
      <w:lvlJc w:val="left"/>
      <w:pPr>
        <w:ind w:left="720" w:hanging="360"/>
      </w:pPr>
    </w:lvl>
    <w:lvl w:ilvl="1" w:tplc="04685EE2">
      <w:start w:val="1"/>
      <w:numFmt w:val="lowerLetter"/>
      <w:lvlText w:val="%2."/>
      <w:lvlJc w:val="left"/>
      <w:pPr>
        <w:ind w:left="1440" w:hanging="360"/>
      </w:pPr>
    </w:lvl>
    <w:lvl w:ilvl="2" w:tplc="8D12817A">
      <w:start w:val="1"/>
      <w:numFmt w:val="lowerRoman"/>
      <w:lvlText w:val="%3."/>
      <w:lvlJc w:val="right"/>
      <w:pPr>
        <w:ind w:left="2160" w:hanging="180"/>
      </w:pPr>
    </w:lvl>
    <w:lvl w:ilvl="3" w:tplc="97FC2856">
      <w:start w:val="1"/>
      <w:numFmt w:val="decimal"/>
      <w:lvlText w:val="%4."/>
      <w:lvlJc w:val="left"/>
      <w:pPr>
        <w:ind w:left="2880" w:hanging="360"/>
      </w:pPr>
    </w:lvl>
    <w:lvl w:ilvl="4" w:tplc="CCA68AC4">
      <w:start w:val="1"/>
      <w:numFmt w:val="lowerLetter"/>
      <w:lvlText w:val="%5."/>
      <w:lvlJc w:val="left"/>
      <w:pPr>
        <w:ind w:left="3600" w:hanging="360"/>
      </w:pPr>
    </w:lvl>
    <w:lvl w:ilvl="5" w:tplc="FEE2B02A">
      <w:start w:val="1"/>
      <w:numFmt w:val="lowerRoman"/>
      <w:lvlText w:val="%6."/>
      <w:lvlJc w:val="right"/>
      <w:pPr>
        <w:ind w:left="4320" w:hanging="180"/>
      </w:pPr>
    </w:lvl>
    <w:lvl w:ilvl="6" w:tplc="D9B0B8DC">
      <w:start w:val="1"/>
      <w:numFmt w:val="decimal"/>
      <w:lvlText w:val="%7."/>
      <w:lvlJc w:val="left"/>
      <w:pPr>
        <w:ind w:left="5040" w:hanging="360"/>
      </w:pPr>
    </w:lvl>
    <w:lvl w:ilvl="7" w:tplc="4CA84CA0">
      <w:start w:val="1"/>
      <w:numFmt w:val="lowerLetter"/>
      <w:lvlText w:val="%8."/>
      <w:lvlJc w:val="left"/>
      <w:pPr>
        <w:ind w:left="5760" w:hanging="360"/>
      </w:pPr>
    </w:lvl>
    <w:lvl w:ilvl="8" w:tplc="FDC63C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0172B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283E4">
      <w:start w:val="1"/>
      <w:numFmt w:val="lowerLetter"/>
      <w:lvlText w:val="%2."/>
      <w:lvlJc w:val="left"/>
      <w:pPr>
        <w:ind w:left="1440" w:hanging="360"/>
      </w:pPr>
    </w:lvl>
    <w:lvl w:ilvl="2" w:tplc="353C9510">
      <w:start w:val="1"/>
      <w:numFmt w:val="lowerRoman"/>
      <w:lvlText w:val="%3."/>
      <w:lvlJc w:val="right"/>
      <w:pPr>
        <w:ind w:left="2160" w:hanging="180"/>
      </w:pPr>
    </w:lvl>
    <w:lvl w:ilvl="3" w:tplc="26B43BA8">
      <w:start w:val="1"/>
      <w:numFmt w:val="decimal"/>
      <w:lvlText w:val="%4."/>
      <w:lvlJc w:val="left"/>
      <w:pPr>
        <w:ind w:left="2880" w:hanging="360"/>
      </w:pPr>
    </w:lvl>
    <w:lvl w:ilvl="4" w:tplc="02FE01D6">
      <w:start w:val="1"/>
      <w:numFmt w:val="lowerLetter"/>
      <w:lvlText w:val="%5."/>
      <w:lvlJc w:val="left"/>
      <w:pPr>
        <w:ind w:left="3600" w:hanging="360"/>
      </w:pPr>
    </w:lvl>
    <w:lvl w:ilvl="5" w:tplc="AB008BD0">
      <w:start w:val="1"/>
      <w:numFmt w:val="lowerRoman"/>
      <w:lvlText w:val="%6."/>
      <w:lvlJc w:val="right"/>
      <w:pPr>
        <w:ind w:left="4320" w:hanging="180"/>
      </w:pPr>
    </w:lvl>
    <w:lvl w:ilvl="6" w:tplc="2AE62AC2">
      <w:start w:val="1"/>
      <w:numFmt w:val="decimal"/>
      <w:lvlText w:val="%7."/>
      <w:lvlJc w:val="left"/>
      <w:pPr>
        <w:ind w:left="5040" w:hanging="360"/>
      </w:pPr>
    </w:lvl>
    <w:lvl w:ilvl="7" w:tplc="E0F0F7F6">
      <w:start w:val="1"/>
      <w:numFmt w:val="lowerLetter"/>
      <w:lvlText w:val="%8."/>
      <w:lvlJc w:val="left"/>
      <w:pPr>
        <w:ind w:left="5760" w:hanging="360"/>
      </w:pPr>
    </w:lvl>
    <w:lvl w:ilvl="8" w:tplc="1FDCA4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39B6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7C2D88">
      <w:start w:val="1"/>
      <w:numFmt w:val="lowerLetter"/>
      <w:lvlText w:val="%2."/>
      <w:lvlJc w:val="left"/>
      <w:pPr>
        <w:ind w:left="1440" w:hanging="360"/>
      </w:pPr>
    </w:lvl>
    <w:lvl w:ilvl="2" w:tplc="428C694E">
      <w:start w:val="1"/>
      <w:numFmt w:val="lowerRoman"/>
      <w:lvlText w:val="%3."/>
      <w:lvlJc w:val="right"/>
      <w:pPr>
        <w:ind w:left="2160" w:hanging="180"/>
      </w:pPr>
    </w:lvl>
    <w:lvl w:ilvl="3" w:tplc="478C3120">
      <w:start w:val="1"/>
      <w:numFmt w:val="decimal"/>
      <w:lvlText w:val="%4."/>
      <w:lvlJc w:val="left"/>
      <w:pPr>
        <w:ind w:left="2880" w:hanging="360"/>
      </w:pPr>
    </w:lvl>
    <w:lvl w:ilvl="4" w:tplc="FD6E2450">
      <w:start w:val="1"/>
      <w:numFmt w:val="lowerLetter"/>
      <w:lvlText w:val="%5."/>
      <w:lvlJc w:val="left"/>
      <w:pPr>
        <w:ind w:left="3600" w:hanging="360"/>
      </w:pPr>
    </w:lvl>
    <w:lvl w:ilvl="5" w:tplc="5C48CA62">
      <w:start w:val="1"/>
      <w:numFmt w:val="lowerRoman"/>
      <w:lvlText w:val="%6."/>
      <w:lvlJc w:val="right"/>
      <w:pPr>
        <w:ind w:left="4320" w:hanging="180"/>
      </w:pPr>
    </w:lvl>
    <w:lvl w:ilvl="6" w:tplc="C4C086CA">
      <w:start w:val="1"/>
      <w:numFmt w:val="decimal"/>
      <w:lvlText w:val="%7."/>
      <w:lvlJc w:val="left"/>
      <w:pPr>
        <w:ind w:left="5040" w:hanging="360"/>
      </w:pPr>
    </w:lvl>
    <w:lvl w:ilvl="7" w:tplc="59847BD2">
      <w:start w:val="1"/>
      <w:numFmt w:val="lowerLetter"/>
      <w:lvlText w:val="%8."/>
      <w:lvlJc w:val="left"/>
      <w:pPr>
        <w:ind w:left="5760" w:hanging="360"/>
      </w:pPr>
    </w:lvl>
    <w:lvl w:ilvl="8" w:tplc="BF521F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E7BFA"/>
    <w:multiLevelType w:val="hybridMultilevel"/>
    <w:tmpl w:val="A8FC73A0"/>
    <w:lvl w:ilvl="0" w:tplc="987EA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104D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4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9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C9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E1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CF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41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8E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4821"/>
    <w:multiLevelType w:val="hybridMultilevel"/>
    <w:tmpl w:val="F56A7788"/>
    <w:lvl w:ilvl="0" w:tplc="B75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0BC24">
      <w:start w:val="1"/>
      <w:numFmt w:val="lowerLetter"/>
      <w:lvlText w:val="%2."/>
      <w:lvlJc w:val="left"/>
      <w:pPr>
        <w:ind w:left="1440" w:hanging="360"/>
      </w:pPr>
    </w:lvl>
    <w:lvl w:ilvl="2" w:tplc="3B0E04C0">
      <w:start w:val="1"/>
      <w:numFmt w:val="lowerRoman"/>
      <w:lvlText w:val="%3."/>
      <w:lvlJc w:val="right"/>
      <w:pPr>
        <w:ind w:left="2160" w:hanging="180"/>
      </w:pPr>
    </w:lvl>
    <w:lvl w:ilvl="3" w:tplc="9F02AE56">
      <w:start w:val="1"/>
      <w:numFmt w:val="decimal"/>
      <w:lvlText w:val="%4."/>
      <w:lvlJc w:val="left"/>
      <w:pPr>
        <w:ind w:left="2880" w:hanging="360"/>
      </w:pPr>
    </w:lvl>
    <w:lvl w:ilvl="4" w:tplc="8B1C57F4">
      <w:start w:val="1"/>
      <w:numFmt w:val="lowerLetter"/>
      <w:lvlText w:val="%5."/>
      <w:lvlJc w:val="left"/>
      <w:pPr>
        <w:ind w:left="3600" w:hanging="360"/>
      </w:pPr>
    </w:lvl>
    <w:lvl w:ilvl="5" w:tplc="BEDC8960">
      <w:start w:val="1"/>
      <w:numFmt w:val="lowerRoman"/>
      <w:lvlText w:val="%6."/>
      <w:lvlJc w:val="right"/>
      <w:pPr>
        <w:ind w:left="4320" w:hanging="180"/>
      </w:pPr>
    </w:lvl>
    <w:lvl w:ilvl="6" w:tplc="C20E2822">
      <w:start w:val="1"/>
      <w:numFmt w:val="decimal"/>
      <w:lvlText w:val="%7."/>
      <w:lvlJc w:val="left"/>
      <w:pPr>
        <w:ind w:left="5040" w:hanging="360"/>
      </w:pPr>
    </w:lvl>
    <w:lvl w:ilvl="7" w:tplc="2166CB3A">
      <w:start w:val="1"/>
      <w:numFmt w:val="lowerLetter"/>
      <w:lvlText w:val="%8."/>
      <w:lvlJc w:val="left"/>
      <w:pPr>
        <w:ind w:left="5760" w:hanging="360"/>
      </w:pPr>
    </w:lvl>
    <w:lvl w:ilvl="8" w:tplc="21C28B50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0552">
    <w:abstractNumId w:val="0"/>
  </w:num>
  <w:num w:numId="2" w16cid:durableId="957830837">
    <w:abstractNumId w:val="1"/>
  </w:num>
  <w:num w:numId="3" w16cid:durableId="609507350">
    <w:abstractNumId w:val="3"/>
  </w:num>
  <w:num w:numId="4" w16cid:durableId="2074935502">
    <w:abstractNumId w:val="4"/>
  </w:num>
  <w:num w:numId="5" w16cid:durableId="421142043">
    <w:abstractNumId w:val="6"/>
  </w:num>
  <w:num w:numId="6" w16cid:durableId="1472558382">
    <w:abstractNumId w:val="5"/>
  </w:num>
  <w:num w:numId="7" w16cid:durableId="2101875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A28BA"/>
    <w:rsid w:val="000A3D60"/>
    <w:rsid w:val="000B01C3"/>
    <w:rsid w:val="000B222B"/>
    <w:rsid w:val="000B630B"/>
    <w:rsid w:val="000D685E"/>
    <w:rsid w:val="000F45A1"/>
    <w:rsid w:val="000F604F"/>
    <w:rsid w:val="00163436"/>
    <w:rsid w:val="001C3B0B"/>
    <w:rsid w:val="001D74E9"/>
    <w:rsid w:val="00255637"/>
    <w:rsid w:val="002E388A"/>
    <w:rsid w:val="002E4164"/>
    <w:rsid w:val="00302511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43E27"/>
    <w:rsid w:val="00553E97"/>
    <w:rsid w:val="005A30E6"/>
    <w:rsid w:val="005A5AFD"/>
    <w:rsid w:val="006208E6"/>
    <w:rsid w:val="00633940"/>
    <w:rsid w:val="00641273"/>
    <w:rsid w:val="00655AFE"/>
    <w:rsid w:val="00671CA7"/>
    <w:rsid w:val="00681F29"/>
    <w:rsid w:val="00684E1D"/>
    <w:rsid w:val="006D71F9"/>
    <w:rsid w:val="006E11B6"/>
    <w:rsid w:val="0074389F"/>
    <w:rsid w:val="00795CF9"/>
    <w:rsid w:val="007A3F7D"/>
    <w:rsid w:val="007C7695"/>
    <w:rsid w:val="007F580B"/>
    <w:rsid w:val="00813915"/>
    <w:rsid w:val="00840B2A"/>
    <w:rsid w:val="00883823"/>
    <w:rsid w:val="00981900"/>
    <w:rsid w:val="00987DC7"/>
    <w:rsid w:val="0099027C"/>
    <w:rsid w:val="009A1489"/>
    <w:rsid w:val="00A97573"/>
    <w:rsid w:val="00AE2CA5"/>
    <w:rsid w:val="00B40E78"/>
    <w:rsid w:val="00B8647D"/>
    <w:rsid w:val="00BD5B1B"/>
    <w:rsid w:val="00BE2CB0"/>
    <w:rsid w:val="00C501FD"/>
    <w:rsid w:val="00C61807"/>
    <w:rsid w:val="00C63421"/>
    <w:rsid w:val="00C95FD2"/>
    <w:rsid w:val="00CD3CAA"/>
    <w:rsid w:val="00D10C74"/>
    <w:rsid w:val="00D13821"/>
    <w:rsid w:val="00D36435"/>
    <w:rsid w:val="00D43FE0"/>
    <w:rsid w:val="00D921CA"/>
    <w:rsid w:val="00DA3B80"/>
    <w:rsid w:val="00DB5ECD"/>
    <w:rsid w:val="00DD577A"/>
    <w:rsid w:val="00DE508E"/>
    <w:rsid w:val="00E204D2"/>
    <w:rsid w:val="00E27975"/>
    <w:rsid w:val="00E46620"/>
    <w:rsid w:val="00E5420A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48D90"/>
  <w15:docId w15:val="{3B5EB843-BB14-442D-A148-46000A99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4662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6E6-ADC7-4063-BE92-85C4D36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</cp:lastModifiedBy>
  <cp:revision>3</cp:revision>
  <cp:lastPrinted>2022-07-19T16:01:00Z</cp:lastPrinted>
  <dcterms:created xsi:type="dcterms:W3CDTF">2022-07-19T16:02:00Z</dcterms:created>
  <dcterms:modified xsi:type="dcterms:W3CDTF">2022-07-19T16:05:00Z</dcterms:modified>
</cp:coreProperties>
</file>