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34D7" w14:textId="77777777" w:rsidR="00EB14B9" w:rsidRDefault="00EB14B9"/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13032D" w:rsidRPr="007F2283" w14:paraId="676491FA" w14:textId="77777777" w:rsidTr="000F26A3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7BC3458B" w14:textId="77777777" w:rsidR="0013032D" w:rsidRPr="007F2283" w:rsidRDefault="0013032D" w:rsidP="000F26A3">
            <w:pPr>
              <w:widowControl w:val="0"/>
              <w:suppressAutoHyphens/>
              <w:ind w:left="-142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7F2283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37420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5" o:title=""/>
                </v:shape>
                <o:OLEObject Type="Embed" ProgID="Word.Picture.8" ShapeID="_x0000_i1025" DrawAspect="Content" ObjectID="_1716974783" r:id="rId6"/>
              </w:object>
            </w:r>
          </w:p>
          <w:p w14:paraId="0D4FCD5A" w14:textId="77777777" w:rsidR="0013032D" w:rsidRPr="007F2283" w:rsidRDefault="0013032D" w:rsidP="000F26A3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49859FE1" w14:textId="77777777" w:rsidR="0013032D" w:rsidRPr="007F2283" w:rsidRDefault="0013032D" w:rsidP="000F26A3">
            <w:pPr>
              <w:widowControl w:val="0"/>
              <w:suppressAutoHyphens/>
              <w:ind w:right="-247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26535EB2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13032D" w:rsidRPr="007F2283" w14:paraId="49233A64" w14:textId="77777777" w:rsidTr="000F26A3">
        <w:trPr>
          <w:trHeight w:val="940"/>
        </w:trPr>
        <w:tc>
          <w:tcPr>
            <w:tcW w:w="959" w:type="dxa"/>
            <w:vAlign w:val="center"/>
          </w:tcPr>
          <w:p w14:paraId="18411052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02A50CB" wp14:editId="126A452E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131BCDDE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2CB57A58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13032D" w:rsidRPr="007F2283" w14:paraId="5E0D675E" w14:textId="77777777" w:rsidTr="000F26A3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6783DF8C" w14:textId="01B3C885" w:rsidR="0013032D" w:rsidRPr="007F2283" w:rsidRDefault="0013032D" w:rsidP="000F26A3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bookmarkStart w:id="0" w:name="_Hlk54764940"/>
            <w:r w:rsidRPr="007F2283">
              <w:rPr>
                <w:kern w:val="1"/>
                <w:sz w:val="24"/>
                <w:szCs w:val="24"/>
                <w:lang w:eastAsia="zh-CN"/>
              </w:rPr>
              <w:t>KLASA</w:t>
            </w:r>
            <w:r w:rsidR="00633D89">
              <w:rPr>
                <w:kern w:val="1"/>
                <w:sz w:val="24"/>
                <w:szCs w:val="24"/>
                <w:lang w:eastAsia="zh-CN"/>
              </w:rPr>
              <w:t xml:space="preserve">: </w:t>
            </w:r>
            <w:r w:rsidR="00D63944">
              <w:rPr>
                <w:kern w:val="1"/>
                <w:sz w:val="24"/>
                <w:szCs w:val="24"/>
                <w:lang w:eastAsia="zh-CN"/>
              </w:rPr>
              <w:t>011-01/22-01/0005</w:t>
            </w:r>
          </w:p>
          <w:p w14:paraId="4923FA2A" w14:textId="08E56658" w:rsidR="0013032D" w:rsidRPr="007F2283" w:rsidRDefault="0013032D" w:rsidP="000F26A3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F2283">
              <w:rPr>
                <w:kern w:val="1"/>
                <w:sz w:val="24"/>
                <w:szCs w:val="24"/>
                <w:lang w:eastAsia="zh-CN"/>
              </w:rPr>
              <w:t xml:space="preserve">URBROJ: </w:t>
            </w:r>
            <w:r w:rsidR="006236E0">
              <w:rPr>
                <w:rFonts w:eastAsia="SimSun"/>
                <w:kern w:val="1"/>
                <w:sz w:val="24"/>
                <w:szCs w:val="24"/>
                <w:lang w:eastAsia="zh-CN"/>
              </w:rPr>
              <w:t>2170-27</w:t>
            </w: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>-</w:t>
            </w:r>
            <w:r w:rsidR="00A86B8E">
              <w:rPr>
                <w:rFonts w:eastAsia="SimSun"/>
                <w:kern w:val="1"/>
                <w:sz w:val="24"/>
                <w:szCs w:val="24"/>
                <w:lang w:eastAsia="zh-CN"/>
              </w:rPr>
              <w:t>03-</w:t>
            </w:r>
            <w:r w:rsidR="00B30E54">
              <w:rPr>
                <w:rFonts w:eastAsia="SimSun"/>
                <w:kern w:val="1"/>
                <w:sz w:val="24"/>
                <w:szCs w:val="24"/>
                <w:lang w:eastAsia="zh-CN"/>
              </w:rPr>
              <w:t>02/2</w:t>
            </w:r>
            <w:r w:rsidR="00EE7EA4">
              <w:rPr>
                <w:rFonts w:eastAsia="SimSun"/>
                <w:kern w:val="1"/>
                <w:sz w:val="24"/>
                <w:szCs w:val="24"/>
                <w:lang w:eastAsia="zh-CN"/>
              </w:rPr>
              <w:t>-22-</w:t>
            </w:r>
            <w:r w:rsidR="00B30E54">
              <w:rPr>
                <w:rFonts w:eastAsia="SimSun"/>
                <w:kern w:val="1"/>
                <w:sz w:val="24"/>
                <w:szCs w:val="24"/>
                <w:lang w:eastAsia="zh-CN"/>
              </w:rPr>
              <w:t>01/000</w:t>
            </w:r>
            <w:r w:rsidR="00D63944">
              <w:rPr>
                <w:rFonts w:eastAsia="SimSun"/>
                <w:kern w:val="1"/>
                <w:sz w:val="24"/>
                <w:szCs w:val="24"/>
                <w:lang w:eastAsia="zh-CN"/>
              </w:rPr>
              <w:t>2</w:t>
            </w:r>
          </w:p>
          <w:p w14:paraId="04410437" w14:textId="31D7CBB4" w:rsidR="0013032D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Matulji, </w:t>
            </w:r>
            <w:r w:rsidR="00D63944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15.lipnja </w:t>
            </w:r>
            <w:r w:rsidR="00A86B8E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2022</w:t>
            </w: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godine</w:t>
            </w:r>
            <w:bookmarkEnd w:id="0"/>
          </w:p>
          <w:p w14:paraId="39B5506E" w14:textId="7BDB5F6D" w:rsidR="00B07390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29E8E624" w14:textId="66D1AB33" w:rsidR="00B07390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14A19F3E" w14:textId="77777777" w:rsidR="00B07390" w:rsidRPr="007F2283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4D4B551F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4EB32CC" w14:textId="77777777" w:rsidR="00EE7EA4" w:rsidRDefault="00EE7EA4" w:rsidP="00EE7EA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JAVNO SAVJETOVANJE SA ZAINTERESIRANOM JAVNOŠĆU</w:t>
      </w:r>
    </w:p>
    <w:p w14:paraId="79F032B0" w14:textId="15E6738A" w:rsidR="00EE7EA4" w:rsidRPr="00EE7EA4" w:rsidRDefault="00EE7EA4" w:rsidP="00EE7EA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O PRIJEDLOGU OPĆEG AKTA</w:t>
      </w:r>
    </w:p>
    <w:p w14:paraId="0ED58CD7" w14:textId="77777777" w:rsidR="00EE7EA4" w:rsidRPr="00DD456C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188D42C" w14:textId="77777777" w:rsidR="00EE7EA4" w:rsidRPr="00EE7EA4" w:rsidRDefault="00EE7EA4" w:rsidP="00E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r-HR"/>
        </w:rPr>
        <w:t>IZVJEŠĆE O PROVEDENOM JAVNOM SAVJETOVANJU</w:t>
      </w:r>
    </w:p>
    <w:p w14:paraId="69405B12" w14:textId="77777777" w:rsidR="00EE7EA4" w:rsidRPr="00EE7EA4" w:rsidRDefault="00EE7EA4" w:rsidP="00EE7EA4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14F09291" w14:textId="77777777" w:rsid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16724CE6" w14:textId="65FF6807" w:rsidR="00EE7EA4" w:rsidRDefault="00EE7EA4" w:rsidP="00EE7EA4">
      <w:pPr>
        <w:pStyle w:val="Standard"/>
        <w:spacing w:after="0"/>
        <w:jc w:val="both"/>
        <w:rPr>
          <w:iCs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NAZIV AKTA: </w:t>
      </w:r>
      <w:r w:rsidR="00D63944">
        <w:rPr>
          <w:rFonts w:ascii="Times New Roman" w:hAnsi="Times New Roman" w:cs="Times New Roman"/>
          <w:b/>
          <w:sz w:val="28"/>
          <w:szCs w:val="28"/>
        </w:rPr>
        <w:t>ETIČKI KODEKS NOSITELJA POLITIČKIH DUŽNOSTI U OPĆINI MATULJI</w:t>
      </w:r>
    </w:p>
    <w:p w14:paraId="4FA92B93" w14:textId="39FCCF59" w:rsid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36545E99" w14:textId="4FAEBE35" w:rsidR="00EE7EA4" w:rsidRPr="00EE7EA4" w:rsidRDefault="00EE7EA4" w:rsidP="00EE7EA4">
      <w:pPr>
        <w:pStyle w:val="StandardWeb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E7EA4">
        <w:rPr>
          <w:iCs/>
        </w:rPr>
        <w:t xml:space="preserve">TRAJANJE JAVNOG SAVJETOVANJA: od </w:t>
      </w:r>
      <w:r w:rsidR="00D63944">
        <w:rPr>
          <w:iCs/>
        </w:rPr>
        <w:t>17. svibnja</w:t>
      </w:r>
      <w:r w:rsidRPr="00EE7EA4">
        <w:rPr>
          <w:iCs/>
        </w:rPr>
        <w:t xml:space="preserve"> 2022 do </w:t>
      </w:r>
      <w:r w:rsidR="00D63944">
        <w:rPr>
          <w:iCs/>
        </w:rPr>
        <w:t>15.lipnja</w:t>
      </w:r>
      <w:r w:rsidRPr="00EE7EA4">
        <w:rPr>
          <w:iCs/>
        </w:rPr>
        <w:t xml:space="preserve"> 2022.godine.</w:t>
      </w:r>
    </w:p>
    <w:p w14:paraId="5DBDF5AA" w14:textId="77777777" w:rsidR="00EE7EA4" w:rsidRPr="00EE7EA4" w:rsidRDefault="00EE7EA4" w:rsidP="00EE7EA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</w:p>
    <w:p w14:paraId="2AF00E3B" w14:textId="77777777" w:rsidR="00EE7EA4" w:rsidRP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65EAFBE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NAČIN PODNOŠENJA PRIMJEDBI I PRIJEDLOGA: </w:t>
      </w:r>
    </w:p>
    <w:p w14:paraId="098902B7" w14:textId="77777777" w:rsidR="00EE7EA4" w:rsidRPr="00EE7EA4" w:rsidRDefault="00EE7EA4" w:rsidP="00EE7EA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Primjedbe i prijedlozi mogli su se dostaviti osobno ili poštom na adresu Općina Matulji, Trg. </w:t>
      </w:r>
      <w:proofErr w:type="spellStart"/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M.Tita</w:t>
      </w:r>
      <w:proofErr w:type="spellEnd"/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11, Matulji ili elektroničkom poštom na adresu: </w:t>
      </w:r>
      <w:hyperlink r:id="rId8" w:history="1">
        <w:r w:rsidRPr="00EE7EA4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eastAsia="hr-HR"/>
          </w:rPr>
          <w:t>opcina.matulji@matulji.hr</w:t>
        </w:r>
      </w:hyperlink>
    </w:p>
    <w:p w14:paraId="6839CF2A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CCD704D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Kod podnošenja prijedloga ili primjedbi potrebno je bilo navesti</w:t>
      </w:r>
    </w:p>
    <w:p w14:paraId="4059FEFB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Podatke o učesniku</w:t>
      </w:r>
    </w:p>
    <w:p w14:paraId="5797C830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naziv akta</w:t>
      </w:r>
    </w:p>
    <w:p w14:paraId="74E7AD94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prijedlog za promjenu</w:t>
      </w:r>
    </w:p>
    <w:p w14:paraId="76FB064A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obrazloženje prijedloga</w:t>
      </w:r>
    </w:p>
    <w:p w14:paraId="172D4B15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FA62465" w14:textId="77777777" w:rsidR="00EE7EA4" w:rsidRPr="00EE7EA4" w:rsidRDefault="00EE7EA4" w:rsidP="00EE7EA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razdoblju trajanja javnog savjetovanja nisu zaprimljeni prijedlozi odnosno primjedbe na nacrt akta.</w:t>
      </w:r>
    </w:p>
    <w:p w14:paraId="63CF0045" w14:textId="77777777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A3F25" w14:textId="77777777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52D62" w14:textId="37A19DCB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v.d. Pročelnika</w:t>
      </w:r>
    </w:p>
    <w:p w14:paraId="42B23363" w14:textId="4E2F4811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odjela</w:t>
      </w:r>
    </w:p>
    <w:p w14:paraId="55EA227C" w14:textId="3851E719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Smiljana Veselinović, </w:t>
      </w:r>
      <w:proofErr w:type="spellStart"/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>mag.iur</w:t>
      </w:r>
      <w:proofErr w:type="spellEnd"/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67A91D8" w14:textId="77777777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BB1773" w14:textId="77777777" w:rsid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7B0CD0" w14:textId="77777777" w:rsid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EE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6D"/>
    <w:rsid w:val="00012F65"/>
    <w:rsid w:val="00063855"/>
    <w:rsid w:val="0013032D"/>
    <w:rsid w:val="0013476D"/>
    <w:rsid w:val="001A00E6"/>
    <w:rsid w:val="00202D0A"/>
    <w:rsid w:val="00344E8C"/>
    <w:rsid w:val="003D48B5"/>
    <w:rsid w:val="006236E0"/>
    <w:rsid w:val="00633D89"/>
    <w:rsid w:val="007C4272"/>
    <w:rsid w:val="008B37AE"/>
    <w:rsid w:val="009468EA"/>
    <w:rsid w:val="00957E78"/>
    <w:rsid w:val="00987DA8"/>
    <w:rsid w:val="009F394F"/>
    <w:rsid w:val="00A86B8E"/>
    <w:rsid w:val="00B0425E"/>
    <w:rsid w:val="00B07390"/>
    <w:rsid w:val="00B30E54"/>
    <w:rsid w:val="00D63944"/>
    <w:rsid w:val="00D979AD"/>
    <w:rsid w:val="00E03EC5"/>
    <w:rsid w:val="00E219C6"/>
    <w:rsid w:val="00E67F2F"/>
    <w:rsid w:val="00EB14B9"/>
    <w:rsid w:val="00E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069F"/>
  <w15:chartTrackingRefBased/>
  <w15:docId w15:val="{E59DCBC9-9F01-446D-97D1-216A6BE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032D"/>
    <w:pPr>
      <w:ind w:left="720"/>
      <w:contextualSpacing/>
    </w:pPr>
  </w:style>
  <w:style w:type="table" w:styleId="Reetkatablice">
    <w:name w:val="Table Grid"/>
    <w:basedOn w:val="Obinatablica"/>
    <w:rsid w:val="0013032D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3032D"/>
    <w:rPr>
      <w:color w:val="0563C1"/>
      <w:u w:val="single"/>
    </w:rPr>
  </w:style>
  <w:style w:type="paragraph" w:customStyle="1" w:styleId="Standard">
    <w:name w:val="Standard"/>
    <w:rsid w:val="00D979AD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Smiljana</cp:lastModifiedBy>
  <cp:revision>5</cp:revision>
  <cp:lastPrinted>2022-04-19T12:51:00Z</cp:lastPrinted>
  <dcterms:created xsi:type="dcterms:W3CDTF">2022-06-15T14:37:00Z</dcterms:created>
  <dcterms:modified xsi:type="dcterms:W3CDTF">2022-06-17T10:40:00Z</dcterms:modified>
</cp:coreProperties>
</file>