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711"/>
        <w:gridCol w:w="296"/>
        <w:gridCol w:w="4309"/>
        <w:gridCol w:w="287"/>
      </w:tblGrid>
      <w:tr w:rsidR="00A97272" w:rsidRPr="00B8552A" w14:paraId="728902B7" w14:textId="77777777" w:rsidTr="00A8149D">
        <w:trPr>
          <w:gridAfter w:val="1"/>
          <w:wAfter w:w="287" w:type="dxa"/>
          <w:trHeight w:val="1572"/>
        </w:trPr>
        <w:tc>
          <w:tcPr>
            <w:tcW w:w="5670" w:type="dxa"/>
            <w:gridSpan w:val="2"/>
          </w:tcPr>
          <w:p w14:paraId="639DB5DE" w14:textId="77777777" w:rsidR="00A97272" w:rsidRPr="00B8552A" w:rsidRDefault="00A97272" w:rsidP="00A8149D">
            <w:pPr>
              <w:widowControl w:val="0"/>
              <w:suppressAutoHyphens/>
              <w:ind w:left="-142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b/>
                <w:i/>
                <w:kern w:val="1"/>
                <w:sz w:val="28"/>
                <w:szCs w:val="28"/>
                <w:lang w:eastAsia="zh-CN"/>
              </w:rPr>
              <w:t xml:space="preserve">                                    </w:t>
            </w:r>
            <w:r w:rsidRPr="0002570C">
              <w:rPr>
                <w:rFonts w:ascii="Calibri" w:eastAsia="SimSun" w:hAnsi="Calibri" w:cstheme="minorBidi"/>
                <w:b/>
                <w:i/>
                <w:kern w:val="1"/>
                <w:sz w:val="28"/>
                <w:szCs w:val="28"/>
                <w:lang w:val="en-GB" w:eastAsia="zh-CN"/>
              </w:rPr>
              <w:object w:dxaOrig="616" w:dyaOrig="706" w14:anchorId="2D3790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7" o:title=""/>
                </v:shape>
                <o:OLEObject Type="Embed" ProgID="Word.Picture.8" ShapeID="_x0000_i1025" DrawAspect="Content" ObjectID="_1691325373" r:id="rId8"/>
              </w:object>
            </w:r>
          </w:p>
          <w:p w14:paraId="3456F1D9" w14:textId="77777777" w:rsidR="00A97272" w:rsidRPr="00B8552A" w:rsidRDefault="00A97272" w:rsidP="00A8149D">
            <w:pPr>
              <w:widowControl w:val="0"/>
              <w:suppressAutoHyphens/>
              <w:ind w:right="-315"/>
              <w:jc w:val="both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 xml:space="preserve">               REPUBLIKA HRVATSKA</w:t>
            </w:r>
          </w:p>
          <w:p w14:paraId="0688D067" w14:textId="77777777" w:rsidR="00A97272" w:rsidRPr="00B8552A" w:rsidRDefault="00A97272" w:rsidP="00A8149D">
            <w:pPr>
              <w:widowControl w:val="0"/>
              <w:suppressAutoHyphens/>
              <w:ind w:right="-247"/>
              <w:jc w:val="both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 xml:space="preserve">    PRIMORSKO-GORANSKA </w:t>
            </w:r>
            <w:r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B8552A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>ŽUPANIJA</w:t>
            </w:r>
          </w:p>
        </w:tc>
        <w:tc>
          <w:tcPr>
            <w:tcW w:w="4605" w:type="dxa"/>
            <w:gridSpan w:val="2"/>
          </w:tcPr>
          <w:p w14:paraId="49AFA63B" w14:textId="77777777" w:rsidR="00A97272" w:rsidRPr="00B8552A" w:rsidRDefault="00A97272" w:rsidP="00A8149D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</w:p>
        </w:tc>
      </w:tr>
      <w:tr w:rsidR="00A97272" w:rsidRPr="00B8552A" w14:paraId="0D8893D3" w14:textId="77777777" w:rsidTr="00A8149D">
        <w:trPr>
          <w:trHeight w:val="940"/>
        </w:trPr>
        <w:tc>
          <w:tcPr>
            <w:tcW w:w="959" w:type="dxa"/>
            <w:vAlign w:val="center"/>
          </w:tcPr>
          <w:p w14:paraId="0D3A2C28" w14:textId="2F0165C6" w:rsidR="00A97272" w:rsidRPr="00B8552A" w:rsidRDefault="00A97272" w:rsidP="00A8149D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02570C">
              <w:rPr>
                <w:rFonts w:eastAsia="SimSun"/>
                <w:noProof/>
                <w:kern w:val="1"/>
                <w:sz w:val="28"/>
                <w:szCs w:val="28"/>
              </w:rPr>
              <w:drawing>
                <wp:inline distT="0" distB="0" distL="0" distR="0" wp14:anchorId="47BAC829" wp14:editId="6B04B785">
                  <wp:extent cx="428625" cy="428625"/>
                  <wp:effectExtent l="0" t="0" r="9525" b="9525"/>
                  <wp:docPr id="1" name="Slika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gridSpan w:val="4"/>
            <w:vAlign w:val="center"/>
          </w:tcPr>
          <w:p w14:paraId="0BBCAFCF" w14:textId="77777777" w:rsidR="00A97272" w:rsidRPr="00B8552A" w:rsidRDefault="00A97272" w:rsidP="00A8149D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 xml:space="preserve">    OPĆINA MATULJI</w:t>
            </w:r>
          </w:p>
          <w:p w14:paraId="60B1514B" w14:textId="77777777" w:rsidR="00A97272" w:rsidRPr="00B8552A" w:rsidRDefault="00A97272" w:rsidP="00A8149D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b/>
                <w:kern w:val="1"/>
                <w:sz w:val="28"/>
                <w:szCs w:val="28"/>
                <w:lang w:eastAsia="zh-CN"/>
              </w:rPr>
              <w:t xml:space="preserve">    Jedinstveni upravni odjel</w:t>
            </w:r>
          </w:p>
        </w:tc>
      </w:tr>
      <w:tr w:rsidR="00A97272" w:rsidRPr="00B8552A" w14:paraId="669547B9" w14:textId="77777777" w:rsidTr="00A8149D">
        <w:trPr>
          <w:gridAfter w:val="2"/>
          <w:wAfter w:w="4596" w:type="dxa"/>
        </w:trPr>
        <w:tc>
          <w:tcPr>
            <w:tcW w:w="5966" w:type="dxa"/>
            <w:gridSpan w:val="3"/>
          </w:tcPr>
          <w:p w14:paraId="4B9BB681" w14:textId="24719798" w:rsidR="00A97272" w:rsidRPr="00B8552A" w:rsidRDefault="00A97272" w:rsidP="00A8149D">
            <w:pPr>
              <w:widowControl w:val="0"/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/>
              </w:rPr>
            </w:pPr>
            <w:bookmarkStart w:id="0" w:name="_Hlk54764940"/>
            <w:r w:rsidRPr="00B8552A">
              <w:rPr>
                <w:kern w:val="1"/>
                <w:sz w:val="28"/>
                <w:szCs w:val="28"/>
                <w:lang w:eastAsia="zh-CN"/>
              </w:rPr>
              <w:t>KLASA:   011-01/21-01/00</w:t>
            </w:r>
            <w:r>
              <w:rPr>
                <w:kern w:val="1"/>
                <w:sz w:val="28"/>
                <w:szCs w:val="28"/>
                <w:lang w:eastAsia="zh-CN"/>
              </w:rPr>
              <w:t>17</w:t>
            </w:r>
          </w:p>
          <w:p w14:paraId="2FB55D30" w14:textId="5F6F4CB6" w:rsidR="00A97272" w:rsidRPr="00B8552A" w:rsidRDefault="00A97272" w:rsidP="00A8149D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B8552A">
              <w:rPr>
                <w:color w:val="000000"/>
                <w:kern w:val="1"/>
                <w:sz w:val="28"/>
                <w:szCs w:val="28"/>
                <w:lang w:eastAsia="zh-CN"/>
              </w:rPr>
              <w:t>URBROJ</w:t>
            </w:r>
            <w:r w:rsidRPr="00B8552A">
              <w:rPr>
                <w:kern w:val="1"/>
                <w:sz w:val="28"/>
                <w:szCs w:val="28"/>
                <w:lang w:eastAsia="zh-CN"/>
              </w:rPr>
              <w:t xml:space="preserve">: </w:t>
            </w: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2156-04-03-01/21-000</w:t>
            </w: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1</w:t>
            </w:r>
          </w:p>
          <w:p w14:paraId="5BC4CA9C" w14:textId="77777777" w:rsidR="00A97272" w:rsidRPr="00B8552A" w:rsidRDefault="00A97272" w:rsidP="00A8149D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Matulji, 24.08.2021. godine</w:t>
            </w:r>
            <w:bookmarkEnd w:id="0"/>
          </w:p>
          <w:p w14:paraId="279DAA26" w14:textId="77777777" w:rsidR="00A97272" w:rsidRPr="00B8552A" w:rsidRDefault="00A97272" w:rsidP="00A8149D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</w:p>
        </w:tc>
      </w:tr>
    </w:tbl>
    <w:p w14:paraId="07ED6ED5" w14:textId="77777777" w:rsidR="00A97272" w:rsidRPr="00B8552A" w:rsidRDefault="00A97272" w:rsidP="00A97272">
      <w:pPr>
        <w:ind w:right="11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552A">
        <w:rPr>
          <w:rFonts w:ascii="Times New Roman" w:hAnsi="Times New Roman" w:cs="Times New Roman"/>
          <w:b/>
          <w:bCs/>
          <w:iCs/>
          <w:sz w:val="28"/>
          <w:szCs w:val="28"/>
        </w:rPr>
        <w:t>JAVNO SAVJETOVANJE SA ZAINTERESIRANOM JAVNOŠĆU O PRIJEDLOGU OPĆEG AKTA</w:t>
      </w:r>
    </w:p>
    <w:p w14:paraId="1BF52189" w14:textId="1C6BF7B5" w:rsidR="00A97272" w:rsidRDefault="00A97272" w:rsidP="00A97272">
      <w:pPr>
        <w:pStyle w:val="StandardWeb"/>
        <w:shd w:val="clear" w:color="auto" w:fill="FFFFFF"/>
        <w:spacing w:after="0"/>
        <w:jc w:val="both"/>
        <w:rPr>
          <w:b/>
          <w:bCs/>
          <w:iCs/>
          <w:sz w:val="28"/>
          <w:szCs w:val="28"/>
        </w:rPr>
      </w:pPr>
      <w:bookmarkStart w:id="1" w:name="_Hlk24883863"/>
      <w:r w:rsidRPr="00B8552A">
        <w:rPr>
          <w:b/>
          <w:bCs/>
          <w:iCs/>
          <w:sz w:val="28"/>
          <w:szCs w:val="28"/>
        </w:rPr>
        <w:t xml:space="preserve">NAZIV AKTA: </w:t>
      </w:r>
      <w:r w:rsidRPr="00A97272">
        <w:rPr>
          <w:b/>
          <w:bCs/>
          <w:iCs/>
          <w:sz w:val="28"/>
          <w:szCs w:val="28"/>
        </w:rPr>
        <w:t>STATUTARN</w:t>
      </w:r>
      <w:r>
        <w:rPr>
          <w:b/>
          <w:bCs/>
          <w:iCs/>
          <w:sz w:val="28"/>
          <w:szCs w:val="28"/>
        </w:rPr>
        <w:t>A</w:t>
      </w:r>
      <w:r w:rsidRPr="00A97272">
        <w:rPr>
          <w:b/>
          <w:bCs/>
          <w:iCs/>
          <w:sz w:val="28"/>
          <w:szCs w:val="28"/>
        </w:rPr>
        <w:t xml:space="preserve"> ODLUK</w:t>
      </w:r>
      <w:r w:rsidR="001A48BD">
        <w:rPr>
          <w:b/>
          <w:bCs/>
          <w:iCs/>
          <w:sz w:val="28"/>
          <w:szCs w:val="28"/>
        </w:rPr>
        <w:t>A</w:t>
      </w:r>
      <w:r w:rsidRPr="00A97272">
        <w:rPr>
          <w:b/>
          <w:bCs/>
          <w:iCs/>
          <w:sz w:val="28"/>
          <w:szCs w:val="28"/>
        </w:rPr>
        <w:t xml:space="preserve"> O IZMJENAMA I DOPUNAMA</w:t>
      </w:r>
      <w:r w:rsidR="00FF7E69">
        <w:rPr>
          <w:b/>
          <w:bCs/>
          <w:iCs/>
          <w:sz w:val="28"/>
          <w:szCs w:val="28"/>
        </w:rPr>
        <w:t xml:space="preserve"> </w:t>
      </w:r>
      <w:r w:rsidRPr="00A97272">
        <w:rPr>
          <w:b/>
          <w:bCs/>
          <w:iCs/>
          <w:sz w:val="28"/>
          <w:szCs w:val="28"/>
        </w:rPr>
        <w:t>STATUTA OPĆINE MATULJI</w:t>
      </w:r>
    </w:p>
    <w:p w14:paraId="4E315D26" w14:textId="1B3B0336" w:rsidR="00A97272" w:rsidRPr="00A97272" w:rsidRDefault="00A97272" w:rsidP="00A97272">
      <w:pPr>
        <w:pStyle w:val="StandardWeb"/>
        <w:shd w:val="clear" w:color="auto" w:fill="FFFFFF"/>
        <w:spacing w:after="0"/>
        <w:jc w:val="both"/>
        <w:rPr>
          <w:b/>
          <w:bCs/>
          <w:iCs/>
          <w:sz w:val="28"/>
          <w:szCs w:val="28"/>
        </w:rPr>
      </w:pPr>
      <w:r w:rsidRPr="00B8552A">
        <w:rPr>
          <w:iCs/>
          <w:sz w:val="28"/>
          <w:szCs w:val="28"/>
        </w:rPr>
        <w:t xml:space="preserve">TRAJANJE JAVNOG SAVJETOVANJA: </w:t>
      </w:r>
      <w:r>
        <w:rPr>
          <w:iCs/>
          <w:sz w:val="28"/>
          <w:szCs w:val="28"/>
        </w:rPr>
        <w:t>1</w:t>
      </w:r>
      <w:r w:rsidRPr="00B8552A">
        <w:rPr>
          <w:iCs/>
          <w:sz w:val="28"/>
          <w:szCs w:val="28"/>
        </w:rPr>
        <w:t>5 dana od dana objave na web stranici Općine Matulji odnosno od 24.kolovoza do 07.rujna 2021.godine.</w:t>
      </w:r>
    </w:p>
    <w:p w14:paraId="56CF6128" w14:textId="77777777" w:rsidR="00A97272" w:rsidRPr="00B8552A" w:rsidRDefault="00A97272" w:rsidP="00A97272">
      <w:pPr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 xml:space="preserve">NAČIN PODNOŠENJA PRIMJEDBI I PRIJEDLOGA: </w:t>
      </w:r>
    </w:p>
    <w:p w14:paraId="6CCF1A03" w14:textId="77777777" w:rsidR="00A97272" w:rsidRPr="00B8552A" w:rsidRDefault="00A97272" w:rsidP="00A97272">
      <w:pPr>
        <w:ind w:right="-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 xml:space="preserve">Primjedbe i prijedlozi mogu se dostaviti osobno ili poštom na adresu Općina Matulji, Trg. M.Tita 11 Matulji ili elektroničkom poštom na adresu: </w:t>
      </w:r>
      <w:hyperlink r:id="rId10" w:history="1">
        <w:r w:rsidRPr="00B8552A">
          <w:rPr>
            <w:rStyle w:val="Hiperveza"/>
            <w:rFonts w:ascii="Times New Roman" w:hAnsi="Times New Roman" w:cs="Times New Roman"/>
            <w:iCs/>
            <w:sz w:val="28"/>
            <w:szCs w:val="28"/>
          </w:rPr>
          <w:t>opcina.matulji@matulji.hr</w:t>
        </w:r>
      </w:hyperlink>
    </w:p>
    <w:p w14:paraId="6025E72A" w14:textId="77777777" w:rsidR="00A97272" w:rsidRPr="00B8552A" w:rsidRDefault="00A97272" w:rsidP="00A97272">
      <w:pPr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>Kod podnošenja prijedloga ili primjedbi potrebno je navesti</w:t>
      </w:r>
    </w:p>
    <w:p w14:paraId="29221CB0" w14:textId="77777777" w:rsidR="00A97272" w:rsidRPr="00B8552A" w:rsidRDefault="00A97272" w:rsidP="00A97272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>Podatke o učesniku</w:t>
      </w:r>
    </w:p>
    <w:p w14:paraId="1CB34B08" w14:textId="77777777" w:rsidR="00A97272" w:rsidRPr="00B8552A" w:rsidRDefault="00A97272" w:rsidP="00A97272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>naziv akta</w:t>
      </w:r>
    </w:p>
    <w:p w14:paraId="25522323" w14:textId="77777777" w:rsidR="00A97272" w:rsidRPr="00B8552A" w:rsidRDefault="00A97272" w:rsidP="00A97272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>prijedlog za promjenu</w:t>
      </w:r>
    </w:p>
    <w:p w14:paraId="5B1AB627" w14:textId="77777777" w:rsidR="00A97272" w:rsidRPr="00B8552A" w:rsidRDefault="00A97272" w:rsidP="00A97272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52A">
        <w:rPr>
          <w:rFonts w:ascii="Times New Roman" w:hAnsi="Times New Roman" w:cs="Times New Roman"/>
          <w:iCs/>
          <w:sz w:val="28"/>
          <w:szCs w:val="28"/>
        </w:rPr>
        <w:t>obrazloženje prijedloga</w:t>
      </w:r>
    </w:p>
    <w:p w14:paraId="2ACAD81A" w14:textId="77777777" w:rsidR="00A97272" w:rsidRPr="00B8552A" w:rsidRDefault="00A97272" w:rsidP="00A97272">
      <w:pPr>
        <w:ind w:right="-926"/>
        <w:jc w:val="both"/>
        <w:rPr>
          <w:rFonts w:ascii="Times New Roman" w:hAnsi="Times New Roman" w:cs="Times New Roman"/>
          <w:iCs/>
          <w:sz w:val="28"/>
          <w:szCs w:val="28"/>
        </w:rPr>
      </w:pPr>
    </w:p>
    <w:bookmarkEnd w:id="1"/>
    <w:p w14:paraId="42D1206E" w14:textId="77777777" w:rsidR="00A97272" w:rsidRPr="00B8552A" w:rsidRDefault="00A97272" w:rsidP="00A97272">
      <w:pPr>
        <w:jc w:val="both"/>
        <w:rPr>
          <w:rFonts w:ascii="Times New Roman" w:hAnsi="Times New Roman" w:cs="Times New Roman"/>
          <w:sz w:val="28"/>
          <w:szCs w:val="28"/>
        </w:rPr>
      </w:pPr>
      <w:r w:rsidRPr="00B8552A">
        <w:rPr>
          <w:rFonts w:ascii="Times New Roman" w:hAnsi="Times New Roman" w:cs="Times New Roman"/>
          <w:sz w:val="28"/>
          <w:szCs w:val="28"/>
        </w:rPr>
        <w:t>U nastavku se nalazi prijedlog općeg akta sa obrazloženjem.</w:t>
      </w:r>
    </w:p>
    <w:p w14:paraId="6BD604A2" w14:textId="77777777" w:rsidR="00A97272" w:rsidRDefault="00A97272" w:rsidP="00A97272">
      <w:pPr>
        <w:jc w:val="both"/>
        <w:rPr>
          <w:sz w:val="28"/>
          <w:szCs w:val="28"/>
        </w:rPr>
      </w:pPr>
    </w:p>
    <w:p w14:paraId="0C7CB18B" w14:textId="77777777" w:rsidR="00A97272" w:rsidRPr="00B8552A" w:rsidRDefault="00A97272" w:rsidP="00A97272">
      <w:pPr>
        <w:jc w:val="both"/>
        <w:rPr>
          <w:rFonts w:ascii="Times New Roman" w:hAnsi="Times New Roman" w:cs="Times New Roman"/>
          <w:sz w:val="28"/>
          <w:szCs w:val="28"/>
        </w:rPr>
      </w:pPr>
      <w:r w:rsidRPr="00B8552A">
        <w:rPr>
          <w:rFonts w:ascii="Times New Roman" w:hAnsi="Times New Roman" w:cs="Times New Roman"/>
          <w:sz w:val="28"/>
          <w:szCs w:val="28"/>
        </w:rPr>
        <w:t>Matulji, 24.08.2021.godine</w:t>
      </w:r>
    </w:p>
    <w:p w14:paraId="26B3CA2F" w14:textId="77777777" w:rsidR="00A97272" w:rsidRPr="00B8552A" w:rsidRDefault="00A97272" w:rsidP="00A972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6038C0" w14:textId="77777777" w:rsidR="00A97272" w:rsidRPr="00B8552A" w:rsidRDefault="00A97272" w:rsidP="00A97272">
      <w:pPr>
        <w:jc w:val="both"/>
        <w:rPr>
          <w:rFonts w:ascii="Times New Roman" w:hAnsi="Times New Roman" w:cs="Times New Roman"/>
          <w:sz w:val="28"/>
          <w:szCs w:val="28"/>
        </w:rPr>
      </w:pPr>
      <w:r w:rsidRPr="00B8552A">
        <w:rPr>
          <w:rFonts w:ascii="Times New Roman" w:hAnsi="Times New Roman" w:cs="Times New Roman"/>
          <w:sz w:val="28"/>
          <w:szCs w:val="28"/>
        </w:rPr>
        <w:tab/>
      </w:r>
      <w:r w:rsidRPr="00B8552A">
        <w:rPr>
          <w:rFonts w:ascii="Times New Roman" w:hAnsi="Times New Roman" w:cs="Times New Roman"/>
          <w:sz w:val="28"/>
          <w:szCs w:val="28"/>
        </w:rPr>
        <w:tab/>
      </w:r>
      <w:r w:rsidRPr="00B8552A">
        <w:rPr>
          <w:rFonts w:ascii="Times New Roman" w:hAnsi="Times New Roman" w:cs="Times New Roman"/>
          <w:sz w:val="28"/>
          <w:szCs w:val="28"/>
        </w:rPr>
        <w:tab/>
      </w:r>
      <w:r w:rsidRPr="00B8552A">
        <w:rPr>
          <w:rFonts w:ascii="Times New Roman" w:hAnsi="Times New Roman" w:cs="Times New Roman"/>
          <w:sz w:val="28"/>
          <w:szCs w:val="28"/>
        </w:rPr>
        <w:tab/>
      </w:r>
      <w:r w:rsidRPr="00B8552A">
        <w:rPr>
          <w:rFonts w:ascii="Times New Roman" w:hAnsi="Times New Roman" w:cs="Times New Roman"/>
          <w:sz w:val="28"/>
          <w:szCs w:val="28"/>
        </w:rPr>
        <w:tab/>
      </w:r>
      <w:r w:rsidRPr="00B8552A">
        <w:rPr>
          <w:rFonts w:ascii="Times New Roman" w:hAnsi="Times New Roman" w:cs="Times New Roman"/>
          <w:sz w:val="28"/>
          <w:szCs w:val="28"/>
        </w:rPr>
        <w:tab/>
        <w:t xml:space="preserve">                 Pročelnik</w:t>
      </w:r>
    </w:p>
    <w:p w14:paraId="386E091F" w14:textId="77777777" w:rsidR="00A97272" w:rsidRPr="00B8552A" w:rsidRDefault="00A97272" w:rsidP="00A97272">
      <w:pPr>
        <w:jc w:val="both"/>
        <w:rPr>
          <w:rFonts w:ascii="Times New Roman" w:hAnsi="Times New Roman" w:cs="Times New Roman"/>
          <w:sz w:val="28"/>
          <w:szCs w:val="28"/>
        </w:rPr>
      </w:pPr>
      <w:r w:rsidRPr="00B85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Danijel Jerman v.r.</w:t>
      </w:r>
    </w:p>
    <w:p w14:paraId="18105617" w14:textId="41888F33" w:rsidR="005A0A28" w:rsidRPr="00046BDD" w:rsidRDefault="005A0A28" w:rsidP="001E3261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46BDD">
        <w:rPr>
          <w:b/>
          <w:bCs/>
          <w:color w:val="000000"/>
          <w:sz w:val="28"/>
          <w:szCs w:val="28"/>
        </w:rPr>
        <w:lastRenderedPageBreak/>
        <w:t>OBRAZLOŽENJE</w:t>
      </w:r>
    </w:p>
    <w:p w14:paraId="6E018187" w14:textId="6265F8D5" w:rsidR="005A0A28" w:rsidRPr="00046BDD" w:rsidRDefault="005A0A28" w:rsidP="001E3261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46BDD">
        <w:rPr>
          <w:b/>
          <w:bCs/>
          <w:color w:val="000000"/>
          <w:sz w:val="28"/>
          <w:szCs w:val="28"/>
        </w:rPr>
        <w:t>STATU</w:t>
      </w:r>
      <w:r w:rsidR="007B1D4E" w:rsidRPr="00046BDD">
        <w:rPr>
          <w:b/>
          <w:bCs/>
          <w:color w:val="000000"/>
          <w:sz w:val="28"/>
          <w:szCs w:val="28"/>
        </w:rPr>
        <w:t>TA</w:t>
      </w:r>
      <w:r w:rsidRPr="00046BDD">
        <w:rPr>
          <w:b/>
          <w:bCs/>
          <w:color w:val="000000"/>
          <w:sz w:val="28"/>
          <w:szCs w:val="28"/>
        </w:rPr>
        <w:t xml:space="preserve">RNE ODLUKE O IZMJENAMA I DOPUNAMA </w:t>
      </w:r>
    </w:p>
    <w:p w14:paraId="4AD30FDA" w14:textId="1E03FA1B" w:rsidR="005A0A28" w:rsidRPr="00046BDD" w:rsidRDefault="006F5150" w:rsidP="001E32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BDD"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5A0A28" w:rsidRPr="00046BDD">
        <w:rPr>
          <w:b/>
          <w:bCs/>
          <w:color w:val="000000"/>
          <w:sz w:val="28"/>
          <w:szCs w:val="28"/>
        </w:rPr>
        <w:t>STATUTA</w:t>
      </w:r>
      <w:r w:rsidR="001E3261" w:rsidRPr="00046BDD">
        <w:rPr>
          <w:b/>
          <w:bCs/>
          <w:color w:val="000000"/>
          <w:sz w:val="28"/>
          <w:szCs w:val="28"/>
        </w:rPr>
        <w:t xml:space="preserve"> </w:t>
      </w:r>
      <w:r w:rsidR="005A0A28" w:rsidRPr="00046BDD">
        <w:rPr>
          <w:b/>
          <w:bCs/>
          <w:color w:val="000000"/>
          <w:sz w:val="28"/>
          <w:szCs w:val="28"/>
        </w:rPr>
        <w:t>OPĆINE MATULJI</w:t>
      </w:r>
    </w:p>
    <w:p w14:paraId="05A5915A" w14:textId="77777777" w:rsidR="005A0A28" w:rsidRPr="00046BDD" w:rsidRDefault="005A0A28" w:rsidP="001E32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D72E85" w14:textId="3C208234" w:rsidR="001E3261" w:rsidRPr="00046BDD" w:rsidRDefault="001E3261" w:rsidP="001E3261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Naglaeno"/>
          <w:color w:val="25282A"/>
          <w:sz w:val="28"/>
          <w:szCs w:val="28"/>
        </w:rPr>
      </w:pPr>
      <w:r w:rsidRPr="00046BDD">
        <w:rPr>
          <w:rStyle w:val="Naglaeno"/>
          <w:color w:val="25282A"/>
          <w:sz w:val="28"/>
          <w:szCs w:val="28"/>
        </w:rPr>
        <w:t>RAZLOZI ZBOG KOJIH SE DONOSI STATUTARNA ODLUKA</w:t>
      </w:r>
    </w:p>
    <w:p w14:paraId="3A4499C5" w14:textId="77777777" w:rsidR="001E3261" w:rsidRPr="00046BDD" w:rsidRDefault="001E3261" w:rsidP="001E3261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48EDC90" w14:textId="3AB3A3BA" w:rsidR="00AA0453" w:rsidRPr="00046BDD" w:rsidRDefault="006F1BAC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 xml:space="preserve">Važećim Statutom općine Matulji u članku 41.stavku 1.određena su stalna radna tijela općinskog vijeća Općine Matulji i to: </w:t>
      </w:r>
    </w:p>
    <w:p w14:paraId="1EBAF846" w14:textId="6EF2D2D3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1. Mandatno povjerenstvo,</w:t>
      </w:r>
    </w:p>
    <w:p w14:paraId="05D35F03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2. Odbor za izbor i imenovanje,</w:t>
      </w:r>
    </w:p>
    <w:p w14:paraId="18F0B7CE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3. Odbor za Statut, Poslovnik i normativnu djelatnost,</w:t>
      </w:r>
    </w:p>
    <w:p w14:paraId="65C818C6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4. Odbor za poslovni prostor, stambene poslove i imovinsko pravna pitanja,</w:t>
      </w:r>
    </w:p>
    <w:p w14:paraId="486B53F3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5. Odbor za predstavke i pritužbe,</w:t>
      </w:r>
    </w:p>
    <w:p w14:paraId="588059F5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6. Odbor za pitanja boraca antifašističkog i Domovinskog rata,</w:t>
      </w:r>
    </w:p>
    <w:p w14:paraId="4F07ED2F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7. Odbor za proračun i financije, kapitalne projekte i strateški razvoj,</w:t>
      </w:r>
    </w:p>
    <w:p w14:paraId="7E231477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8. Odbor za gospodarstvo i poduzetništvo,</w:t>
      </w:r>
    </w:p>
    <w:p w14:paraId="22D504C1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9. Odbor za poljoprivredu i ruralni razvoj,</w:t>
      </w:r>
    </w:p>
    <w:p w14:paraId="61242CC3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10. Odbor za društvene djelatnosti,</w:t>
      </w:r>
    </w:p>
    <w:p w14:paraId="43D62E13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11. Odbor za zdravstvo i socijalnu skrb,</w:t>
      </w:r>
    </w:p>
    <w:p w14:paraId="0AB264B3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12. Odbor za prostorno uređenje, planiranje i zaštitu okoliša,</w:t>
      </w:r>
    </w:p>
    <w:p w14:paraId="78CDD9AD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13. Odbor za sport i tehničku kulturu,</w:t>
      </w:r>
    </w:p>
    <w:p w14:paraId="0C24B9F6" w14:textId="77777777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14. Odbor za komunalno gospodarstvo,</w:t>
      </w:r>
    </w:p>
    <w:p w14:paraId="1964A2AB" w14:textId="77FECC6F" w:rsidR="00AA0453" w:rsidRPr="00046BDD" w:rsidRDefault="00AA0453" w:rsidP="00AA0453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>15. Odbor za međunarodna, međužupanijska, međugradske i međuopćinska pitanja,</w:t>
      </w:r>
    </w:p>
    <w:p w14:paraId="553FC1FD" w14:textId="77777777" w:rsidR="00AA0453" w:rsidRPr="00046BDD" w:rsidRDefault="00AA0453" w:rsidP="001E3261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C3757F6" w14:textId="6563D207" w:rsidR="00AA0453" w:rsidRPr="00046BDD" w:rsidRDefault="00AA0453" w:rsidP="00AA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>Istodobno je u stavku 2.istoga članka propisano da je sastav, broj članova, djelokrug i način rada radnih tijela iz stavka 1. reguliran je Odlukom o osnivanju i načinu rada radnih tijela Općinskog vijeća Općine.</w:t>
      </w:r>
    </w:p>
    <w:p w14:paraId="417D5685" w14:textId="006D0F73" w:rsidR="00AA0453" w:rsidRPr="00046BDD" w:rsidRDefault="00AA0453" w:rsidP="00AA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2F66E2A" w14:textId="7BC883BB" w:rsidR="00AA0453" w:rsidRPr="00046BDD" w:rsidRDefault="00AA0453" w:rsidP="00AA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Ovakav način reguliranja pitanja osnivanja stalnih odbora Općinskog vijeća u slučaju kada se bi se željelo mijenjati nazive postojećih radnih tijela, ukidati odnosno spajati postojeća radna tijela ili osnivati nova radna tijela nužno povlači za sobom i izmjene Statuta i izmjene </w:t>
      </w:r>
      <w:r w:rsid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>dluk</w:t>
      </w:r>
      <w:r w:rsid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>e</w:t>
      </w:r>
      <w:r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 osnivanju radnih tijela.</w:t>
      </w:r>
    </w:p>
    <w:p w14:paraId="159D9AB8" w14:textId="77777777" w:rsidR="006F1BAC" w:rsidRPr="00046BDD" w:rsidRDefault="006F1BAC" w:rsidP="00AA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3DB324C" w14:textId="3287A2E5" w:rsidR="00046BDD" w:rsidRPr="00046BDD" w:rsidRDefault="00AA0453" w:rsidP="00AA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>Pored toga s obzirom da se prema važećem Statutu donosi zasebna Odluka o osnivanju radnih tijela logično bi bilo upravo tom odlukom regulirati broj, nazive i ostala pitanja oko sastava i načina rada stalnih radnih tijela</w:t>
      </w:r>
      <w:r w:rsidR="006F1BAC"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739127A6" w14:textId="77777777" w:rsidR="006F1BAC" w:rsidRPr="00046BDD" w:rsidRDefault="006F1BAC" w:rsidP="00AA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8863AAC" w14:textId="33C8DF9D" w:rsidR="001E3261" w:rsidRPr="00046BDD" w:rsidRDefault="001E3261" w:rsidP="001E3261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bCs w:val="0"/>
          <w:sz w:val="28"/>
          <w:szCs w:val="28"/>
        </w:rPr>
      </w:pPr>
      <w:r w:rsidRPr="00046BDD">
        <w:rPr>
          <w:rStyle w:val="Naglaeno"/>
          <w:color w:val="25282A"/>
          <w:sz w:val="28"/>
          <w:szCs w:val="28"/>
        </w:rPr>
        <w:t>II. PITANJA KOJA SE RJEŠAVAJU STATUTARNOM ODLUKOM</w:t>
      </w:r>
    </w:p>
    <w:p w14:paraId="1003D5C4" w14:textId="77777777" w:rsidR="006F1BAC" w:rsidRPr="00046BDD" w:rsidRDefault="006F1BAC" w:rsidP="006F1BAC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A33ACD8" w14:textId="33C4635C" w:rsidR="006F1BAC" w:rsidRPr="00046BDD" w:rsidRDefault="006F1BAC" w:rsidP="006F1BAC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6BDD">
        <w:rPr>
          <w:sz w:val="28"/>
          <w:szCs w:val="28"/>
        </w:rPr>
        <w:t xml:space="preserve">Dakle ovom se statutarnom odlukom rješava pitanje osnivanja radnih tijela Općinskog vijeća Općine Matulji na način da bi se Statutom propisala samo </w:t>
      </w:r>
      <w:r w:rsidRPr="00046BDD">
        <w:rPr>
          <w:sz w:val="28"/>
          <w:szCs w:val="28"/>
        </w:rPr>
        <w:lastRenderedPageBreak/>
        <w:t>osnovna radna tijela, dok bi se ostala radna tijela osnovala zasebnom odlukom prema stavku 2. Statuta.</w:t>
      </w:r>
    </w:p>
    <w:p w14:paraId="55541640" w14:textId="70356386" w:rsidR="006F1BAC" w:rsidRDefault="006F1BAC" w:rsidP="006F1B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6BDD">
        <w:rPr>
          <w:rFonts w:ascii="Times New Roman" w:hAnsi="Times New Roman" w:cs="Times New Roman"/>
          <w:sz w:val="28"/>
          <w:szCs w:val="28"/>
        </w:rPr>
        <w:t>Dakle prema ovom bi se prijedlogu u članku 41. Statuta izmijenio stavak 1. na način da bi se kao osnovna (obvezna) s</w:t>
      </w:r>
      <w:r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>talna radna tijela Općinskog vijeća propisala Mandatno povjerenstvo, Odbor za izbor i imenovanje te Odbor za Statut, Poslovnik i normativnu djelatnost, te uredilo da Općinsko vijeće može osnivati i druga stalna radna tijela“.</w:t>
      </w:r>
    </w:p>
    <w:p w14:paraId="4B37FFAB" w14:textId="64C7D489" w:rsidR="00046BDD" w:rsidRPr="00046BDD" w:rsidRDefault="00046BDD" w:rsidP="006F1B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Navedeno bi omogućilo veću fleksibilnost općinskom vijeću u uređivanju načina rada radnih tijela bez nepotrebnih izmjena Statuta općine Matulji kao jednog od temeljenih dokumenata Općine.</w:t>
      </w:r>
    </w:p>
    <w:p w14:paraId="0CBBDEE7" w14:textId="277FE308" w:rsidR="005A0A28" w:rsidRPr="00046BDD" w:rsidRDefault="006F1BAC" w:rsidP="00046B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>Odredba stavka 2.istoga članka ne bi se mijenjala</w:t>
      </w:r>
      <w:r w:rsidR="00046BDD"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>, već je temeljem iste odredbe pripremljena nova Odluk</w:t>
      </w:r>
      <w:r w:rsid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  <w:r w:rsidR="00046BDD"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 osnivanju i načinu rada radnih tijela Općinskog vijeća Općine kojom bi se osnovala stalna radna tijela</w:t>
      </w:r>
      <w:r w:rsid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te uredio</w:t>
      </w:r>
      <w:r w:rsidR="00046BDD"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njihov sastav, broj članova, djelokrug i način rada te kojom bi se izvan snage stavila postojeća odluka.</w:t>
      </w:r>
    </w:p>
    <w:p w14:paraId="29AFFD67" w14:textId="09A2CE39" w:rsidR="005A0A28" w:rsidRPr="00046BDD" w:rsidRDefault="006F1BAC" w:rsidP="001E3261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46BDD">
        <w:rPr>
          <w:b/>
          <w:bCs/>
          <w:color w:val="000000"/>
          <w:sz w:val="28"/>
          <w:szCs w:val="28"/>
        </w:rPr>
        <w:t xml:space="preserve">III. STUPANJE NA SNAGU </w:t>
      </w:r>
    </w:p>
    <w:p w14:paraId="04D7ED26" w14:textId="4C0BC075" w:rsidR="00E03A24" w:rsidRPr="00046BDD" w:rsidRDefault="00EE332A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BDD">
        <w:rPr>
          <w:color w:val="000000"/>
          <w:sz w:val="28"/>
          <w:szCs w:val="28"/>
        </w:rPr>
        <w:t>Vezano uz stupanje na snagu predlaže se da ove Statutarna Odluka stupi na snagu dan nakon objave u Službenim novinama PG</w:t>
      </w:r>
      <w:r w:rsidR="00654DB3" w:rsidRPr="00046BDD">
        <w:rPr>
          <w:color w:val="000000"/>
          <w:sz w:val="28"/>
          <w:szCs w:val="28"/>
        </w:rPr>
        <w:t>Ž-a.</w:t>
      </w:r>
    </w:p>
    <w:p w14:paraId="064A5BA6" w14:textId="77777777" w:rsidR="00E00CC0" w:rsidRPr="00046BDD" w:rsidRDefault="00E00CC0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4436DB38" w14:textId="77777777" w:rsidR="00E00CC0" w:rsidRPr="00046BDD" w:rsidRDefault="00E00CC0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0CC6157E" w14:textId="77777777" w:rsidR="00E00CC0" w:rsidRPr="00046BDD" w:rsidRDefault="00E00CC0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146795ED" w14:textId="77777777" w:rsidR="00E00CC0" w:rsidRPr="00046BDD" w:rsidRDefault="00E00CC0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4FBAF354" w14:textId="77777777" w:rsidR="00E00CC0" w:rsidRPr="00046BDD" w:rsidRDefault="00E00CC0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27C5DD1C" w14:textId="77777777" w:rsidR="00E00CC0" w:rsidRPr="00046BDD" w:rsidRDefault="00E00CC0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26C70594" w14:textId="77777777" w:rsidR="00E00CC0" w:rsidRPr="00046BDD" w:rsidRDefault="00E00CC0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0FB5CCC7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0994612D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4292F82C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216B41BE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028AB142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41DE6A54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3C683865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414A6950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2DB0F5AB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7B833D19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4F55B659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35FE5604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3EC703C0" w14:textId="77777777" w:rsidR="006F1BAC" w:rsidRPr="00046BDD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0B3AD1DD" w14:textId="08F13AD9" w:rsidR="006F1BAC" w:rsidRDefault="006F1BAC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296B5852" w14:textId="77777777" w:rsidR="00A97272" w:rsidRPr="00046BDD" w:rsidRDefault="00A97272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51CEFC48" w14:textId="360C26D7" w:rsidR="00907FB2" w:rsidRPr="00046BDD" w:rsidRDefault="00907FB2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046BDD">
        <w:rPr>
          <w:b/>
          <w:bCs/>
          <w:color w:val="000000"/>
          <w:sz w:val="28"/>
          <w:szCs w:val="28"/>
          <w:u w:val="single"/>
        </w:rPr>
        <w:lastRenderedPageBreak/>
        <w:t>NACRT STATUTARNE ODLUKE</w:t>
      </w:r>
    </w:p>
    <w:p w14:paraId="7FFC4F31" w14:textId="77777777" w:rsidR="008A34A1" w:rsidRPr="00046BDD" w:rsidRDefault="008A34A1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385EDF" w14:textId="18FEBF44" w:rsidR="00C21FE3" w:rsidRPr="00046BDD" w:rsidRDefault="00C21FE3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BDD">
        <w:rPr>
          <w:color w:val="000000"/>
          <w:sz w:val="28"/>
          <w:szCs w:val="28"/>
        </w:rPr>
        <w:t>Na temelju članka 3</w:t>
      </w:r>
      <w:r w:rsidR="00E03A24" w:rsidRPr="00046BDD">
        <w:rPr>
          <w:color w:val="000000"/>
          <w:sz w:val="28"/>
          <w:szCs w:val="28"/>
        </w:rPr>
        <w:t>5</w:t>
      </w:r>
      <w:r w:rsidRPr="00046BDD">
        <w:rPr>
          <w:color w:val="000000"/>
          <w:sz w:val="28"/>
          <w:szCs w:val="28"/>
        </w:rPr>
        <w:t xml:space="preserve">. </w:t>
      </w:r>
      <w:r w:rsidR="00E03A24" w:rsidRPr="00046BDD">
        <w:rPr>
          <w:color w:val="000000"/>
          <w:sz w:val="28"/>
          <w:szCs w:val="28"/>
        </w:rPr>
        <w:t xml:space="preserve">Zakona o lokalnoj i područnoj (regionalnoj) samoupravi („Narodne novine“ broj 33/01, 60/01-vjerodostojno tumačenje, 129/05, 109/07, 125/08, 36/09, 150/11, 144/12, 123/17, 98/19 i 144/20) </w:t>
      </w:r>
      <w:r w:rsidRPr="00046BDD">
        <w:rPr>
          <w:color w:val="000000"/>
          <w:sz w:val="28"/>
          <w:szCs w:val="28"/>
        </w:rPr>
        <w:t xml:space="preserve">i članka 32. Statuta Općine Matulji </w:t>
      </w:r>
      <w:r w:rsidR="005A0A28" w:rsidRPr="00046BDD">
        <w:rPr>
          <w:color w:val="000000"/>
          <w:sz w:val="28"/>
          <w:szCs w:val="28"/>
        </w:rPr>
        <w:t>(»Službene novine Primorsko- goranske županije« br</w:t>
      </w:r>
      <w:r w:rsidR="00E03A24" w:rsidRPr="00046BDD">
        <w:rPr>
          <w:color w:val="000000"/>
          <w:sz w:val="28"/>
          <w:szCs w:val="28"/>
        </w:rPr>
        <w:t>oj</w:t>
      </w:r>
      <w:r w:rsidR="005A0A28" w:rsidRPr="00046BDD">
        <w:rPr>
          <w:color w:val="000000"/>
          <w:sz w:val="28"/>
          <w:szCs w:val="28"/>
        </w:rPr>
        <w:t xml:space="preserve"> 26/09, 38/09, 8/13, 17/14, 29/14, 4/ 15-pročišćeni tekst, 39/15 i 7/18),</w:t>
      </w:r>
      <w:r w:rsidR="00E03A24" w:rsidRPr="00046BDD">
        <w:rPr>
          <w:color w:val="000000"/>
          <w:sz w:val="28"/>
          <w:szCs w:val="28"/>
        </w:rPr>
        <w:t xml:space="preserve">  </w:t>
      </w:r>
      <w:r w:rsidRPr="00046BDD">
        <w:rPr>
          <w:color w:val="000000"/>
          <w:sz w:val="28"/>
          <w:szCs w:val="28"/>
        </w:rPr>
        <w:t xml:space="preserve">Općinsko vijeće Općine Matulji na sjednici održanoj </w:t>
      </w:r>
      <w:r w:rsidR="005A0A28" w:rsidRPr="00046BDD">
        <w:rPr>
          <w:color w:val="000000"/>
          <w:sz w:val="28"/>
          <w:szCs w:val="28"/>
        </w:rPr>
        <w:t>______________</w:t>
      </w:r>
      <w:r w:rsidRPr="00046BDD">
        <w:rPr>
          <w:color w:val="000000"/>
          <w:sz w:val="28"/>
          <w:szCs w:val="28"/>
        </w:rPr>
        <w:t>. godine donosi:</w:t>
      </w:r>
    </w:p>
    <w:p w14:paraId="629DFD57" w14:textId="77777777" w:rsidR="00E03A24" w:rsidRPr="00046BDD" w:rsidRDefault="00E03A24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BB5E402" w14:textId="2FA6CFF2" w:rsidR="009E1794" w:rsidRPr="00046BDD" w:rsidRDefault="009E1794" w:rsidP="00E03A2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46BDD">
        <w:rPr>
          <w:b/>
          <w:bCs/>
          <w:color w:val="000000"/>
          <w:sz w:val="28"/>
          <w:szCs w:val="28"/>
        </w:rPr>
        <w:t>STATURN</w:t>
      </w:r>
      <w:r w:rsidR="005A0A28" w:rsidRPr="00046BDD">
        <w:rPr>
          <w:b/>
          <w:bCs/>
          <w:color w:val="000000"/>
          <w:sz w:val="28"/>
          <w:szCs w:val="28"/>
        </w:rPr>
        <w:t>U</w:t>
      </w:r>
      <w:r w:rsidRPr="00046BDD">
        <w:rPr>
          <w:b/>
          <w:bCs/>
          <w:color w:val="000000"/>
          <w:sz w:val="28"/>
          <w:szCs w:val="28"/>
        </w:rPr>
        <w:t xml:space="preserve"> ODLUK</w:t>
      </w:r>
      <w:r w:rsidR="005A0A28" w:rsidRPr="00046BDD">
        <w:rPr>
          <w:b/>
          <w:bCs/>
          <w:color w:val="000000"/>
          <w:sz w:val="28"/>
          <w:szCs w:val="28"/>
        </w:rPr>
        <w:t>U</w:t>
      </w:r>
      <w:r w:rsidRPr="00046BDD">
        <w:rPr>
          <w:b/>
          <w:bCs/>
          <w:color w:val="000000"/>
          <w:sz w:val="28"/>
          <w:szCs w:val="28"/>
        </w:rPr>
        <w:t xml:space="preserve"> O </w:t>
      </w:r>
      <w:r w:rsidR="00C21FE3" w:rsidRPr="00046BDD">
        <w:rPr>
          <w:b/>
          <w:bCs/>
          <w:color w:val="000000"/>
          <w:sz w:val="28"/>
          <w:szCs w:val="28"/>
        </w:rPr>
        <w:t>IZMJEN</w:t>
      </w:r>
      <w:r w:rsidRPr="00046BDD">
        <w:rPr>
          <w:b/>
          <w:bCs/>
          <w:color w:val="000000"/>
          <w:sz w:val="28"/>
          <w:szCs w:val="28"/>
        </w:rPr>
        <w:t>AMA</w:t>
      </w:r>
      <w:r w:rsidR="00C21FE3" w:rsidRPr="00046BDD">
        <w:rPr>
          <w:b/>
          <w:bCs/>
          <w:color w:val="000000"/>
          <w:sz w:val="28"/>
          <w:szCs w:val="28"/>
        </w:rPr>
        <w:t xml:space="preserve"> I DOPUNAMA </w:t>
      </w:r>
    </w:p>
    <w:p w14:paraId="149C6C34" w14:textId="620CEE76" w:rsidR="00C21FE3" w:rsidRPr="00046BDD" w:rsidRDefault="00C21FE3" w:rsidP="00E03A2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46BDD">
        <w:rPr>
          <w:b/>
          <w:bCs/>
          <w:color w:val="000000"/>
          <w:sz w:val="28"/>
          <w:szCs w:val="28"/>
        </w:rPr>
        <w:t>STATUTA</w:t>
      </w:r>
      <w:r w:rsidRPr="00046BDD">
        <w:rPr>
          <w:b/>
          <w:bCs/>
          <w:color w:val="000000"/>
          <w:sz w:val="28"/>
          <w:szCs w:val="28"/>
        </w:rPr>
        <w:br/>
        <w:t>OPĆINE MATULJI</w:t>
      </w:r>
    </w:p>
    <w:p w14:paraId="25250860" w14:textId="77777777" w:rsidR="00E03A24" w:rsidRPr="00046BDD" w:rsidRDefault="00E03A24" w:rsidP="00E03A2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FEFBC8A" w14:textId="77777777" w:rsidR="00C21FE3" w:rsidRPr="00046BDD" w:rsidRDefault="00C21FE3" w:rsidP="00E03A2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6BDD">
        <w:rPr>
          <w:color w:val="000000"/>
          <w:sz w:val="28"/>
          <w:szCs w:val="28"/>
        </w:rPr>
        <w:t>Članak 1.</w:t>
      </w:r>
    </w:p>
    <w:p w14:paraId="3B20D612" w14:textId="4F8426D9" w:rsidR="00C21FE3" w:rsidRPr="00046BDD" w:rsidRDefault="00C21FE3" w:rsidP="00E03A2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BDD">
        <w:rPr>
          <w:color w:val="000000"/>
          <w:sz w:val="28"/>
          <w:szCs w:val="28"/>
        </w:rPr>
        <w:t>U Statutu Općine Matulji (»Službene novine Primorsko- goranske županije« br. 26/09, 38/09, 8/13, 17/14, 29/14, 4/15-pročišćeni tekst</w:t>
      </w:r>
      <w:r w:rsidR="000F6C09" w:rsidRPr="00046BDD">
        <w:rPr>
          <w:color w:val="000000"/>
          <w:sz w:val="28"/>
          <w:szCs w:val="28"/>
        </w:rPr>
        <w:t xml:space="preserve">, </w:t>
      </w:r>
      <w:r w:rsidRPr="00046BDD">
        <w:rPr>
          <w:color w:val="000000"/>
          <w:sz w:val="28"/>
          <w:szCs w:val="28"/>
        </w:rPr>
        <w:t>39/15</w:t>
      </w:r>
      <w:r w:rsidR="008A34A1" w:rsidRPr="00046BDD">
        <w:rPr>
          <w:color w:val="000000"/>
          <w:sz w:val="28"/>
          <w:szCs w:val="28"/>
        </w:rPr>
        <w:t xml:space="preserve">, </w:t>
      </w:r>
      <w:r w:rsidR="005A0A28" w:rsidRPr="00046BDD">
        <w:rPr>
          <w:color w:val="000000"/>
          <w:sz w:val="28"/>
          <w:szCs w:val="28"/>
        </w:rPr>
        <w:t>7/18</w:t>
      </w:r>
      <w:r w:rsidR="008A34A1" w:rsidRPr="00046BDD">
        <w:rPr>
          <w:color w:val="000000"/>
          <w:sz w:val="28"/>
          <w:szCs w:val="28"/>
        </w:rPr>
        <w:t xml:space="preserve"> i 6/21</w:t>
      </w:r>
      <w:r w:rsidRPr="00046BDD">
        <w:rPr>
          <w:color w:val="000000"/>
          <w:sz w:val="28"/>
          <w:szCs w:val="28"/>
        </w:rPr>
        <w:t xml:space="preserve">), </w:t>
      </w:r>
      <w:r w:rsidR="008A34A1" w:rsidRPr="00046BDD">
        <w:rPr>
          <w:color w:val="000000"/>
          <w:sz w:val="28"/>
          <w:szCs w:val="28"/>
        </w:rPr>
        <w:t>u članku 41. stavak 1.mijenja se i glasi:</w:t>
      </w:r>
    </w:p>
    <w:p w14:paraId="406FB4FA" w14:textId="3DDA1547" w:rsidR="008A34A1" w:rsidRPr="00046BDD" w:rsidRDefault="008A34A1" w:rsidP="00A97272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46BDD">
        <w:rPr>
          <w:rFonts w:ascii="Times New Roman" w:eastAsia="Times New Roman" w:hAnsi="Times New Roman" w:cs="Times New Roman"/>
          <w:sz w:val="28"/>
          <w:szCs w:val="28"/>
          <w:lang w:eastAsia="hr-HR"/>
        </w:rPr>
        <w:t>„Stalna radna tijela Općinskog vijeća su Mandatno povjerenstvo, Odbor za izbor i imenovanje te Odbor za Statut, Poslovnik i normativnu djelatnost, a Općinsko vijeće može osnivati i druga stalna radna tijela“.</w:t>
      </w:r>
    </w:p>
    <w:p w14:paraId="726F0827" w14:textId="030B1D06" w:rsidR="00A97272" w:rsidRPr="00046BDD" w:rsidRDefault="00A97272" w:rsidP="00A9727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6BDD">
        <w:rPr>
          <w:color w:val="000000"/>
          <w:sz w:val="28"/>
          <w:szCs w:val="28"/>
        </w:rPr>
        <w:t xml:space="preserve">Članak </w:t>
      </w:r>
      <w:r>
        <w:rPr>
          <w:color w:val="000000"/>
          <w:sz w:val="28"/>
          <w:szCs w:val="28"/>
        </w:rPr>
        <w:t>2</w:t>
      </w:r>
      <w:r w:rsidRPr="00046BDD">
        <w:rPr>
          <w:color w:val="000000"/>
          <w:sz w:val="28"/>
          <w:szCs w:val="28"/>
        </w:rPr>
        <w:t>.</w:t>
      </w:r>
    </w:p>
    <w:p w14:paraId="7B605E70" w14:textId="7C4F35CA" w:rsidR="00A97272" w:rsidRPr="00A97272" w:rsidRDefault="00A97272" w:rsidP="00A9727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272">
        <w:rPr>
          <w:color w:val="000000"/>
          <w:sz w:val="28"/>
          <w:szCs w:val="28"/>
        </w:rPr>
        <w:t>(1) Ova Statutarna Odluka stupa na snagu dan nakon objave u „Službenim novinama Primorsko-goranske županije“.</w:t>
      </w:r>
    </w:p>
    <w:p w14:paraId="3B13F077" w14:textId="3A68CC46" w:rsidR="00A97272" w:rsidRPr="00A97272" w:rsidRDefault="00A97272" w:rsidP="00A9727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272">
        <w:rPr>
          <w:color w:val="000000"/>
          <w:sz w:val="28"/>
          <w:szCs w:val="28"/>
        </w:rPr>
        <w:t>(2) Članovi Mandatnog povjerenstva imenovani na konstituirajućoj sjednici Općinskog vijeća održanoj dana 28.srpnja 2021.godine nastavljaju s obavljanjem dužnosti do isteka mandata</w:t>
      </w:r>
      <w:r>
        <w:rPr>
          <w:color w:val="000000"/>
          <w:sz w:val="28"/>
          <w:szCs w:val="28"/>
        </w:rPr>
        <w:t xml:space="preserve"> Općinskog vijeća Općine Matulji</w:t>
      </w:r>
      <w:r w:rsidRPr="00A97272">
        <w:rPr>
          <w:color w:val="000000"/>
          <w:sz w:val="28"/>
          <w:szCs w:val="28"/>
        </w:rPr>
        <w:t>.</w:t>
      </w:r>
    </w:p>
    <w:p w14:paraId="7794517E" w14:textId="77777777" w:rsidR="00A97272" w:rsidRPr="00046BDD" w:rsidRDefault="00A97272" w:rsidP="00A97272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040B50C" w14:textId="7A31B5C7" w:rsidR="00C21FE3" w:rsidRPr="00046BDD" w:rsidRDefault="00C21FE3" w:rsidP="00E03A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_Hlk80091304"/>
      <w:r w:rsidRPr="00046BDD">
        <w:rPr>
          <w:i/>
          <w:iCs/>
          <w:color w:val="000000"/>
          <w:sz w:val="28"/>
          <w:szCs w:val="28"/>
        </w:rPr>
        <w:t>KLASA:</w:t>
      </w:r>
      <w:r w:rsidR="00C96CF4" w:rsidRPr="00046BDD">
        <w:rPr>
          <w:i/>
          <w:iCs/>
          <w:color w:val="000000"/>
          <w:sz w:val="28"/>
          <w:szCs w:val="28"/>
        </w:rPr>
        <w:t>011-01/21-01/00</w:t>
      </w:r>
      <w:r w:rsidR="00046BDD">
        <w:rPr>
          <w:i/>
          <w:iCs/>
          <w:color w:val="000000"/>
          <w:sz w:val="28"/>
          <w:szCs w:val="28"/>
        </w:rPr>
        <w:t>17</w:t>
      </w:r>
      <w:r w:rsidRPr="00046BDD">
        <w:rPr>
          <w:i/>
          <w:iCs/>
          <w:color w:val="000000"/>
          <w:sz w:val="28"/>
          <w:szCs w:val="28"/>
        </w:rPr>
        <w:t xml:space="preserve"> </w:t>
      </w:r>
    </w:p>
    <w:p w14:paraId="5D6E65D9" w14:textId="60BB1E31" w:rsidR="00C21FE3" w:rsidRPr="00046BDD" w:rsidRDefault="00C21FE3" w:rsidP="00E03A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BDD">
        <w:rPr>
          <w:i/>
          <w:iCs/>
          <w:color w:val="000000"/>
          <w:sz w:val="28"/>
          <w:szCs w:val="28"/>
        </w:rPr>
        <w:t>URBROJ:</w:t>
      </w:r>
      <w:r w:rsidR="00C96CF4" w:rsidRPr="00046BDD">
        <w:rPr>
          <w:i/>
          <w:iCs/>
          <w:color w:val="000000"/>
          <w:sz w:val="28"/>
          <w:szCs w:val="28"/>
        </w:rPr>
        <w:t>2156-04-01-01/21-___</w:t>
      </w:r>
      <w:r w:rsidRPr="00046BDD">
        <w:rPr>
          <w:i/>
          <w:iCs/>
          <w:color w:val="000000"/>
          <w:sz w:val="28"/>
          <w:szCs w:val="28"/>
        </w:rPr>
        <w:t xml:space="preserve"> </w:t>
      </w:r>
    </w:p>
    <w:p w14:paraId="6F462386" w14:textId="05822EA6" w:rsidR="00C21FE3" w:rsidRPr="00046BDD" w:rsidRDefault="00C21FE3" w:rsidP="00E03A24">
      <w:pPr>
        <w:pStyle w:val="Standard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46BDD">
        <w:rPr>
          <w:i/>
          <w:iCs/>
          <w:color w:val="000000"/>
          <w:sz w:val="28"/>
          <w:szCs w:val="28"/>
        </w:rPr>
        <w:t xml:space="preserve">Matulji, </w:t>
      </w:r>
    </w:p>
    <w:p w14:paraId="6E44388B" w14:textId="77777777" w:rsidR="00C96CF4" w:rsidRPr="00046BDD" w:rsidRDefault="00C96CF4" w:rsidP="00E03A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0CDC8E2" w14:textId="77777777" w:rsidR="00C21FE3" w:rsidRPr="00046BDD" w:rsidRDefault="00C21FE3" w:rsidP="00E03A2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6BDD">
        <w:rPr>
          <w:color w:val="000000"/>
          <w:sz w:val="28"/>
          <w:szCs w:val="28"/>
        </w:rPr>
        <w:t>OPĆINSKO VIJEĆE OPĆINE MATULJI</w:t>
      </w:r>
    </w:p>
    <w:p w14:paraId="09112F69" w14:textId="2EDE1600" w:rsidR="005C515C" w:rsidRPr="00046BDD" w:rsidRDefault="00C21FE3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46BDD">
        <w:rPr>
          <w:color w:val="000000"/>
          <w:sz w:val="28"/>
          <w:szCs w:val="28"/>
        </w:rPr>
        <w:t>Predsjednik</w:t>
      </w:r>
      <w:r w:rsidRPr="00046BDD">
        <w:rPr>
          <w:b/>
          <w:bCs/>
          <w:color w:val="000000"/>
          <w:sz w:val="28"/>
          <w:szCs w:val="28"/>
        </w:rPr>
        <w:br/>
      </w:r>
      <w:r w:rsidR="008A34A1" w:rsidRPr="00046BDD">
        <w:rPr>
          <w:b/>
          <w:bCs/>
          <w:color w:val="000000"/>
          <w:sz w:val="28"/>
          <w:szCs w:val="28"/>
        </w:rPr>
        <w:t>Slobodan Juračić</w:t>
      </w:r>
      <w:r w:rsidRPr="00046BDD">
        <w:rPr>
          <w:b/>
          <w:bCs/>
          <w:color w:val="000000"/>
          <w:sz w:val="28"/>
          <w:szCs w:val="28"/>
        </w:rPr>
        <w:t>.</w:t>
      </w:r>
    </w:p>
    <w:bookmarkEnd w:id="2"/>
    <w:p w14:paraId="64E08FF7" w14:textId="15FFDFB5" w:rsidR="00846DEB" w:rsidRPr="00046BDD" w:rsidRDefault="00846DEB" w:rsidP="00846DEB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435E897" w14:textId="7328A76B" w:rsidR="00846DEB" w:rsidRPr="00046BDD" w:rsidRDefault="00846DEB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9ABA768" w14:textId="63D00522" w:rsidR="00846DEB" w:rsidRPr="00046BDD" w:rsidRDefault="00846DEB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E61D998" w14:textId="4AE579CE" w:rsidR="00DD0DDF" w:rsidRPr="00046BDD" w:rsidRDefault="00DD0DDF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07EA8A7" w14:textId="7619002E" w:rsidR="00DD0DDF" w:rsidRPr="00046BDD" w:rsidRDefault="00DD0DDF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828EC08" w14:textId="14F3CA8C" w:rsidR="00DD0DDF" w:rsidRPr="00046BDD" w:rsidRDefault="00DD0DDF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7AE15F4" w14:textId="1C8D1B38" w:rsidR="00DD0DDF" w:rsidRPr="00046BDD" w:rsidRDefault="00DD0DDF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C59E432" w14:textId="4F943C7D" w:rsidR="00DD0DDF" w:rsidRPr="00046BDD" w:rsidRDefault="00DD0DDF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FA4EFD5" w14:textId="459183C3" w:rsidR="00DD0DDF" w:rsidRPr="00046BDD" w:rsidRDefault="00DD0DDF" w:rsidP="00DD0DDF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173C405" w14:textId="0CB142BB" w:rsidR="00DD0DDF" w:rsidRPr="00046BDD" w:rsidRDefault="00DD0DDF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759BAFB" w14:textId="1866E7C2" w:rsidR="00907FB2" w:rsidRPr="00046BDD" w:rsidRDefault="00907FB2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ED5B646" w14:textId="27BE6922" w:rsidR="00907FB2" w:rsidRPr="00046BDD" w:rsidRDefault="00907FB2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ED3FEB0" w14:textId="35DE8EC3" w:rsidR="00907FB2" w:rsidRPr="00046BDD" w:rsidRDefault="00907FB2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617AD1A" w14:textId="45588541" w:rsidR="00907FB2" w:rsidRPr="00046BDD" w:rsidRDefault="00907FB2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FFCDB0A" w14:textId="526BF2F6" w:rsidR="00907FB2" w:rsidRPr="00046BDD" w:rsidRDefault="00907FB2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254A99A" w14:textId="54FB3171" w:rsidR="00907FB2" w:rsidRPr="00046BDD" w:rsidRDefault="00907FB2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3A4943E" w14:textId="77777777" w:rsidR="00907FB2" w:rsidRPr="00046BDD" w:rsidRDefault="00907FB2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880912F" w14:textId="030183ED" w:rsidR="00846DEB" w:rsidRPr="00046BDD" w:rsidRDefault="00DD0DDF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046BDD">
        <w:rPr>
          <w:b/>
          <w:bCs/>
          <w:color w:val="000000"/>
          <w:sz w:val="22"/>
          <w:szCs w:val="22"/>
        </w:rPr>
        <w:t>PREGLED ODREDBI STATUTA KOJE SE OVOM STATUTARNOM ODLUKOM MIJENJAJU ILI DOPUNJUJU</w:t>
      </w:r>
    </w:p>
    <w:p w14:paraId="56B916B9" w14:textId="77777777" w:rsidR="008A34A1" w:rsidRPr="00046BDD" w:rsidRDefault="008A34A1" w:rsidP="008A34A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5CE7EC" w14:textId="32508989" w:rsidR="008A34A1" w:rsidRPr="00046BDD" w:rsidRDefault="008A34A1" w:rsidP="008A34A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41.</w:t>
      </w:r>
    </w:p>
    <w:p w14:paraId="723A2917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Stalna radna tijela Općinskog vijeća su:</w:t>
      </w:r>
    </w:p>
    <w:p w14:paraId="3C4747D3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1. Mandatno povjerenstvo,</w:t>
      </w:r>
    </w:p>
    <w:p w14:paraId="159B35DB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2. Odbor za izbor i imenovanje,</w:t>
      </w:r>
    </w:p>
    <w:p w14:paraId="7E6DE1FB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3. Odbor za Statut, Poslovnik i normativnu djelatnost,</w:t>
      </w:r>
    </w:p>
    <w:p w14:paraId="588348B4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4. Odbor za poslovni prostor, stambene poslove i imovinsko pravna pitanja,</w:t>
      </w:r>
    </w:p>
    <w:p w14:paraId="3F88F83C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5. Odbor za predstavke i pritužbe,</w:t>
      </w:r>
    </w:p>
    <w:p w14:paraId="04A7DD48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6. Odbor za pitanja boraca antifašističkog i Domovinskog rata,</w:t>
      </w:r>
    </w:p>
    <w:p w14:paraId="36E0D193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7. Odbor za proračun i financije, kapitalne projekte i strateški razvoj,</w:t>
      </w:r>
    </w:p>
    <w:p w14:paraId="69D4B3A4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8. Odbor za gospodarstvo i poduzetništvo,</w:t>
      </w:r>
    </w:p>
    <w:p w14:paraId="1FFC801C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9. Odbor za poljoprivredu i ruralni razvoj,</w:t>
      </w:r>
    </w:p>
    <w:p w14:paraId="34CB6A5E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10. Odbor za društvene djelatnosti,</w:t>
      </w:r>
    </w:p>
    <w:p w14:paraId="7ABC7AD3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11. Odbor za zdravstvo i socijalnu skrb,</w:t>
      </w:r>
    </w:p>
    <w:p w14:paraId="2BC0F953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12. Odbor za prostorno uređenje, planiranje i zaštitu okoliša,</w:t>
      </w:r>
    </w:p>
    <w:p w14:paraId="2529A49E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13. Odbor za sport i tehničku kulturu,</w:t>
      </w:r>
    </w:p>
    <w:p w14:paraId="499D1578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14. Odbor za komunalno gospodarstvo,</w:t>
      </w:r>
    </w:p>
    <w:p w14:paraId="2A4D6ECB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15. Odbor za međunarodna, međužupanijska, međugradske i međuopćinska pitanja,</w:t>
      </w:r>
    </w:p>
    <w:p w14:paraId="05236CBD" w14:textId="77777777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C4F2A" w14:textId="0477DB44" w:rsidR="008A34A1" w:rsidRPr="00046BDD" w:rsidRDefault="008A34A1" w:rsidP="008A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80100526"/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Sastav, broj članova, djelokrug i način rada radnih tijela </w:t>
      </w:r>
      <w:bookmarkEnd w:id="3"/>
      <w:r w:rsidRPr="00046BDD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ovog članka, reguliran je Odlukom o osnivanju i načinu rada radnih tijela Općinskog vijeća Općine.</w:t>
      </w:r>
    </w:p>
    <w:p w14:paraId="4393D0E7" w14:textId="2133A6D8" w:rsidR="00846DEB" w:rsidRPr="00046BDD" w:rsidRDefault="00846DEB" w:rsidP="002066E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sectPr w:rsidR="00846DEB" w:rsidRPr="0004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CFCF" w14:textId="77777777" w:rsidR="00371A7E" w:rsidRDefault="00371A7E" w:rsidP="009A489C">
      <w:pPr>
        <w:spacing w:after="0" w:line="240" w:lineRule="auto"/>
      </w:pPr>
      <w:r>
        <w:separator/>
      </w:r>
    </w:p>
  </w:endnote>
  <w:endnote w:type="continuationSeparator" w:id="0">
    <w:p w14:paraId="0B9621D5" w14:textId="77777777" w:rsidR="00371A7E" w:rsidRDefault="00371A7E" w:rsidP="009A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0BF0" w14:textId="77777777" w:rsidR="00371A7E" w:rsidRDefault="00371A7E" w:rsidP="009A489C">
      <w:pPr>
        <w:spacing w:after="0" w:line="240" w:lineRule="auto"/>
      </w:pPr>
      <w:r>
        <w:separator/>
      </w:r>
    </w:p>
  </w:footnote>
  <w:footnote w:type="continuationSeparator" w:id="0">
    <w:p w14:paraId="25FA798A" w14:textId="77777777" w:rsidR="00371A7E" w:rsidRDefault="00371A7E" w:rsidP="009A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F332D"/>
    <w:multiLevelType w:val="hybridMultilevel"/>
    <w:tmpl w:val="1E3A0770"/>
    <w:lvl w:ilvl="0" w:tplc="21B0A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B366E"/>
    <w:multiLevelType w:val="hybridMultilevel"/>
    <w:tmpl w:val="C9127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5167E"/>
    <w:multiLevelType w:val="hybridMultilevel"/>
    <w:tmpl w:val="BAAE5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113E"/>
    <w:multiLevelType w:val="hybridMultilevel"/>
    <w:tmpl w:val="FC8C41B4"/>
    <w:lvl w:ilvl="0" w:tplc="023AB5E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E3"/>
    <w:rsid w:val="00026F10"/>
    <w:rsid w:val="00046BDD"/>
    <w:rsid w:val="000606E3"/>
    <w:rsid w:val="00060E5D"/>
    <w:rsid w:val="0006521C"/>
    <w:rsid w:val="00095E14"/>
    <w:rsid w:val="000F6C09"/>
    <w:rsid w:val="0014112B"/>
    <w:rsid w:val="00171422"/>
    <w:rsid w:val="001905F6"/>
    <w:rsid w:val="001A48BD"/>
    <w:rsid w:val="001B58F2"/>
    <w:rsid w:val="001E3261"/>
    <w:rsid w:val="002066E9"/>
    <w:rsid w:val="002227F5"/>
    <w:rsid w:val="00225892"/>
    <w:rsid w:val="00235844"/>
    <w:rsid w:val="002B7B87"/>
    <w:rsid w:val="003223A5"/>
    <w:rsid w:val="00322D63"/>
    <w:rsid w:val="00347809"/>
    <w:rsid w:val="00371A7E"/>
    <w:rsid w:val="003A0281"/>
    <w:rsid w:val="003B096A"/>
    <w:rsid w:val="003C52FD"/>
    <w:rsid w:val="003E1375"/>
    <w:rsid w:val="004015BA"/>
    <w:rsid w:val="004B5886"/>
    <w:rsid w:val="00547FF1"/>
    <w:rsid w:val="005A0A28"/>
    <w:rsid w:val="005A2276"/>
    <w:rsid w:val="005C515C"/>
    <w:rsid w:val="00621EB9"/>
    <w:rsid w:val="00654DB3"/>
    <w:rsid w:val="006E71B6"/>
    <w:rsid w:val="006F1BAC"/>
    <w:rsid w:val="006F5150"/>
    <w:rsid w:val="00701AA4"/>
    <w:rsid w:val="00743096"/>
    <w:rsid w:val="0078120B"/>
    <w:rsid w:val="007B1D4E"/>
    <w:rsid w:val="007D6F13"/>
    <w:rsid w:val="007E27DC"/>
    <w:rsid w:val="007F7792"/>
    <w:rsid w:val="00846DEB"/>
    <w:rsid w:val="008A34A1"/>
    <w:rsid w:val="008D3545"/>
    <w:rsid w:val="00907FB2"/>
    <w:rsid w:val="0094110B"/>
    <w:rsid w:val="00975C93"/>
    <w:rsid w:val="009A1AE5"/>
    <w:rsid w:val="009A489C"/>
    <w:rsid w:val="009E1794"/>
    <w:rsid w:val="00A07ECE"/>
    <w:rsid w:val="00A24B3A"/>
    <w:rsid w:val="00A362C1"/>
    <w:rsid w:val="00A97272"/>
    <w:rsid w:val="00AA0453"/>
    <w:rsid w:val="00AC5B75"/>
    <w:rsid w:val="00B52D3A"/>
    <w:rsid w:val="00B65969"/>
    <w:rsid w:val="00B92DD4"/>
    <w:rsid w:val="00BF3E59"/>
    <w:rsid w:val="00C21FE3"/>
    <w:rsid w:val="00C96CF4"/>
    <w:rsid w:val="00CA4D40"/>
    <w:rsid w:val="00CB6820"/>
    <w:rsid w:val="00CE6150"/>
    <w:rsid w:val="00DD0DDF"/>
    <w:rsid w:val="00E00CC0"/>
    <w:rsid w:val="00E03A24"/>
    <w:rsid w:val="00E76C7A"/>
    <w:rsid w:val="00EE332A"/>
    <w:rsid w:val="00EF0AA5"/>
    <w:rsid w:val="00F000C3"/>
    <w:rsid w:val="00F40D55"/>
    <w:rsid w:val="00FB7C59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D0F4"/>
  <w15:chartTrackingRefBased/>
  <w15:docId w15:val="{8EA69611-63CF-4E1A-87E3-926E399E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2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4309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E3261"/>
    <w:rPr>
      <w:b/>
      <w:bCs/>
    </w:rPr>
  </w:style>
  <w:style w:type="table" w:styleId="Reetkatablice">
    <w:name w:val="Table Grid"/>
    <w:basedOn w:val="Obinatablica"/>
    <w:rsid w:val="00A97272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A972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pcina.matulji@matulj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2021-01-22T12:14:00Z</cp:lastPrinted>
  <dcterms:created xsi:type="dcterms:W3CDTF">2021-01-21T10:36:00Z</dcterms:created>
  <dcterms:modified xsi:type="dcterms:W3CDTF">2021-08-24T13:50:00Z</dcterms:modified>
</cp:coreProperties>
</file>