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84BA" w14:textId="1045CFE1" w:rsidR="00AB1411" w:rsidRPr="00DF1947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Na temelju članka 86. Zakona o prostornom uređenju (»Narodne novine« broj 153/13</w:t>
      </w:r>
      <w:r w:rsidR="00435689" w:rsidRPr="00DF1947">
        <w:rPr>
          <w:rFonts w:ascii="Times New Roman" w:hAnsi="Times New Roman" w:cs="Times New Roman"/>
          <w:sz w:val="24"/>
          <w:szCs w:val="24"/>
        </w:rPr>
        <w:t>,</w:t>
      </w:r>
      <w:r w:rsidRPr="00DF1947">
        <w:rPr>
          <w:rFonts w:ascii="Times New Roman" w:hAnsi="Times New Roman" w:cs="Times New Roman"/>
          <w:sz w:val="24"/>
          <w:szCs w:val="24"/>
        </w:rPr>
        <w:t xml:space="preserve"> 65/17</w:t>
      </w:r>
      <w:r w:rsidR="00435689" w:rsidRPr="00DF1947">
        <w:rPr>
          <w:rFonts w:ascii="Times New Roman" w:hAnsi="Times New Roman" w:cs="Times New Roman"/>
          <w:sz w:val="24"/>
          <w:szCs w:val="24"/>
        </w:rPr>
        <w:t>, 114/18, 39/19 i 98/19</w:t>
      </w:r>
      <w:r w:rsidRPr="00DF1947">
        <w:rPr>
          <w:rFonts w:ascii="Times New Roman" w:hAnsi="Times New Roman" w:cs="Times New Roman"/>
          <w:sz w:val="24"/>
          <w:szCs w:val="24"/>
        </w:rPr>
        <w:t xml:space="preserve">) i članka 32. Statuta Općine Matulji („Službene novine Primorsko-goranske županije“ broj </w:t>
      </w:r>
      <w:r w:rsidRPr="00DF1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26/09, 38/09, 8/13, 17/14, 29/14, 4/15-pročišćeni tekst, 39/15 i 7/18) </w:t>
      </w:r>
      <w:r w:rsidRPr="00DF1947">
        <w:rPr>
          <w:rFonts w:ascii="Times New Roman" w:hAnsi="Times New Roman" w:cs="Times New Roman"/>
          <w:sz w:val="24"/>
          <w:szCs w:val="24"/>
        </w:rPr>
        <w:t xml:space="preserve">Općinsko vijeće Općine Matulji, na sjednici održanoj </w:t>
      </w:r>
      <w:r w:rsidR="001B190D" w:rsidRPr="00DF1947">
        <w:rPr>
          <w:rFonts w:ascii="Times New Roman" w:hAnsi="Times New Roman" w:cs="Times New Roman"/>
          <w:sz w:val="24"/>
          <w:szCs w:val="24"/>
        </w:rPr>
        <w:t>30. ožujka 2021.</w:t>
      </w:r>
      <w:r w:rsidRPr="00DF1947">
        <w:rPr>
          <w:rFonts w:ascii="Times New Roman" w:hAnsi="Times New Roman" w:cs="Times New Roman"/>
          <w:sz w:val="24"/>
          <w:szCs w:val="24"/>
        </w:rPr>
        <w:t xml:space="preserve"> godine, donijelo je</w:t>
      </w:r>
    </w:p>
    <w:p w14:paraId="25120874" w14:textId="55FE7DB3" w:rsidR="003E4DBF" w:rsidRDefault="003E4DBF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927A0" w14:textId="77777777" w:rsidR="00DF1947" w:rsidRPr="00DF1947" w:rsidRDefault="00DF1947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C33E7" w14:textId="1F6D9E86" w:rsidR="00AB1411" w:rsidRPr="00DF1947" w:rsidRDefault="00AB1411" w:rsidP="00DF1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947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Pr="00DF1947">
        <w:rPr>
          <w:rFonts w:ascii="Times New Roman" w:hAnsi="Times New Roman" w:cs="Times New Roman"/>
          <w:b/>
          <w:bCs/>
          <w:sz w:val="24"/>
          <w:szCs w:val="24"/>
        </w:rPr>
        <w:br/>
        <w:t>o izradi V. Izmjena i dopuna Prostornog plana</w:t>
      </w:r>
      <w:r w:rsidR="007C4A50" w:rsidRPr="00DF1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947">
        <w:rPr>
          <w:rFonts w:ascii="Times New Roman" w:hAnsi="Times New Roman" w:cs="Times New Roman"/>
          <w:b/>
          <w:bCs/>
          <w:sz w:val="24"/>
          <w:szCs w:val="24"/>
        </w:rPr>
        <w:t>uređenja Općine Matulji</w:t>
      </w:r>
    </w:p>
    <w:p w14:paraId="276865D3" w14:textId="08E1F8AC" w:rsidR="001905B1" w:rsidRDefault="001905B1" w:rsidP="00DF19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DA644" w14:textId="77777777" w:rsidR="00DF1947" w:rsidRPr="00DF1947" w:rsidRDefault="00DF1947" w:rsidP="00DF19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86909" w14:textId="77777777" w:rsidR="00AB1411" w:rsidRPr="00DF1947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UVODNE ODREDBE</w:t>
      </w:r>
    </w:p>
    <w:p w14:paraId="0DDDFB00" w14:textId="77777777" w:rsidR="00AB1411" w:rsidRPr="00DF1947" w:rsidRDefault="00AB1411" w:rsidP="00DF19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Članak 1.</w:t>
      </w:r>
    </w:p>
    <w:p w14:paraId="5D4E83D3" w14:textId="325038B2" w:rsidR="00AB1411" w:rsidRPr="00DF1947" w:rsidRDefault="00AB141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 xml:space="preserve">Donosi se Odluka o izradi V. Izmjena i dopuna Prostornog plana uređenja Općine Matulji </w:t>
      </w:r>
      <w:r w:rsidRPr="00DF1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(„Službene novine Primorsko-goranske županije“ broj 36/08, 46/11, 27/16, 20/17-pročišćeni tekst, 31/17 </w:t>
      </w:r>
      <w:r w:rsidR="001B190D" w:rsidRPr="00DF1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usklađenje sa Zakonom,</w:t>
      </w:r>
      <w:r w:rsidRPr="00DF1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190D" w:rsidRPr="00DF1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3/19 i </w:t>
      </w:r>
      <w:r w:rsidRPr="00DF1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6/21</w:t>
      </w:r>
      <w:r w:rsidR="001B190D" w:rsidRPr="00DF1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1947">
        <w:rPr>
          <w:rFonts w:ascii="Times New Roman" w:hAnsi="Times New Roman" w:cs="Times New Roman"/>
          <w:sz w:val="24"/>
          <w:szCs w:val="24"/>
        </w:rPr>
        <w:t xml:space="preserve">– u daljnjem tekstu V. Izmjene i dopune  Plana). </w:t>
      </w:r>
    </w:p>
    <w:p w14:paraId="0DAC2155" w14:textId="77777777" w:rsidR="00AB1411" w:rsidRPr="00DF1947" w:rsidRDefault="00AB1411" w:rsidP="00DF19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Članak 2.</w:t>
      </w:r>
    </w:p>
    <w:p w14:paraId="2A63E342" w14:textId="513A5819" w:rsidR="00AB1411" w:rsidRPr="00DF1947" w:rsidRDefault="00AB141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Odlukom o izradi V. Izmjena i dopuna Plana utvrđuju se pravna osnova za izradu i donošenje, razlozi za donošenje, obuhvat, sažeta ocjena stanja u prostoru obuhvata, ciljevi i programska polazišta, popis sektorskih strategija, studija i drugih dokumenata propisanih posebnim zakonima u skladu s kojima se utvrđuju zahtjevi za izradu plana, način pribavljanja stručnih rješenja, popis javnopravnih tijela određenih posebnim prop</w:t>
      </w:r>
      <w:r w:rsidR="00DF1947">
        <w:rPr>
          <w:rFonts w:ascii="Times New Roman" w:hAnsi="Times New Roman" w:cs="Times New Roman"/>
          <w:sz w:val="24"/>
          <w:szCs w:val="24"/>
        </w:rPr>
        <w:t>isi</w:t>
      </w:r>
      <w:r w:rsidRPr="00DF1947">
        <w:rPr>
          <w:rFonts w:ascii="Times New Roman" w:hAnsi="Times New Roman" w:cs="Times New Roman"/>
          <w:sz w:val="24"/>
          <w:szCs w:val="24"/>
        </w:rPr>
        <w:t>ma koja daju zahtjeve za izradu plana, te drugih sudionika korisnika prostora koji trebaju sudjelovati u izradi, planirani rok za izradu plana, odnosno njegovih pojedinih faza i rok za pripremu zahtjeva za izradu plana tijela i osoba određenih posebnim propisima, te izvori financiranja plana.</w:t>
      </w:r>
    </w:p>
    <w:p w14:paraId="0E723504" w14:textId="77777777" w:rsidR="00435689" w:rsidRPr="00DF1947" w:rsidRDefault="00435689" w:rsidP="00DF19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4031AC" w14:textId="06E3BBE5" w:rsidR="00AB1411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PRAVNA OSNOVA ZA IZRADU I DONOŠENJE V. IZMJENA I DOPUNA PLANA</w:t>
      </w:r>
    </w:p>
    <w:p w14:paraId="69AC04F9" w14:textId="77777777" w:rsidR="00DF1947" w:rsidRPr="00DF1947" w:rsidRDefault="00DF1947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0F1A5" w14:textId="782369FA" w:rsidR="00AB1411" w:rsidRPr="00DF1947" w:rsidRDefault="00AB1411" w:rsidP="00DF19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Članak 3.</w:t>
      </w:r>
    </w:p>
    <w:p w14:paraId="3A43AFA9" w14:textId="5F1ED230" w:rsidR="00AB1411" w:rsidRPr="00DF1947" w:rsidRDefault="00AB141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Pravna osnova za izradu V. Izmjena i dopuna Plana je Zakon o prostornom uređenju (“Narodne novine” bro</w:t>
      </w:r>
      <w:r w:rsidR="00435689" w:rsidRPr="00DF1947">
        <w:rPr>
          <w:rFonts w:ascii="Times New Roman" w:hAnsi="Times New Roman" w:cs="Times New Roman"/>
          <w:sz w:val="24"/>
          <w:szCs w:val="24"/>
        </w:rPr>
        <w:t>j 153/13, 65/17, 114/18, 39/19 i 98/19)</w:t>
      </w:r>
      <w:r w:rsidRPr="00DF1947">
        <w:rPr>
          <w:rFonts w:ascii="Times New Roman" w:hAnsi="Times New Roman" w:cs="Times New Roman"/>
          <w:sz w:val="24"/>
          <w:szCs w:val="24"/>
        </w:rPr>
        <w:t>, Pravilnik o sadržaju, mjerilima kartografskih prikaza, obveznim prostornim pokazateljima i standardu elaborata prostornih planova (»Narodne novine« broj 106/ 98, 39/04, 45/04 ispravak i 163/04) u dijelu kojim se propisuju pravna pravila koja se odnose na sadržaj, mjerila kartografskih prikaza, obvezne prostorne pokazatelje i standard elaborata prostornih planova.</w:t>
      </w:r>
    </w:p>
    <w:p w14:paraId="4B6731C0" w14:textId="77777777" w:rsidR="007C4A50" w:rsidRPr="00DF1947" w:rsidRDefault="007C4A50" w:rsidP="00DF19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1F7051" w14:textId="0ACE885C" w:rsidR="00AB1411" w:rsidRPr="00DF1947" w:rsidRDefault="00AB1411" w:rsidP="00DF19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Članak 4.</w:t>
      </w:r>
    </w:p>
    <w:p w14:paraId="30AA4945" w14:textId="77777777" w:rsidR="00AB1411" w:rsidRPr="00DF1947" w:rsidRDefault="00AB141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Nositelj izrade V. Izmjena i dopuna Plana je Jedinstveni upravni odjel Općine Matulji.</w:t>
      </w:r>
    </w:p>
    <w:p w14:paraId="42A4F51C" w14:textId="77777777" w:rsidR="00435689" w:rsidRPr="00DF1947" w:rsidRDefault="00435689" w:rsidP="00DF19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B2E3DC" w14:textId="414A2016" w:rsidR="00AB1411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RAZLOZI DONOŠENJA V. IZMJENA I DOPUNA PLANA</w:t>
      </w:r>
    </w:p>
    <w:p w14:paraId="53BDB93E" w14:textId="77777777" w:rsidR="00DF1947" w:rsidRPr="00DF1947" w:rsidRDefault="00DF1947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CF138" w14:textId="77777777" w:rsidR="00AB1411" w:rsidRPr="00DF1947" w:rsidRDefault="00AB1411" w:rsidP="00DF19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Članak 5.</w:t>
      </w:r>
    </w:p>
    <w:p w14:paraId="6107216F" w14:textId="77777777" w:rsidR="00AB1411" w:rsidRPr="00DF1947" w:rsidRDefault="00AB1411" w:rsidP="00DF19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Izradi V. Izmjena i dopuna Plana pristupa se zbog:</w:t>
      </w:r>
    </w:p>
    <w:p w14:paraId="699A94BC" w14:textId="1B0E4918" w:rsidR="00AB1411" w:rsidRPr="00DF1947" w:rsidRDefault="00D8072B" w:rsidP="00DF194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947">
        <w:rPr>
          <w:color w:val="000000"/>
        </w:rPr>
        <w:t>-</w:t>
      </w:r>
      <w:r w:rsidR="001B190D" w:rsidRPr="00DF1947">
        <w:rPr>
          <w:color w:val="000000"/>
        </w:rPr>
        <w:t xml:space="preserve"> </w:t>
      </w:r>
      <w:r w:rsidR="003E4DBF" w:rsidRPr="00DF1947">
        <w:rPr>
          <w:color w:val="000000"/>
        </w:rPr>
        <w:t xml:space="preserve"> </w:t>
      </w:r>
      <w:r w:rsidR="001B190D" w:rsidRPr="00DF1947">
        <w:rPr>
          <w:color w:val="000000"/>
        </w:rPr>
        <w:t xml:space="preserve">   </w:t>
      </w:r>
      <w:proofErr w:type="spellStart"/>
      <w:r w:rsidRPr="00DF1947">
        <w:rPr>
          <w:color w:val="000000"/>
        </w:rPr>
        <w:t>izmjene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uvjeta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rekonstrukcije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građevina</w:t>
      </w:r>
      <w:proofErr w:type="spellEnd"/>
      <w:r w:rsidR="00AB1411" w:rsidRPr="00DF1947">
        <w:rPr>
          <w:color w:val="000000"/>
        </w:rPr>
        <w:t xml:space="preserve"> javne i </w:t>
      </w:r>
      <w:proofErr w:type="spellStart"/>
      <w:r w:rsidR="00AB1411" w:rsidRPr="00DF1947">
        <w:rPr>
          <w:color w:val="000000"/>
        </w:rPr>
        <w:t>društvene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namjene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te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njihove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prenamjene</w:t>
      </w:r>
      <w:proofErr w:type="spellEnd"/>
      <w:r w:rsidR="00AB1411" w:rsidRPr="00DF1947">
        <w:rPr>
          <w:color w:val="000000"/>
        </w:rPr>
        <w:t xml:space="preserve"> u </w:t>
      </w:r>
      <w:proofErr w:type="spellStart"/>
      <w:r w:rsidR="00AB1411" w:rsidRPr="00DF1947">
        <w:rPr>
          <w:color w:val="000000"/>
        </w:rPr>
        <w:t>stambene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građevine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namijenjene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stambenom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zbrinjavanju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stanovnika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Općine</w:t>
      </w:r>
      <w:proofErr w:type="spellEnd"/>
      <w:r w:rsidR="00AB1411" w:rsidRPr="00DF1947">
        <w:rPr>
          <w:color w:val="000000"/>
        </w:rPr>
        <w:t xml:space="preserve"> Matulji</w:t>
      </w:r>
    </w:p>
    <w:p w14:paraId="6A48E256" w14:textId="1FC71D8B" w:rsidR="00AB1411" w:rsidRPr="00DF1947" w:rsidRDefault="00AB1411" w:rsidP="00DF194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947">
        <w:rPr>
          <w:color w:val="000000"/>
        </w:rPr>
        <w:t>-</w:t>
      </w:r>
      <w:r w:rsidR="003E4DBF" w:rsidRPr="00DF1947">
        <w:rPr>
          <w:color w:val="000000"/>
        </w:rPr>
        <w:t xml:space="preserve"> </w:t>
      </w:r>
      <w:r w:rsidR="001B190D"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osiguranja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prostora</w:t>
      </w:r>
      <w:proofErr w:type="spellEnd"/>
      <w:r w:rsidRPr="00DF1947">
        <w:rPr>
          <w:color w:val="000000"/>
        </w:rPr>
        <w:t xml:space="preserve"> za </w:t>
      </w:r>
      <w:proofErr w:type="spellStart"/>
      <w:r w:rsidRPr="00DF1947">
        <w:rPr>
          <w:color w:val="000000"/>
        </w:rPr>
        <w:t>gospodarenje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biootpadom</w:t>
      </w:r>
      <w:proofErr w:type="spellEnd"/>
      <w:r w:rsidRPr="00DF1947">
        <w:rPr>
          <w:color w:val="000000"/>
        </w:rPr>
        <w:t xml:space="preserve"> (</w:t>
      </w:r>
      <w:proofErr w:type="spellStart"/>
      <w:r w:rsidRPr="00DF1947">
        <w:rPr>
          <w:color w:val="000000"/>
        </w:rPr>
        <w:t>izgradnju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kompostane</w:t>
      </w:r>
      <w:proofErr w:type="spellEnd"/>
      <w:r w:rsidRPr="00DF1947">
        <w:rPr>
          <w:color w:val="000000"/>
        </w:rPr>
        <w:t xml:space="preserve">) </w:t>
      </w:r>
      <w:proofErr w:type="spellStart"/>
      <w:r w:rsidRPr="00DF1947">
        <w:rPr>
          <w:color w:val="000000"/>
        </w:rPr>
        <w:t>sukladno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odredbama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Zakona</w:t>
      </w:r>
      <w:proofErr w:type="spellEnd"/>
      <w:r w:rsidRPr="00DF1947">
        <w:rPr>
          <w:color w:val="000000"/>
        </w:rPr>
        <w:t xml:space="preserve"> o </w:t>
      </w:r>
      <w:proofErr w:type="spellStart"/>
      <w:r w:rsidRPr="00DF1947">
        <w:rPr>
          <w:color w:val="000000"/>
        </w:rPr>
        <w:t>održivom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gospoda</w:t>
      </w:r>
      <w:r w:rsidR="00435689" w:rsidRPr="00DF1947">
        <w:rPr>
          <w:color w:val="000000"/>
        </w:rPr>
        <w:t>r</w:t>
      </w:r>
      <w:r w:rsidRPr="00DF1947">
        <w:rPr>
          <w:color w:val="000000"/>
        </w:rPr>
        <w:t>enju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otpadom</w:t>
      </w:r>
      <w:proofErr w:type="spellEnd"/>
    </w:p>
    <w:p w14:paraId="091FE89E" w14:textId="13CD8489" w:rsidR="00AB1411" w:rsidRPr="00DF1947" w:rsidRDefault="00D8072B" w:rsidP="00DF194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947">
        <w:rPr>
          <w:color w:val="000000"/>
        </w:rPr>
        <w:t>-</w:t>
      </w:r>
      <w:r w:rsidR="003E4DBF" w:rsidRPr="00DF1947">
        <w:rPr>
          <w:color w:val="000000"/>
        </w:rPr>
        <w:t xml:space="preserve"> </w:t>
      </w:r>
      <w:r w:rsidR="001B190D" w:rsidRPr="00DF1947">
        <w:rPr>
          <w:color w:val="000000"/>
        </w:rPr>
        <w:t xml:space="preserve">     </w:t>
      </w:r>
      <w:proofErr w:type="spellStart"/>
      <w:r w:rsidRPr="00DF1947">
        <w:rPr>
          <w:color w:val="000000"/>
        </w:rPr>
        <w:t>razmatranja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lokaci</w:t>
      </w:r>
      <w:r w:rsidRPr="00DF1947">
        <w:rPr>
          <w:color w:val="000000"/>
        </w:rPr>
        <w:t>je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autocestovnog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čvora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Miklavij</w:t>
      </w:r>
      <w:r w:rsidR="009A2AFD" w:rsidRPr="00DF1947">
        <w:rPr>
          <w:color w:val="000000"/>
        </w:rPr>
        <w:t>a</w:t>
      </w:r>
      <w:proofErr w:type="spellEnd"/>
      <w:r w:rsidRPr="00DF1947">
        <w:rPr>
          <w:color w:val="000000"/>
        </w:rPr>
        <w:t>.</w:t>
      </w:r>
    </w:p>
    <w:p w14:paraId="20C7A5C3" w14:textId="77777777" w:rsidR="00D8072B" w:rsidRPr="00DF1947" w:rsidRDefault="00D8072B" w:rsidP="00DF1947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29E52676" w14:textId="307863C7" w:rsidR="00AB1411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OBUHVAT V. IZMJENA I DOPUNA PLANA</w:t>
      </w:r>
    </w:p>
    <w:p w14:paraId="1598A47C" w14:textId="77777777" w:rsidR="00DF1947" w:rsidRPr="00DF1947" w:rsidRDefault="00DF1947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8A78D" w14:textId="77777777" w:rsidR="00AB1411" w:rsidRPr="00DF1947" w:rsidRDefault="00AB1411" w:rsidP="00DF19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14:paraId="70C05D22" w14:textId="7CE2230D" w:rsidR="00AB1411" w:rsidRPr="00DF1947" w:rsidRDefault="00AB141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1947">
        <w:rPr>
          <w:rFonts w:ascii="Times New Roman" w:hAnsi="Times New Roman" w:cs="Times New Roman"/>
          <w:sz w:val="24"/>
          <w:szCs w:val="24"/>
          <w:shd w:val="clear" w:color="auto" w:fill="FFFFFF"/>
        </w:rPr>
        <w:t>Sve predviđene izmjene Plana navedene su u članku 8. ove Odluke, a na temelju tih izmjena korigirat će se elaborat Prostornog plana uređenja Općine Matulji u tekstualnom</w:t>
      </w:r>
      <w:r w:rsidR="00D8072B" w:rsidRPr="00DF1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dijelu Odredbama za provođenje i</w:t>
      </w:r>
      <w:r w:rsidRPr="00DF1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odgovarajućim kartografskim prikazima grafičkog dijela Plana te u obrazloženju Plana.</w:t>
      </w:r>
    </w:p>
    <w:p w14:paraId="43D25328" w14:textId="77777777" w:rsidR="00D8072B" w:rsidRPr="00DF1947" w:rsidRDefault="00D8072B" w:rsidP="00DF19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016684" w14:textId="77777777" w:rsidR="00AB1411" w:rsidRPr="00DF1947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SAŽETA OCJENA STANJA U PROSTORU OBUHVATA V. IZMJENA I DOPUNA PLANA</w:t>
      </w:r>
    </w:p>
    <w:p w14:paraId="3FC8543F" w14:textId="77777777" w:rsidR="00AB1411" w:rsidRPr="00DF1947" w:rsidRDefault="00AB1411" w:rsidP="00DF19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Članak 7.</w:t>
      </w:r>
    </w:p>
    <w:p w14:paraId="668BB2C0" w14:textId="78F554BE" w:rsidR="00AB1411" w:rsidRPr="00DF1947" w:rsidRDefault="00AB1411" w:rsidP="00DF194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 xml:space="preserve">Prostorni plan uređenja Općine Matulji </w:t>
      </w:r>
      <w:r w:rsidR="001B190D" w:rsidRPr="00DF1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(„Službene novine Primorsko-goranske županije“ broj 36/08, 46/11, 27/16, 20/17-pročišćeni tekst, 31/17 usklađenje sa Zakonom, 3/19 i 6/21) </w:t>
      </w:r>
      <w:r w:rsidRPr="00DF1947">
        <w:rPr>
          <w:rFonts w:ascii="Times New Roman" w:hAnsi="Times New Roman" w:cs="Times New Roman"/>
          <w:sz w:val="24"/>
          <w:szCs w:val="24"/>
        </w:rPr>
        <w:t xml:space="preserve">u primjeni je od 2008. godine. Po donošenju Odluke o donošenju </w:t>
      </w:r>
      <w:r w:rsidR="00D8072B" w:rsidRPr="00DF1947">
        <w:rPr>
          <w:rFonts w:ascii="Times New Roman" w:hAnsi="Times New Roman" w:cs="Times New Roman"/>
          <w:sz w:val="24"/>
          <w:szCs w:val="24"/>
        </w:rPr>
        <w:t>Prostornog plana</w:t>
      </w:r>
      <w:r w:rsidRPr="00DF1947">
        <w:rPr>
          <w:rFonts w:ascii="Times New Roman" w:hAnsi="Times New Roman" w:cs="Times New Roman"/>
          <w:sz w:val="24"/>
          <w:szCs w:val="24"/>
        </w:rPr>
        <w:t xml:space="preserve"> (“Službene novine Primorsko-goranske županije” broj 36/08), slijedile su Odluka o izmjeni i dopuni Plana iz 2011. godine (“Službene novine Primorsko-goranske županije” broj 46/11), Odluka donošenju II. Izmjena i dopuna Plana  iz 2016. godine (“Službene novine Primorsko-g</w:t>
      </w:r>
      <w:r w:rsidR="00D8072B" w:rsidRPr="00DF1947">
        <w:rPr>
          <w:rFonts w:ascii="Times New Roman" w:hAnsi="Times New Roman" w:cs="Times New Roman"/>
          <w:sz w:val="24"/>
          <w:szCs w:val="24"/>
        </w:rPr>
        <w:t>oranske županije” broj 27/16),</w:t>
      </w:r>
      <w:r w:rsidRPr="00DF1947">
        <w:rPr>
          <w:rFonts w:ascii="Times New Roman" w:hAnsi="Times New Roman" w:cs="Times New Roman"/>
          <w:sz w:val="24"/>
          <w:szCs w:val="24"/>
        </w:rPr>
        <w:t xml:space="preserve"> Odluka o usklađenju Plana sa Zakonom o prostornom uređenju (“Službene novine Primorsko-goranske županije” broj 31/17), te IV. Izmjene i dopune Plana (“Službene novine Primorsko-goranske županije” broj 6/21).</w:t>
      </w:r>
    </w:p>
    <w:p w14:paraId="18555EA6" w14:textId="10B3F4C8" w:rsidR="00AB1411" w:rsidRPr="00DF1947" w:rsidRDefault="00AB1411" w:rsidP="00DF194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Nakon donošenja IV izmjena i dopuna Prosto</w:t>
      </w:r>
      <w:r w:rsidR="00DF1947">
        <w:rPr>
          <w:rFonts w:ascii="Times New Roman" w:hAnsi="Times New Roman" w:cs="Times New Roman"/>
          <w:sz w:val="24"/>
          <w:szCs w:val="24"/>
        </w:rPr>
        <w:t>r</w:t>
      </w:r>
      <w:r w:rsidRPr="00DF1947">
        <w:rPr>
          <w:rFonts w:ascii="Times New Roman" w:hAnsi="Times New Roman" w:cs="Times New Roman"/>
          <w:sz w:val="24"/>
          <w:szCs w:val="24"/>
        </w:rPr>
        <w:t xml:space="preserve">nog plana uređenja ukazala se potreba za planiranjem sadržaja namijenjenih stanovanju kako bi se stambeno zbrinule mlade obitelji s područja Općine Matulji. U tu svrhu planiraju se iskoristiti napušteni prostori određenih objekata škola te objekata javne namjene koji nisu u funkciji u kojima bi se rekonstrukcijom i prenamjenom osigurao stambeni prostor u više stambenih jedinica (4-6) gdje to prostorni uvjeti dozvoljavaju. </w:t>
      </w:r>
    </w:p>
    <w:p w14:paraId="1E1CCA31" w14:textId="65DAA9E0" w:rsidR="00AB1411" w:rsidRPr="00DF1947" w:rsidRDefault="00AB1411" w:rsidP="00DF194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Osim navedenog potrebno je na području Općine Matulji osigurati prostor za zbrinjavanje</w:t>
      </w:r>
      <w:r w:rsidR="00D8072B" w:rsidRPr="00DF1947">
        <w:rPr>
          <w:rFonts w:ascii="Times New Roman" w:hAnsi="Times New Roman" w:cs="Times New Roman"/>
          <w:sz w:val="24"/>
          <w:szCs w:val="24"/>
        </w:rPr>
        <w:t xml:space="preserve"> i obradu</w:t>
      </w:r>
      <w:r w:rsidRPr="00DF1947">
        <w:rPr>
          <w:rFonts w:ascii="Times New Roman" w:hAnsi="Times New Roman" w:cs="Times New Roman"/>
          <w:sz w:val="24"/>
          <w:szCs w:val="24"/>
        </w:rPr>
        <w:t xml:space="preserve"> biootp</w:t>
      </w:r>
      <w:r w:rsidR="00DF1947">
        <w:rPr>
          <w:rFonts w:ascii="Times New Roman" w:hAnsi="Times New Roman" w:cs="Times New Roman"/>
          <w:sz w:val="24"/>
          <w:szCs w:val="24"/>
        </w:rPr>
        <w:t>a</w:t>
      </w:r>
      <w:r w:rsidRPr="00DF1947">
        <w:rPr>
          <w:rFonts w:ascii="Times New Roman" w:hAnsi="Times New Roman" w:cs="Times New Roman"/>
          <w:sz w:val="24"/>
          <w:szCs w:val="24"/>
        </w:rPr>
        <w:t>da (</w:t>
      </w:r>
      <w:r w:rsidR="00D8072B" w:rsidRPr="00DF1947">
        <w:rPr>
          <w:rFonts w:ascii="Times New Roman" w:hAnsi="Times New Roman" w:cs="Times New Roman"/>
          <w:sz w:val="24"/>
          <w:szCs w:val="24"/>
        </w:rPr>
        <w:t xml:space="preserve">izgradnju </w:t>
      </w:r>
      <w:proofErr w:type="spellStart"/>
      <w:r w:rsidRPr="00DF1947">
        <w:rPr>
          <w:rFonts w:ascii="Times New Roman" w:hAnsi="Times New Roman" w:cs="Times New Roman"/>
          <w:sz w:val="24"/>
          <w:szCs w:val="24"/>
        </w:rPr>
        <w:t>kompostane</w:t>
      </w:r>
      <w:proofErr w:type="spellEnd"/>
      <w:r w:rsidRPr="00DF1947">
        <w:rPr>
          <w:rFonts w:ascii="Times New Roman" w:hAnsi="Times New Roman" w:cs="Times New Roman"/>
          <w:sz w:val="24"/>
          <w:szCs w:val="24"/>
        </w:rPr>
        <w:t xml:space="preserve">) sukladno </w:t>
      </w:r>
      <w:r w:rsidR="00D8072B" w:rsidRPr="00DF1947">
        <w:rPr>
          <w:rFonts w:ascii="Times New Roman" w:hAnsi="Times New Roman" w:cs="Times New Roman"/>
          <w:sz w:val="24"/>
          <w:szCs w:val="24"/>
        </w:rPr>
        <w:t xml:space="preserve">odredbama Zakona o održivom gospodarenju otpadom („Narodne novine“ broj </w:t>
      </w:r>
      <w:r w:rsidR="00916967" w:rsidRPr="00DF1947">
        <w:rPr>
          <w:rFonts w:ascii="Times New Roman" w:hAnsi="Times New Roman" w:cs="Times New Roman"/>
          <w:sz w:val="24"/>
          <w:szCs w:val="24"/>
        </w:rPr>
        <w:t>94/13, 73/17, 14/19 i 98/</w:t>
      </w:r>
      <w:r w:rsidR="00D8072B" w:rsidRPr="00DF1947">
        <w:rPr>
          <w:rFonts w:ascii="Times New Roman" w:hAnsi="Times New Roman" w:cs="Times New Roman"/>
          <w:sz w:val="24"/>
          <w:szCs w:val="24"/>
        </w:rPr>
        <w:t>19) te usvojenom Planu gospodarenja otpadom.</w:t>
      </w:r>
    </w:p>
    <w:p w14:paraId="51858301" w14:textId="62C2608A" w:rsidR="00AB1411" w:rsidRPr="00DF1947" w:rsidRDefault="00AB1411" w:rsidP="00DF19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 xml:space="preserve">Privođenjem namjeni </w:t>
      </w:r>
      <w:r w:rsidR="003E4DBF" w:rsidRPr="00DF1947">
        <w:rPr>
          <w:rFonts w:ascii="Times New Roman" w:hAnsi="Times New Roman" w:cs="Times New Roman"/>
          <w:sz w:val="24"/>
          <w:szCs w:val="24"/>
        </w:rPr>
        <w:t xml:space="preserve">dijela </w:t>
      </w:r>
      <w:r w:rsidRPr="00DF1947">
        <w:rPr>
          <w:rFonts w:ascii="Times New Roman" w:hAnsi="Times New Roman" w:cs="Times New Roman"/>
          <w:sz w:val="24"/>
          <w:szCs w:val="24"/>
        </w:rPr>
        <w:t xml:space="preserve">zemljišta na prostoru radne zone </w:t>
      </w:r>
      <w:proofErr w:type="spellStart"/>
      <w:r w:rsidRPr="00DF1947">
        <w:rPr>
          <w:rFonts w:ascii="Times New Roman" w:hAnsi="Times New Roman" w:cs="Times New Roman"/>
          <w:sz w:val="24"/>
          <w:szCs w:val="24"/>
        </w:rPr>
        <w:t>Miklavija</w:t>
      </w:r>
      <w:proofErr w:type="spellEnd"/>
      <w:r w:rsidRPr="00DF1947">
        <w:rPr>
          <w:rFonts w:ascii="Times New Roman" w:hAnsi="Times New Roman" w:cs="Times New Roman"/>
          <w:sz w:val="24"/>
          <w:szCs w:val="24"/>
        </w:rPr>
        <w:t xml:space="preserve"> </w:t>
      </w:r>
      <w:r w:rsidR="00D8072B" w:rsidRPr="00DF1947">
        <w:rPr>
          <w:rFonts w:ascii="Times New Roman" w:hAnsi="Times New Roman" w:cs="Times New Roman"/>
          <w:sz w:val="24"/>
          <w:szCs w:val="24"/>
        </w:rPr>
        <w:t>radi daljnje</w:t>
      </w:r>
      <w:r w:rsidR="009A2AFD" w:rsidRPr="00DF1947">
        <w:rPr>
          <w:rFonts w:ascii="Times New Roman" w:hAnsi="Times New Roman" w:cs="Times New Roman"/>
          <w:sz w:val="24"/>
          <w:szCs w:val="24"/>
        </w:rPr>
        <w:t>g razvoja zone i iz</w:t>
      </w:r>
      <w:r w:rsidR="00DF1947">
        <w:rPr>
          <w:rFonts w:ascii="Times New Roman" w:hAnsi="Times New Roman" w:cs="Times New Roman"/>
          <w:sz w:val="24"/>
          <w:szCs w:val="24"/>
        </w:rPr>
        <w:t>g</w:t>
      </w:r>
      <w:r w:rsidR="009A2AFD" w:rsidRPr="00DF1947">
        <w:rPr>
          <w:rFonts w:ascii="Times New Roman" w:hAnsi="Times New Roman" w:cs="Times New Roman"/>
          <w:sz w:val="24"/>
          <w:szCs w:val="24"/>
        </w:rPr>
        <w:t>radnje infrastruktur</w:t>
      </w:r>
      <w:r w:rsidR="003E4DBF" w:rsidRPr="00DF1947">
        <w:rPr>
          <w:rFonts w:ascii="Times New Roman" w:hAnsi="Times New Roman" w:cs="Times New Roman"/>
          <w:sz w:val="24"/>
          <w:szCs w:val="24"/>
        </w:rPr>
        <w:t>e</w:t>
      </w:r>
      <w:r w:rsidR="00D8072B" w:rsidRPr="00DF1947">
        <w:rPr>
          <w:rFonts w:ascii="Times New Roman" w:hAnsi="Times New Roman" w:cs="Times New Roman"/>
          <w:sz w:val="24"/>
          <w:szCs w:val="24"/>
        </w:rPr>
        <w:t xml:space="preserve"> </w:t>
      </w:r>
      <w:r w:rsidRPr="00DF1947">
        <w:rPr>
          <w:rFonts w:ascii="Times New Roman" w:hAnsi="Times New Roman" w:cs="Times New Roman"/>
          <w:sz w:val="24"/>
          <w:szCs w:val="24"/>
        </w:rPr>
        <w:t>potrebno je ispitati i definirati mogućnost prometnog povezivanja zone planiranjem</w:t>
      </w:r>
      <w:r w:rsidR="003E4DBF" w:rsidRPr="00DF1947">
        <w:rPr>
          <w:rFonts w:ascii="Times New Roman" w:hAnsi="Times New Roman" w:cs="Times New Roman"/>
          <w:sz w:val="24"/>
          <w:szCs w:val="24"/>
        </w:rPr>
        <w:t xml:space="preserve"> </w:t>
      </w:r>
      <w:r w:rsidR="00916967" w:rsidRPr="00DF1947">
        <w:rPr>
          <w:rFonts w:ascii="Times New Roman" w:hAnsi="Times New Roman" w:cs="Times New Roman"/>
          <w:sz w:val="24"/>
          <w:szCs w:val="24"/>
        </w:rPr>
        <w:t xml:space="preserve">detaljnije </w:t>
      </w:r>
      <w:r w:rsidR="003E4DBF" w:rsidRPr="00DF1947">
        <w:rPr>
          <w:rFonts w:ascii="Times New Roman" w:hAnsi="Times New Roman" w:cs="Times New Roman"/>
          <w:sz w:val="24"/>
          <w:szCs w:val="24"/>
        </w:rPr>
        <w:t>lokacije</w:t>
      </w:r>
      <w:r w:rsidRPr="00DF1947">
        <w:rPr>
          <w:rFonts w:ascii="Times New Roman" w:hAnsi="Times New Roman" w:cs="Times New Roman"/>
          <w:sz w:val="24"/>
          <w:szCs w:val="24"/>
        </w:rPr>
        <w:t xml:space="preserve"> auto</w:t>
      </w:r>
      <w:r w:rsidR="00DF1947">
        <w:rPr>
          <w:rFonts w:ascii="Times New Roman" w:hAnsi="Times New Roman" w:cs="Times New Roman"/>
          <w:sz w:val="24"/>
          <w:szCs w:val="24"/>
        </w:rPr>
        <w:t xml:space="preserve"> </w:t>
      </w:r>
      <w:r w:rsidRPr="00DF1947">
        <w:rPr>
          <w:rFonts w:ascii="Times New Roman" w:hAnsi="Times New Roman" w:cs="Times New Roman"/>
          <w:sz w:val="24"/>
          <w:szCs w:val="24"/>
        </w:rPr>
        <w:t xml:space="preserve">cestovnog čvorišta kao spoja na autocestu Rijeka-Rupa. </w:t>
      </w:r>
    </w:p>
    <w:p w14:paraId="63BF9766" w14:textId="77777777" w:rsidR="001B190D" w:rsidRPr="00DF1947" w:rsidRDefault="001B190D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FB0CA" w14:textId="4652A00E" w:rsidR="00AB1411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CILJEVI I PROGRAMSKA POLAZIŠTA V. IZMJENA I DOPUNA PLANA</w:t>
      </w:r>
    </w:p>
    <w:p w14:paraId="6AD32548" w14:textId="77777777" w:rsidR="00DF1947" w:rsidRPr="00DF1947" w:rsidRDefault="00DF1947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910F9" w14:textId="77777777" w:rsidR="00AB1411" w:rsidRPr="00DF1947" w:rsidRDefault="00AB1411" w:rsidP="00DF19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Članak 8.</w:t>
      </w:r>
    </w:p>
    <w:p w14:paraId="7713B772" w14:textId="77777777" w:rsidR="00AB1411" w:rsidRPr="00DF1947" w:rsidRDefault="00AB141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Ciljevi izrade i programska polazišta V. Izmjena i dopuna Plana su:</w:t>
      </w:r>
    </w:p>
    <w:p w14:paraId="17AFC575" w14:textId="2670B29E" w:rsidR="003A5738" w:rsidRPr="00DF1947" w:rsidRDefault="001B190D" w:rsidP="00DF194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947">
        <w:t xml:space="preserve">- </w:t>
      </w:r>
      <w:r w:rsidRPr="00DF1947">
        <w:tab/>
      </w:r>
      <w:proofErr w:type="spellStart"/>
      <w:r w:rsidR="00AB1411" w:rsidRPr="00DF1947">
        <w:t>korekcija</w:t>
      </w:r>
      <w:proofErr w:type="spellEnd"/>
      <w:r w:rsidR="00AB1411" w:rsidRPr="00DF1947">
        <w:t xml:space="preserve"> </w:t>
      </w:r>
      <w:proofErr w:type="spellStart"/>
      <w:r w:rsidR="00AB1411" w:rsidRPr="00DF1947">
        <w:t>tekstualnog</w:t>
      </w:r>
      <w:proofErr w:type="spellEnd"/>
      <w:r w:rsidR="00AB1411" w:rsidRPr="00DF1947">
        <w:t xml:space="preserve"> </w:t>
      </w:r>
      <w:proofErr w:type="spellStart"/>
      <w:r w:rsidR="00AB1411" w:rsidRPr="00DF1947">
        <w:t>dijela</w:t>
      </w:r>
      <w:proofErr w:type="spellEnd"/>
      <w:r w:rsidR="00AB1411" w:rsidRPr="00DF1947">
        <w:t xml:space="preserve"> </w:t>
      </w:r>
      <w:proofErr w:type="spellStart"/>
      <w:r w:rsidR="00AB1411" w:rsidRPr="00DF1947">
        <w:t>Odredbi</w:t>
      </w:r>
      <w:proofErr w:type="spellEnd"/>
      <w:r w:rsidR="00AB1411" w:rsidRPr="00DF1947">
        <w:t xml:space="preserve"> za </w:t>
      </w:r>
      <w:proofErr w:type="spellStart"/>
      <w:r w:rsidR="00AB1411" w:rsidRPr="00DF1947">
        <w:t>provođenj</w:t>
      </w:r>
      <w:r w:rsidR="00916967" w:rsidRPr="00DF1947">
        <w:t>e</w:t>
      </w:r>
      <w:proofErr w:type="spellEnd"/>
      <w:r w:rsidR="00916967" w:rsidRPr="00DF1947">
        <w:t xml:space="preserve"> Plana</w:t>
      </w:r>
      <w:r w:rsidR="00AB1411" w:rsidRPr="00DF1947">
        <w:t xml:space="preserve"> </w:t>
      </w:r>
      <w:proofErr w:type="spellStart"/>
      <w:r w:rsidR="00AB1411" w:rsidRPr="00DF1947">
        <w:t>radi</w:t>
      </w:r>
      <w:proofErr w:type="spellEnd"/>
      <w:r w:rsidR="00AB1411" w:rsidRPr="00DF1947">
        <w:t xml:space="preserve"> </w:t>
      </w:r>
      <w:proofErr w:type="spellStart"/>
      <w:r w:rsidR="00AB1411" w:rsidRPr="00DF1947">
        <w:rPr>
          <w:color w:val="000000"/>
        </w:rPr>
        <w:t>određivanja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uvjeta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rekonstrukcije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građevina</w:t>
      </w:r>
      <w:proofErr w:type="spellEnd"/>
      <w:r w:rsidR="00AB1411" w:rsidRPr="00DF1947">
        <w:rPr>
          <w:color w:val="000000"/>
        </w:rPr>
        <w:t xml:space="preserve"> javne i </w:t>
      </w:r>
      <w:proofErr w:type="spellStart"/>
      <w:r w:rsidR="00AB1411" w:rsidRPr="00DF1947">
        <w:rPr>
          <w:color w:val="000000"/>
        </w:rPr>
        <w:t>društvene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namjene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te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njihove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9A2AFD" w:rsidRPr="00DF1947">
        <w:rPr>
          <w:color w:val="000000"/>
        </w:rPr>
        <w:t>prenamjene</w:t>
      </w:r>
      <w:proofErr w:type="spellEnd"/>
      <w:r w:rsidR="009A2AFD" w:rsidRPr="00DF1947">
        <w:rPr>
          <w:color w:val="000000"/>
        </w:rPr>
        <w:t xml:space="preserve"> u </w:t>
      </w:r>
      <w:proofErr w:type="spellStart"/>
      <w:r w:rsidR="009A2AFD" w:rsidRPr="00DF1947">
        <w:rPr>
          <w:color w:val="000000"/>
        </w:rPr>
        <w:t>građevine</w:t>
      </w:r>
      <w:proofErr w:type="spellEnd"/>
      <w:r w:rsidR="009A2AFD" w:rsidRPr="00DF1947">
        <w:rPr>
          <w:color w:val="000000"/>
        </w:rPr>
        <w:t xml:space="preserve"> </w:t>
      </w:r>
      <w:proofErr w:type="spellStart"/>
      <w:r w:rsidR="00916967" w:rsidRPr="00DF1947">
        <w:rPr>
          <w:color w:val="000000"/>
        </w:rPr>
        <w:t>stambene</w:t>
      </w:r>
      <w:proofErr w:type="spellEnd"/>
      <w:r w:rsidR="00916967" w:rsidRPr="00DF1947">
        <w:rPr>
          <w:color w:val="000000"/>
        </w:rPr>
        <w:t xml:space="preserve"> </w:t>
      </w:r>
      <w:proofErr w:type="spellStart"/>
      <w:r w:rsidR="00916967" w:rsidRPr="00DF1947">
        <w:rPr>
          <w:color w:val="000000"/>
        </w:rPr>
        <w:t>namjene</w:t>
      </w:r>
      <w:proofErr w:type="spellEnd"/>
      <w:r w:rsidR="003A5738" w:rsidRPr="00DF1947">
        <w:rPr>
          <w:color w:val="000000"/>
        </w:rPr>
        <w:t>,</w:t>
      </w:r>
      <w:r w:rsidR="00916967" w:rsidRPr="00DF1947">
        <w:rPr>
          <w:color w:val="000000"/>
        </w:rPr>
        <w:t xml:space="preserve"> </w:t>
      </w:r>
    </w:p>
    <w:p w14:paraId="7E6A55BC" w14:textId="4C81161D" w:rsidR="00AB1411" w:rsidRPr="00DF1947" w:rsidRDefault="001B190D" w:rsidP="00DF194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947">
        <w:rPr>
          <w:color w:val="000000"/>
        </w:rPr>
        <w:t xml:space="preserve">-  </w:t>
      </w:r>
      <w:r w:rsidRPr="00DF1947">
        <w:rPr>
          <w:color w:val="000000"/>
        </w:rPr>
        <w:tab/>
      </w:r>
      <w:proofErr w:type="spellStart"/>
      <w:r w:rsidR="00AB1411" w:rsidRPr="00DF1947">
        <w:rPr>
          <w:color w:val="000000"/>
        </w:rPr>
        <w:t>utvrđivanje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prostora</w:t>
      </w:r>
      <w:proofErr w:type="spellEnd"/>
      <w:r w:rsidR="00AB1411" w:rsidRPr="00DF1947">
        <w:rPr>
          <w:color w:val="000000"/>
        </w:rPr>
        <w:t xml:space="preserve"> i </w:t>
      </w:r>
      <w:proofErr w:type="spellStart"/>
      <w:r w:rsidR="00AB1411" w:rsidRPr="00DF1947">
        <w:rPr>
          <w:color w:val="000000"/>
        </w:rPr>
        <w:t>uvjeta</w:t>
      </w:r>
      <w:proofErr w:type="spellEnd"/>
      <w:r w:rsidR="00AB1411" w:rsidRPr="00DF1947">
        <w:rPr>
          <w:color w:val="000000"/>
        </w:rPr>
        <w:t xml:space="preserve"> za </w:t>
      </w:r>
      <w:proofErr w:type="spellStart"/>
      <w:r w:rsidR="00AB1411" w:rsidRPr="00DF1947">
        <w:rPr>
          <w:color w:val="000000"/>
        </w:rPr>
        <w:t>smještaj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prostora</w:t>
      </w:r>
      <w:proofErr w:type="spellEnd"/>
      <w:r w:rsidR="00AB1411" w:rsidRPr="00DF1947">
        <w:rPr>
          <w:color w:val="000000"/>
        </w:rPr>
        <w:t xml:space="preserve"> za </w:t>
      </w:r>
      <w:proofErr w:type="spellStart"/>
      <w:r w:rsidR="00AB1411" w:rsidRPr="00DF1947">
        <w:rPr>
          <w:color w:val="000000"/>
        </w:rPr>
        <w:t>gospodarenje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biootp</w:t>
      </w:r>
      <w:r w:rsidR="009A2AFD" w:rsidRPr="00DF1947">
        <w:rPr>
          <w:color w:val="000000"/>
        </w:rPr>
        <w:t>a</w:t>
      </w:r>
      <w:r w:rsidR="00AB1411" w:rsidRPr="00DF1947">
        <w:rPr>
          <w:color w:val="000000"/>
        </w:rPr>
        <w:t>d</w:t>
      </w:r>
      <w:r w:rsidR="009A2AFD" w:rsidRPr="00DF1947">
        <w:rPr>
          <w:color w:val="000000"/>
        </w:rPr>
        <w:t>o</w:t>
      </w:r>
      <w:r w:rsidR="00AB1411" w:rsidRPr="00DF1947">
        <w:rPr>
          <w:color w:val="000000"/>
        </w:rPr>
        <w:t>m</w:t>
      </w:r>
      <w:proofErr w:type="spellEnd"/>
      <w:r w:rsidR="00AB1411" w:rsidRPr="00DF1947">
        <w:rPr>
          <w:color w:val="000000"/>
        </w:rPr>
        <w:t xml:space="preserve"> – </w:t>
      </w:r>
      <w:proofErr w:type="spellStart"/>
      <w:r w:rsidR="00AB1411" w:rsidRPr="00DF1947">
        <w:rPr>
          <w:color w:val="000000"/>
        </w:rPr>
        <w:t>kompostane</w:t>
      </w:r>
      <w:proofErr w:type="spellEnd"/>
      <w:r w:rsidR="00AB1411" w:rsidRPr="00DF1947">
        <w:rPr>
          <w:color w:val="000000"/>
        </w:rPr>
        <w:t>,</w:t>
      </w:r>
    </w:p>
    <w:p w14:paraId="5068119F" w14:textId="0F3A31A7" w:rsidR="00AB1411" w:rsidRPr="00DF1947" w:rsidRDefault="001B190D" w:rsidP="00DF194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947">
        <w:rPr>
          <w:color w:val="000000"/>
        </w:rPr>
        <w:t xml:space="preserve">- </w:t>
      </w:r>
      <w:r w:rsidRPr="00DF1947">
        <w:rPr>
          <w:color w:val="000000"/>
        </w:rPr>
        <w:tab/>
      </w:r>
      <w:proofErr w:type="spellStart"/>
      <w:r w:rsidR="00AB1411" w:rsidRPr="00DF1947">
        <w:rPr>
          <w:color w:val="000000"/>
        </w:rPr>
        <w:t>utvrđivanje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položaja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autocestovnog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čvorišta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kao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spoja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radne</w:t>
      </w:r>
      <w:proofErr w:type="spellEnd"/>
      <w:r w:rsidR="00AB1411" w:rsidRPr="00DF1947">
        <w:rPr>
          <w:color w:val="000000"/>
        </w:rPr>
        <w:t xml:space="preserve"> zone </w:t>
      </w:r>
      <w:proofErr w:type="spellStart"/>
      <w:r w:rsidR="00AB1411" w:rsidRPr="00DF1947">
        <w:rPr>
          <w:color w:val="000000"/>
        </w:rPr>
        <w:t>Miklavija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na</w:t>
      </w:r>
      <w:proofErr w:type="spellEnd"/>
      <w:r w:rsidR="00AB1411" w:rsidRPr="00DF1947">
        <w:rPr>
          <w:color w:val="000000"/>
        </w:rPr>
        <w:t xml:space="preserve"> </w:t>
      </w:r>
      <w:proofErr w:type="spellStart"/>
      <w:r w:rsidR="00AB1411" w:rsidRPr="00DF1947">
        <w:rPr>
          <w:color w:val="000000"/>
        </w:rPr>
        <w:t>autocestu</w:t>
      </w:r>
      <w:proofErr w:type="spellEnd"/>
      <w:r w:rsidR="00AB1411" w:rsidRPr="00DF1947">
        <w:rPr>
          <w:color w:val="000000"/>
        </w:rPr>
        <w:t xml:space="preserve"> Rijeka-Rupa,</w:t>
      </w:r>
    </w:p>
    <w:p w14:paraId="3E5CE201" w14:textId="468F8259" w:rsidR="001B190D" w:rsidRPr="00DF1947" w:rsidRDefault="001B190D" w:rsidP="00DF194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947">
        <w:rPr>
          <w:color w:val="000000"/>
        </w:rPr>
        <w:t xml:space="preserve">- </w:t>
      </w:r>
      <w:r w:rsidRPr="00DF1947">
        <w:rPr>
          <w:color w:val="000000"/>
        </w:rPr>
        <w:tab/>
      </w:r>
      <w:proofErr w:type="spellStart"/>
      <w:r w:rsidRPr="00DF1947">
        <w:rPr>
          <w:color w:val="000000"/>
        </w:rPr>
        <w:t>k</w:t>
      </w:r>
      <w:r w:rsidR="009A2AFD" w:rsidRPr="00DF1947">
        <w:rPr>
          <w:color w:val="000000"/>
        </w:rPr>
        <w:t>orekcija</w:t>
      </w:r>
      <w:proofErr w:type="spellEnd"/>
      <w:r w:rsidR="009A2AFD" w:rsidRPr="00DF1947">
        <w:rPr>
          <w:color w:val="000000"/>
        </w:rPr>
        <w:t xml:space="preserve"> </w:t>
      </w:r>
      <w:proofErr w:type="spellStart"/>
      <w:r w:rsidR="009A2AFD" w:rsidRPr="00DF1947">
        <w:rPr>
          <w:color w:val="000000"/>
        </w:rPr>
        <w:t>određenih</w:t>
      </w:r>
      <w:proofErr w:type="spellEnd"/>
      <w:r w:rsidR="009A2AFD" w:rsidRPr="00DF1947">
        <w:rPr>
          <w:color w:val="000000"/>
        </w:rPr>
        <w:t xml:space="preserve"> </w:t>
      </w:r>
      <w:proofErr w:type="spellStart"/>
      <w:r w:rsidR="009A2AFD" w:rsidRPr="00DF1947">
        <w:rPr>
          <w:color w:val="000000"/>
        </w:rPr>
        <w:t>kartografskih</w:t>
      </w:r>
      <w:proofErr w:type="spellEnd"/>
      <w:r w:rsidRPr="00DF1947">
        <w:rPr>
          <w:color w:val="000000"/>
        </w:rPr>
        <w:t xml:space="preserve"> </w:t>
      </w:r>
      <w:proofErr w:type="spellStart"/>
      <w:r w:rsidR="009A2AFD" w:rsidRPr="00DF1947">
        <w:rPr>
          <w:color w:val="000000"/>
        </w:rPr>
        <w:t>prikaza</w:t>
      </w:r>
      <w:proofErr w:type="spellEnd"/>
      <w:r w:rsidR="009A2AFD" w:rsidRPr="00DF1947">
        <w:rPr>
          <w:color w:val="000000"/>
        </w:rPr>
        <w:t xml:space="preserve"> </w:t>
      </w:r>
      <w:proofErr w:type="spellStart"/>
      <w:r w:rsidR="009A2AFD" w:rsidRPr="00DF1947">
        <w:rPr>
          <w:color w:val="000000"/>
        </w:rPr>
        <w:t>grafičkog</w:t>
      </w:r>
      <w:proofErr w:type="spellEnd"/>
      <w:r w:rsidR="009A2AFD" w:rsidRPr="00DF1947">
        <w:rPr>
          <w:color w:val="000000"/>
        </w:rPr>
        <w:t xml:space="preserve"> </w:t>
      </w:r>
      <w:proofErr w:type="spellStart"/>
      <w:r w:rsidR="009A2AFD" w:rsidRPr="00DF1947">
        <w:rPr>
          <w:color w:val="000000"/>
        </w:rPr>
        <w:t>dijela</w:t>
      </w:r>
      <w:proofErr w:type="spellEnd"/>
      <w:r w:rsidR="009A2AFD" w:rsidRPr="00DF1947">
        <w:rPr>
          <w:color w:val="000000"/>
        </w:rPr>
        <w:t xml:space="preserve"> Plana</w:t>
      </w:r>
    </w:p>
    <w:p w14:paraId="65338E08" w14:textId="06B058FF" w:rsidR="00AB1411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2DD65" w14:textId="24042C5B" w:rsidR="00DF1947" w:rsidRDefault="00DF1947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66F88" w14:textId="10919165" w:rsidR="00DF1947" w:rsidRDefault="00DF1947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39321" w14:textId="41B01EBF" w:rsidR="00DF1947" w:rsidRDefault="00DF1947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6359" w14:textId="77777777" w:rsidR="00DF1947" w:rsidRPr="00DF1947" w:rsidRDefault="00DF1947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CB9E7" w14:textId="77777777" w:rsidR="00AB1411" w:rsidRPr="00DF1947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lastRenderedPageBreak/>
        <w:t>POPIS SEKTORSKIH STRATEGIJA, STUDIJA I DRUGIH DOKUMENATA PROPISANIH POSEBNIM ZAKONIMA U SKLADU S KOJIMA SE UTVRĐUJU ZAHTJEVI ZA IZRADU V. ZMJENA I DOPUNA PLANA</w:t>
      </w:r>
    </w:p>
    <w:p w14:paraId="16B6280E" w14:textId="77777777" w:rsidR="00AB1411" w:rsidRPr="00DF1947" w:rsidRDefault="00AB1411" w:rsidP="00DF19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Članak 9.</w:t>
      </w:r>
    </w:p>
    <w:p w14:paraId="4E79BA64" w14:textId="77777777" w:rsidR="00AB1411" w:rsidRPr="00DF1947" w:rsidRDefault="00AB141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Za potrebe izrade V. Izmjena i dopuna Plana, nije planirana posebna izrada sektorskih strategija, planova, studija, već će se u izradi koristiti raspoloživa dokumentacija prostora koju iz područja svog djelokruga osiguravaju tijela i osobe određene posebnim propisima, te raspoloživa dokumentacija Općine Matulji.</w:t>
      </w:r>
    </w:p>
    <w:p w14:paraId="2EF079B4" w14:textId="77777777" w:rsidR="00AB1411" w:rsidRPr="00DF1947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Ukoliko se tijekom izrade V. Izmjena i dopuna Plana ukaže potreba za drugim potrebnim stručnim podlogama od značaja za prostorno-plansko rješenje, iste će biti izrađene.</w:t>
      </w:r>
    </w:p>
    <w:p w14:paraId="08EFE00E" w14:textId="77777777" w:rsidR="00AB1411" w:rsidRPr="00DF1947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32BE2" w14:textId="1BEADEB3" w:rsidR="00AB1411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NAČIN PRIBAVLJANJA STRUČNIH RJEŠENJA</w:t>
      </w:r>
    </w:p>
    <w:p w14:paraId="1C6E2E9B" w14:textId="77777777" w:rsidR="00DF1947" w:rsidRPr="00DF1947" w:rsidRDefault="00DF1947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F20FF" w14:textId="77777777" w:rsidR="00AB1411" w:rsidRPr="00DF1947" w:rsidRDefault="00AB1411" w:rsidP="00DF19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Članak 10.</w:t>
      </w:r>
    </w:p>
    <w:p w14:paraId="66E877D4" w14:textId="77777777" w:rsidR="00AB1411" w:rsidRPr="00DF1947" w:rsidRDefault="00AB141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Stručno rješenje V. Izmjena i dopuna Plana će izraditi stručni izrađivač plana ovlašten za obavljanje stručnih poslova prostornog uređenja odabran sukladno propisima o javnoj nabavi, u suradnji s nositeljem izrade Plana.</w:t>
      </w:r>
    </w:p>
    <w:p w14:paraId="7242DDDB" w14:textId="77777777" w:rsidR="00AB1411" w:rsidRPr="00DF1947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606E9" w14:textId="77777777" w:rsidR="00AB1411" w:rsidRPr="00DF1947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POPIS JAVNOPRAVNIH TIJELA ODREĐENIH POSEBNIM PROPISIMA KOJA DAJU ZAHTJEVE ZA IZRADU IZMJENE I DOPUNE PLANA, TE DRUGIH SUDIONIKA KORISNIKA PROSTORA KOJI TREBAJU SUDJELOVATI U IZRADI V. IZMJENA I DOPUNA PLANA</w:t>
      </w:r>
    </w:p>
    <w:p w14:paraId="4840A9B2" w14:textId="77777777" w:rsidR="00AB1411" w:rsidRPr="00DF1947" w:rsidRDefault="00AB1411" w:rsidP="00DF19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Članak 11.</w:t>
      </w:r>
    </w:p>
    <w:p w14:paraId="644E4C84" w14:textId="49FE9EEA" w:rsidR="00AB1411" w:rsidRDefault="00AB141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 xml:space="preserve">Zahtjevi (podaci, planske smjernice i dokumenti) za potrebe izrade V. Izmjena i dopuna Plana, zatražit će se od javnopravnih tijela određenih posebnim propisima koja daju zahtjeve za izradu </w:t>
      </w:r>
      <w:r w:rsidR="001905B1" w:rsidRPr="00DF1947">
        <w:rPr>
          <w:rFonts w:ascii="Times New Roman" w:hAnsi="Times New Roman" w:cs="Times New Roman"/>
          <w:sz w:val="24"/>
          <w:szCs w:val="24"/>
        </w:rPr>
        <w:t xml:space="preserve">V. </w:t>
      </w:r>
      <w:r w:rsidRPr="00DF1947">
        <w:rPr>
          <w:rFonts w:ascii="Times New Roman" w:hAnsi="Times New Roman" w:cs="Times New Roman"/>
          <w:sz w:val="24"/>
          <w:szCs w:val="24"/>
        </w:rPr>
        <w:t>Izmjen</w:t>
      </w:r>
      <w:r w:rsidR="00FA41CB" w:rsidRPr="00DF1947">
        <w:rPr>
          <w:rFonts w:ascii="Times New Roman" w:hAnsi="Times New Roman" w:cs="Times New Roman"/>
          <w:sz w:val="24"/>
          <w:szCs w:val="24"/>
        </w:rPr>
        <w:t>a</w:t>
      </w:r>
      <w:r w:rsidRPr="00DF1947">
        <w:rPr>
          <w:rFonts w:ascii="Times New Roman" w:hAnsi="Times New Roman" w:cs="Times New Roman"/>
          <w:sz w:val="24"/>
          <w:szCs w:val="24"/>
        </w:rPr>
        <w:t xml:space="preserve"> i dopun</w:t>
      </w:r>
      <w:r w:rsidR="00FA41CB" w:rsidRPr="00DF1947">
        <w:rPr>
          <w:rFonts w:ascii="Times New Roman" w:hAnsi="Times New Roman" w:cs="Times New Roman"/>
          <w:sz w:val="24"/>
          <w:szCs w:val="24"/>
        </w:rPr>
        <w:t>a</w:t>
      </w:r>
      <w:r w:rsidRPr="00DF1947">
        <w:rPr>
          <w:rFonts w:ascii="Times New Roman" w:hAnsi="Times New Roman" w:cs="Times New Roman"/>
          <w:sz w:val="24"/>
          <w:szCs w:val="24"/>
        </w:rPr>
        <w:t xml:space="preserve"> Plana, te drugih sudionika korisnika prostora koji trebaju sudjelovati u izradi V. Izmjena i dopuna Plana zatražit će se od:</w:t>
      </w:r>
    </w:p>
    <w:p w14:paraId="48235019" w14:textId="77777777" w:rsidR="00DF1947" w:rsidRPr="00DF1947" w:rsidRDefault="00DF1947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DA5C11" w14:textId="0BEC2965" w:rsidR="00AB1411" w:rsidRPr="00DF1947" w:rsidRDefault="00AB1411" w:rsidP="00DF194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1947">
        <w:rPr>
          <w:color w:val="000000"/>
        </w:rPr>
        <w:t>MINISTARSTVO KULTURE</w:t>
      </w:r>
      <w:r w:rsidR="009D5FBF" w:rsidRPr="00DF1947">
        <w:rPr>
          <w:color w:val="000000"/>
        </w:rPr>
        <w:t xml:space="preserve"> I MEDIJA</w:t>
      </w:r>
      <w:r w:rsidRPr="00DF1947">
        <w:rPr>
          <w:color w:val="000000"/>
        </w:rPr>
        <w:t xml:space="preserve"> Uprava za </w:t>
      </w:r>
      <w:proofErr w:type="spellStart"/>
      <w:r w:rsidRPr="00DF1947">
        <w:rPr>
          <w:color w:val="000000"/>
        </w:rPr>
        <w:t>zaštitu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kulturne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baštine</w:t>
      </w:r>
      <w:proofErr w:type="spellEnd"/>
      <w:r w:rsidRPr="00DF1947">
        <w:rPr>
          <w:color w:val="000000"/>
        </w:rPr>
        <w:t xml:space="preserve">, </w:t>
      </w:r>
      <w:proofErr w:type="spellStart"/>
      <w:r w:rsidRPr="00DF1947">
        <w:rPr>
          <w:color w:val="000000"/>
        </w:rPr>
        <w:t>Konzervatorski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odjel</w:t>
      </w:r>
      <w:proofErr w:type="spellEnd"/>
      <w:r w:rsidRPr="00DF1947">
        <w:rPr>
          <w:color w:val="000000"/>
        </w:rPr>
        <w:t xml:space="preserve"> </w:t>
      </w:r>
      <w:proofErr w:type="gramStart"/>
      <w:r w:rsidRPr="00DF1947">
        <w:rPr>
          <w:color w:val="000000"/>
        </w:rPr>
        <w:t xml:space="preserve">u  </w:t>
      </w:r>
      <w:proofErr w:type="spellStart"/>
      <w:r w:rsidRPr="00DF1947">
        <w:rPr>
          <w:color w:val="000000"/>
        </w:rPr>
        <w:t>Rijeci</w:t>
      </w:r>
      <w:proofErr w:type="spellEnd"/>
      <w:proofErr w:type="gramEnd"/>
      <w:r w:rsidRPr="00DF1947">
        <w:rPr>
          <w:color w:val="000000"/>
        </w:rPr>
        <w:t xml:space="preserve">,  </w:t>
      </w:r>
      <w:proofErr w:type="spellStart"/>
      <w:r w:rsidRPr="00DF1947">
        <w:rPr>
          <w:color w:val="000000"/>
        </w:rPr>
        <w:t>Užarska</w:t>
      </w:r>
      <w:proofErr w:type="spellEnd"/>
      <w:r w:rsidRPr="00DF1947">
        <w:rPr>
          <w:color w:val="000000"/>
        </w:rPr>
        <w:t xml:space="preserve"> 12, 51000 Rijeka</w:t>
      </w:r>
    </w:p>
    <w:p w14:paraId="160AB22C" w14:textId="300FC17B" w:rsidR="00AB1411" w:rsidRPr="00DF1947" w:rsidRDefault="00AB1411" w:rsidP="00DF194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1947">
        <w:rPr>
          <w:color w:val="000000"/>
        </w:rPr>
        <w:t xml:space="preserve">MINISTARSTVO UNUTARNJIH POSLOVA, PU PRIMORSKO-GORANSKA, </w:t>
      </w:r>
      <w:proofErr w:type="spellStart"/>
      <w:r w:rsidRPr="00DF1947">
        <w:rPr>
          <w:color w:val="000000"/>
        </w:rPr>
        <w:t>Sektor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upravnih</w:t>
      </w:r>
      <w:proofErr w:type="spellEnd"/>
      <w:r w:rsidRPr="00DF1947">
        <w:rPr>
          <w:color w:val="000000"/>
        </w:rPr>
        <w:t xml:space="preserve">, </w:t>
      </w:r>
      <w:proofErr w:type="spellStart"/>
      <w:r w:rsidRPr="00DF1947">
        <w:rPr>
          <w:color w:val="000000"/>
        </w:rPr>
        <w:t>inspekcijskih</w:t>
      </w:r>
      <w:proofErr w:type="spellEnd"/>
      <w:r w:rsidRPr="00DF1947">
        <w:rPr>
          <w:color w:val="000000"/>
        </w:rPr>
        <w:t xml:space="preserve"> i </w:t>
      </w:r>
      <w:proofErr w:type="spellStart"/>
      <w:r w:rsidRPr="00DF1947">
        <w:rPr>
          <w:color w:val="000000"/>
        </w:rPr>
        <w:t>poslova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civilne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zaštite</w:t>
      </w:r>
      <w:proofErr w:type="spellEnd"/>
      <w:r w:rsidRPr="00DF1947">
        <w:rPr>
          <w:color w:val="000000"/>
        </w:rPr>
        <w:t xml:space="preserve">, </w:t>
      </w:r>
      <w:proofErr w:type="spellStart"/>
      <w:r w:rsidRPr="00DF1947">
        <w:rPr>
          <w:color w:val="000000"/>
        </w:rPr>
        <w:t>Ulica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Žrtava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fašizma</w:t>
      </w:r>
      <w:proofErr w:type="spellEnd"/>
      <w:r w:rsidRPr="00DF1947">
        <w:rPr>
          <w:color w:val="000000"/>
        </w:rPr>
        <w:t xml:space="preserve"> 3, 51000 R</w:t>
      </w:r>
      <w:r w:rsidR="0075478C" w:rsidRPr="00DF1947">
        <w:rPr>
          <w:color w:val="000000"/>
        </w:rPr>
        <w:t>ijeka</w:t>
      </w:r>
      <w:r w:rsidRPr="00DF1947">
        <w:rPr>
          <w:color w:val="FF0000"/>
        </w:rPr>
        <w:t>,</w:t>
      </w:r>
    </w:p>
    <w:p w14:paraId="53769A7B" w14:textId="28129EB1" w:rsidR="00AB1411" w:rsidRPr="00DF1947" w:rsidRDefault="00AB1411" w:rsidP="00DF194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1947">
        <w:rPr>
          <w:color w:val="000000"/>
        </w:rPr>
        <w:t xml:space="preserve">HEP - DISTRIBUCIJA d.o.o., ELEKTROPRIMORJE RIJEKA, V. C. </w:t>
      </w:r>
      <w:proofErr w:type="spellStart"/>
      <w:r w:rsidRPr="00DF1947">
        <w:rPr>
          <w:color w:val="000000"/>
        </w:rPr>
        <w:t>Emina</w:t>
      </w:r>
      <w:proofErr w:type="spellEnd"/>
      <w:r w:rsidRPr="00DF1947">
        <w:rPr>
          <w:color w:val="000000"/>
        </w:rPr>
        <w:t xml:space="preserve"> 2, 51000 </w:t>
      </w:r>
      <w:r w:rsidR="00684DFC" w:rsidRPr="00DF1947">
        <w:rPr>
          <w:color w:val="000000"/>
        </w:rPr>
        <w:t>Rijeka</w:t>
      </w:r>
      <w:r w:rsidRPr="00DF1947">
        <w:rPr>
          <w:color w:val="FF0000"/>
        </w:rPr>
        <w:t>,</w:t>
      </w:r>
    </w:p>
    <w:p w14:paraId="08114F82" w14:textId="3BE8CE51" w:rsidR="00AB1411" w:rsidRPr="00DF1947" w:rsidRDefault="00AB1411" w:rsidP="00DF194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1947">
        <w:rPr>
          <w:color w:val="000000"/>
        </w:rPr>
        <w:t xml:space="preserve">HRVATSKI OPERATOR PRIJENOSNOG SUSTAVA d.o.o. (HOPS), </w:t>
      </w:r>
      <w:r w:rsidR="00684DFC" w:rsidRPr="00DF1947">
        <w:rPr>
          <w:color w:val="000000"/>
        </w:rPr>
        <w:t>P</w:t>
      </w:r>
      <w:r w:rsidRPr="00DF1947">
        <w:rPr>
          <w:color w:val="000000"/>
        </w:rPr>
        <w:t xml:space="preserve">RIJENOSNO PODRUČJE RIJEKA, </w:t>
      </w:r>
      <w:proofErr w:type="spellStart"/>
      <w:r w:rsidR="0075478C" w:rsidRPr="00DF1947">
        <w:rPr>
          <w:color w:val="000000"/>
        </w:rPr>
        <w:t>Marinčićeva</w:t>
      </w:r>
      <w:proofErr w:type="spellEnd"/>
      <w:r w:rsidR="0075478C" w:rsidRPr="00DF1947">
        <w:rPr>
          <w:color w:val="000000"/>
        </w:rPr>
        <w:t xml:space="preserve"> 3,</w:t>
      </w:r>
      <w:r w:rsidRPr="00DF1947">
        <w:rPr>
          <w:color w:val="000000"/>
        </w:rPr>
        <w:t xml:space="preserve"> </w:t>
      </w:r>
      <w:r w:rsidR="00684DFC" w:rsidRPr="00DF1947">
        <w:rPr>
          <w:color w:val="000000"/>
        </w:rPr>
        <w:t>51211 Matulji</w:t>
      </w:r>
      <w:r w:rsidRPr="00DF1947">
        <w:rPr>
          <w:color w:val="FF0000"/>
        </w:rPr>
        <w:t>,</w:t>
      </w:r>
    </w:p>
    <w:p w14:paraId="089C8F6B" w14:textId="78D13528" w:rsidR="00AB1411" w:rsidRPr="00DF1947" w:rsidRDefault="00AB1411" w:rsidP="00DF194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1947">
        <w:rPr>
          <w:color w:val="000000"/>
        </w:rPr>
        <w:t xml:space="preserve">HRVATSKA </w:t>
      </w:r>
      <w:r w:rsidR="00684DFC" w:rsidRPr="00DF1947">
        <w:rPr>
          <w:color w:val="000000"/>
        </w:rPr>
        <w:t>REGULATORNA AGENCIJA ZA MREŽNE DJELATNOSTI,</w:t>
      </w:r>
      <w:r w:rsidRPr="00DF1947">
        <w:rPr>
          <w:color w:val="000000"/>
        </w:rPr>
        <w:t xml:space="preserve"> HAKOM, </w:t>
      </w:r>
      <w:proofErr w:type="spellStart"/>
      <w:r w:rsidRPr="00DF1947">
        <w:rPr>
          <w:color w:val="000000"/>
        </w:rPr>
        <w:t>Ulica</w:t>
      </w:r>
      <w:proofErr w:type="spellEnd"/>
      <w:r w:rsidRPr="00DF1947">
        <w:rPr>
          <w:color w:val="000000"/>
        </w:rPr>
        <w:t xml:space="preserve"> Roberta </w:t>
      </w:r>
      <w:proofErr w:type="spellStart"/>
      <w:r w:rsidRPr="00DF1947">
        <w:rPr>
          <w:color w:val="000000"/>
        </w:rPr>
        <w:t>Frangeša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Mihanovića</w:t>
      </w:r>
      <w:proofErr w:type="spellEnd"/>
      <w:r w:rsidRPr="00DF1947">
        <w:rPr>
          <w:color w:val="000000"/>
        </w:rPr>
        <w:t xml:space="preserve"> 9, 10110 Z</w:t>
      </w:r>
      <w:r w:rsidR="00684DFC" w:rsidRPr="00DF1947">
        <w:rPr>
          <w:color w:val="000000"/>
        </w:rPr>
        <w:t>agreb,</w:t>
      </w:r>
    </w:p>
    <w:p w14:paraId="7936B8DC" w14:textId="1D8DDE20" w:rsidR="00AB1411" w:rsidRPr="00DF1947" w:rsidRDefault="00AB1411" w:rsidP="00DF194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1947">
        <w:rPr>
          <w:color w:val="000000"/>
        </w:rPr>
        <w:t>KOMUNALAC d.o.o., Jurdani 50/b, 51213 J</w:t>
      </w:r>
      <w:r w:rsidR="00684DFC" w:rsidRPr="00DF1947">
        <w:rPr>
          <w:color w:val="000000"/>
        </w:rPr>
        <w:t>urdani</w:t>
      </w:r>
      <w:r w:rsidRPr="00DF1947">
        <w:rPr>
          <w:color w:val="FF0000"/>
        </w:rPr>
        <w:t>,</w:t>
      </w:r>
    </w:p>
    <w:p w14:paraId="435ECA94" w14:textId="0B45422F" w:rsidR="00AB1411" w:rsidRPr="00DF1947" w:rsidRDefault="00AB1411" w:rsidP="00DF194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1947">
        <w:rPr>
          <w:color w:val="000000"/>
        </w:rPr>
        <w:t>LIBURNIJSKE VODE d.o.o., Jurdani 50/b, 51213 J</w:t>
      </w:r>
      <w:r w:rsidR="00684DFC" w:rsidRPr="00DF1947">
        <w:rPr>
          <w:color w:val="000000"/>
        </w:rPr>
        <w:t>urdani</w:t>
      </w:r>
      <w:r w:rsidRPr="00DF1947">
        <w:rPr>
          <w:color w:val="FF0000"/>
        </w:rPr>
        <w:t>,</w:t>
      </w:r>
    </w:p>
    <w:p w14:paraId="268E76F2" w14:textId="0719FCC3" w:rsidR="00AB1411" w:rsidRPr="00DF1947" w:rsidRDefault="00AB1411" w:rsidP="00DF194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1947">
        <w:rPr>
          <w:color w:val="000000"/>
        </w:rPr>
        <w:t xml:space="preserve">HRVATSKE VODE ZAGREB, </w:t>
      </w:r>
      <w:proofErr w:type="spellStart"/>
      <w:r w:rsidRPr="00DF1947">
        <w:rPr>
          <w:color w:val="000000"/>
        </w:rPr>
        <w:t>Vodnogospodarski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odjel</w:t>
      </w:r>
      <w:proofErr w:type="spellEnd"/>
      <w:r w:rsidRPr="00DF1947">
        <w:rPr>
          <w:color w:val="000000"/>
        </w:rPr>
        <w:t xml:space="preserve"> za </w:t>
      </w:r>
      <w:proofErr w:type="spellStart"/>
      <w:r w:rsidRPr="00DF1947">
        <w:rPr>
          <w:color w:val="000000"/>
        </w:rPr>
        <w:t>vodno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područje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Primorsko-istarskih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slivova</w:t>
      </w:r>
      <w:proofErr w:type="spellEnd"/>
      <w:r w:rsidRPr="00DF1947">
        <w:rPr>
          <w:color w:val="000000"/>
        </w:rPr>
        <w:t xml:space="preserve">, </w:t>
      </w:r>
      <w:proofErr w:type="spellStart"/>
      <w:r w:rsidRPr="00DF1947">
        <w:rPr>
          <w:color w:val="000000"/>
        </w:rPr>
        <w:t>Đure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Šporera</w:t>
      </w:r>
      <w:proofErr w:type="spellEnd"/>
      <w:r w:rsidRPr="00DF1947">
        <w:rPr>
          <w:color w:val="000000"/>
        </w:rPr>
        <w:t xml:space="preserve"> 3, 51000 R</w:t>
      </w:r>
      <w:r w:rsidR="00684DFC" w:rsidRPr="00DF1947">
        <w:rPr>
          <w:color w:val="000000"/>
        </w:rPr>
        <w:t>ijeka,</w:t>
      </w:r>
    </w:p>
    <w:p w14:paraId="4275D9F6" w14:textId="08B8BEAA" w:rsidR="00AB1411" w:rsidRPr="00DF1947" w:rsidRDefault="003A5738" w:rsidP="00DF194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1947">
        <w:rPr>
          <w:color w:val="000000"/>
        </w:rPr>
        <w:t>HRVATSKE AUTOCESTE</w:t>
      </w:r>
      <w:r w:rsidR="00AB1411" w:rsidRPr="00DF1947">
        <w:rPr>
          <w:color w:val="000000"/>
        </w:rPr>
        <w:t xml:space="preserve">, </w:t>
      </w:r>
      <w:proofErr w:type="spellStart"/>
      <w:r w:rsidR="00AB1411" w:rsidRPr="00DF1947">
        <w:rPr>
          <w:color w:val="000000"/>
        </w:rPr>
        <w:t>Širolina</w:t>
      </w:r>
      <w:proofErr w:type="spellEnd"/>
      <w:r w:rsidR="00AB1411" w:rsidRPr="00DF1947">
        <w:rPr>
          <w:color w:val="000000"/>
        </w:rPr>
        <w:t xml:space="preserve"> 4, 10000 Z</w:t>
      </w:r>
      <w:r w:rsidR="00684DFC" w:rsidRPr="00DF1947">
        <w:rPr>
          <w:color w:val="000000"/>
        </w:rPr>
        <w:t>agreb</w:t>
      </w:r>
      <w:r w:rsidR="00AB1411" w:rsidRPr="00DF1947">
        <w:rPr>
          <w:color w:val="000000"/>
        </w:rPr>
        <w:t>,</w:t>
      </w:r>
    </w:p>
    <w:p w14:paraId="3E37871D" w14:textId="37115F01" w:rsidR="00AB1411" w:rsidRPr="00DF1947" w:rsidRDefault="00AB1411" w:rsidP="00DF194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1947">
        <w:rPr>
          <w:color w:val="000000"/>
        </w:rPr>
        <w:t xml:space="preserve">HRVATSKE CESTE </w:t>
      </w:r>
      <w:proofErr w:type="spellStart"/>
      <w:r w:rsidRPr="00DF1947">
        <w:rPr>
          <w:color w:val="000000"/>
        </w:rPr>
        <w:t>d.o.</w:t>
      </w:r>
      <w:proofErr w:type="gramStart"/>
      <w:r w:rsidRPr="00DF1947">
        <w:rPr>
          <w:color w:val="000000"/>
        </w:rPr>
        <w:t>o.Poslovna</w:t>
      </w:r>
      <w:proofErr w:type="spellEnd"/>
      <w:proofErr w:type="gram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jedinica</w:t>
      </w:r>
      <w:proofErr w:type="spellEnd"/>
      <w:r w:rsidRPr="00DF1947">
        <w:rPr>
          <w:color w:val="000000"/>
        </w:rPr>
        <w:t xml:space="preserve"> Rijeka, Nikole </w:t>
      </w:r>
      <w:proofErr w:type="spellStart"/>
      <w:r w:rsidRPr="00DF1947">
        <w:rPr>
          <w:color w:val="000000"/>
        </w:rPr>
        <w:t>Tesle</w:t>
      </w:r>
      <w:proofErr w:type="spellEnd"/>
      <w:r w:rsidRPr="00DF1947">
        <w:rPr>
          <w:color w:val="000000"/>
        </w:rPr>
        <w:t xml:space="preserve"> 9/</w:t>
      </w:r>
      <w:r w:rsidR="001905B1" w:rsidRPr="00DF1947">
        <w:rPr>
          <w:color w:val="000000"/>
        </w:rPr>
        <w:t>IX</w:t>
      </w:r>
      <w:r w:rsidRPr="00DF1947">
        <w:rPr>
          <w:color w:val="000000"/>
        </w:rPr>
        <w:t>, 51000 R</w:t>
      </w:r>
      <w:r w:rsidR="00684DFC" w:rsidRPr="00DF1947">
        <w:rPr>
          <w:color w:val="000000"/>
        </w:rPr>
        <w:t>ijeka</w:t>
      </w:r>
      <w:r w:rsidRPr="00DF1947">
        <w:rPr>
          <w:color w:val="000000"/>
        </w:rPr>
        <w:t>,</w:t>
      </w:r>
    </w:p>
    <w:p w14:paraId="734727B8" w14:textId="7864DAF2" w:rsidR="00AB1411" w:rsidRPr="00DF1947" w:rsidRDefault="00AB1411" w:rsidP="00DF194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1947">
        <w:rPr>
          <w:color w:val="000000"/>
        </w:rPr>
        <w:t xml:space="preserve">ŽUPANIJSKA UPRAVA ZA CESTE PRIMORSKO-GORANSKE ŽUPANIJE, Nikole </w:t>
      </w:r>
      <w:proofErr w:type="spellStart"/>
      <w:r w:rsidRPr="00DF1947">
        <w:rPr>
          <w:color w:val="000000"/>
        </w:rPr>
        <w:t>Tesle</w:t>
      </w:r>
      <w:proofErr w:type="spellEnd"/>
      <w:r w:rsidRPr="00DF1947">
        <w:rPr>
          <w:color w:val="000000"/>
        </w:rPr>
        <w:t xml:space="preserve"> </w:t>
      </w:r>
      <w:r w:rsidR="001905B1" w:rsidRPr="00DF1947">
        <w:rPr>
          <w:color w:val="000000"/>
        </w:rPr>
        <w:t>9/X</w:t>
      </w:r>
      <w:r w:rsidRPr="00DF1947">
        <w:rPr>
          <w:color w:val="000000"/>
        </w:rPr>
        <w:t>, 51000 R</w:t>
      </w:r>
      <w:r w:rsidR="00684DFC" w:rsidRPr="00DF1947">
        <w:rPr>
          <w:color w:val="000000"/>
        </w:rPr>
        <w:t>ijeka</w:t>
      </w:r>
      <w:r w:rsidRPr="00DF1947">
        <w:rPr>
          <w:color w:val="000000"/>
        </w:rPr>
        <w:t>,</w:t>
      </w:r>
    </w:p>
    <w:p w14:paraId="0BCBA2ED" w14:textId="1CD297CF" w:rsidR="00AB1411" w:rsidRPr="00DF1947" w:rsidRDefault="00AB1411" w:rsidP="00DF194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1947">
        <w:rPr>
          <w:color w:val="000000"/>
        </w:rPr>
        <w:t xml:space="preserve">HRVATSKE ŠUME D.O.O. Uprava </w:t>
      </w:r>
      <w:proofErr w:type="spellStart"/>
      <w:r w:rsidRPr="00DF1947">
        <w:rPr>
          <w:color w:val="000000"/>
        </w:rPr>
        <w:t>šuma</w:t>
      </w:r>
      <w:proofErr w:type="spellEnd"/>
      <w:r w:rsidRPr="00DF1947">
        <w:rPr>
          <w:color w:val="000000"/>
        </w:rPr>
        <w:t xml:space="preserve">, </w:t>
      </w:r>
      <w:proofErr w:type="spellStart"/>
      <w:r w:rsidRPr="00DF1947">
        <w:rPr>
          <w:color w:val="000000"/>
        </w:rPr>
        <w:t>Podružnica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Buzet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Naselje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Goričica</w:t>
      </w:r>
      <w:proofErr w:type="spellEnd"/>
      <w:r w:rsidRPr="00DF1947">
        <w:rPr>
          <w:color w:val="000000"/>
        </w:rPr>
        <w:t xml:space="preserve"> 2, 52420 </w:t>
      </w:r>
      <w:proofErr w:type="spellStart"/>
      <w:r w:rsidRPr="00DF1947">
        <w:rPr>
          <w:color w:val="000000"/>
        </w:rPr>
        <w:t>B</w:t>
      </w:r>
      <w:r w:rsidR="00684DFC" w:rsidRPr="00DF1947">
        <w:rPr>
          <w:color w:val="000000"/>
        </w:rPr>
        <w:t>uzet</w:t>
      </w:r>
      <w:proofErr w:type="spellEnd"/>
    </w:p>
    <w:p w14:paraId="1E3612ED" w14:textId="50744EDE" w:rsidR="00AB1411" w:rsidRPr="00DF1947" w:rsidRDefault="00AB1411" w:rsidP="00DF194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1947">
        <w:rPr>
          <w:color w:val="000000"/>
        </w:rPr>
        <w:t xml:space="preserve">PLINACRO D.O.O. </w:t>
      </w:r>
      <w:proofErr w:type="spellStart"/>
      <w:r w:rsidRPr="00DF1947">
        <w:rPr>
          <w:color w:val="000000"/>
        </w:rPr>
        <w:t>Savska</w:t>
      </w:r>
      <w:proofErr w:type="spellEnd"/>
      <w:r w:rsidRPr="00DF1947">
        <w:rPr>
          <w:color w:val="000000"/>
        </w:rPr>
        <w:t xml:space="preserve"> cesta 88</w:t>
      </w:r>
      <w:r w:rsidR="00684DFC" w:rsidRPr="00DF1947">
        <w:rPr>
          <w:color w:val="000000"/>
        </w:rPr>
        <w:t xml:space="preserve"> </w:t>
      </w:r>
      <w:r w:rsidRPr="00DF1947">
        <w:rPr>
          <w:color w:val="000000"/>
        </w:rPr>
        <w:t>A, 10000 Z</w:t>
      </w:r>
      <w:r w:rsidR="00684DFC" w:rsidRPr="00DF1947">
        <w:rPr>
          <w:color w:val="000000"/>
        </w:rPr>
        <w:t>agreb</w:t>
      </w:r>
      <w:r w:rsidRPr="00DF1947">
        <w:rPr>
          <w:color w:val="000000"/>
        </w:rPr>
        <w:t>,</w:t>
      </w:r>
    </w:p>
    <w:p w14:paraId="1B80C3C0" w14:textId="21A51177" w:rsidR="00AB1411" w:rsidRPr="00DF1947" w:rsidRDefault="00AB1411" w:rsidP="00DF194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1947">
        <w:rPr>
          <w:color w:val="000000"/>
        </w:rPr>
        <w:lastRenderedPageBreak/>
        <w:t xml:space="preserve">ENERGO </w:t>
      </w:r>
      <w:proofErr w:type="gramStart"/>
      <w:r w:rsidRPr="00DF1947">
        <w:rPr>
          <w:color w:val="000000"/>
        </w:rPr>
        <w:t>D.O.O. ,</w:t>
      </w:r>
      <w:proofErr w:type="gram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Dolac</w:t>
      </w:r>
      <w:proofErr w:type="spellEnd"/>
      <w:r w:rsidRPr="00DF1947">
        <w:rPr>
          <w:color w:val="000000"/>
        </w:rPr>
        <w:t xml:space="preserve"> 14, 51000 R</w:t>
      </w:r>
      <w:r w:rsidR="00684DFC" w:rsidRPr="00DF1947">
        <w:rPr>
          <w:color w:val="000000"/>
        </w:rPr>
        <w:t>ijeka</w:t>
      </w:r>
      <w:r w:rsidRPr="00DF1947">
        <w:rPr>
          <w:color w:val="000000"/>
        </w:rPr>
        <w:t>,</w:t>
      </w:r>
    </w:p>
    <w:p w14:paraId="35E25253" w14:textId="5267833A" w:rsidR="00AB1411" w:rsidRPr="00DF1947" w:rsidRDefault="00AB1411" w:rsidP="00DF194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1947">
        <w:rPr>
          <w:color w:val="000000"/>
        </w:rPr>
        <w:t xml:space="preserve">HŽ INFRASTRUKTURA, </w:t>
      </w:r>
      <w:proofErr w:type="spellStart"/>
      <w:r w:rsidRPr="00DF1947">
        <w:rPr>
          <w:color w:val="000000"/>
        </w:rPr>
        <w:t>Mihanovićeva</w:t>
      </w:r>
      <w:proofErr w:type="spellEnd"/>
      <w:r w:rsidRPr="00DF1947">
        <w:rPr>
          <w:color w:val="000000"/>
        </w:rPr>
        <w:t xml:space="preserve"> 12, 10000 Z</w:t>
      </w:r>
      <w:r w:rsidR="00684DFC" w:rsidRPr="00DF1947">
        <w:rPr>
          <w:color w:val="000000"/>
        </w:rPr>
        <w:t>agreb</w:t>
      </w:r>
      <w:r w:rsidRPr="00DF1947">
        <w:rPr>
          <w:color w:val="000000"/>
        </w:rPr>
        <w:t>,</w:t>
      </w:r>
    </w:p>
    <w:p w14:paraId="467D0F1F" w14:textId="0AF08787" w:rsidR="00AB1411" w:rsidRPr="00DF1947" w:rsidRDefault="00AB1411" w:rsidP="00DF1947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1947">
        <w:rPr>
          <w:color w:val="000000"/>
        </w:rPr>
        <w:t xml:space="preserve">JAVNA USTANOVA ZAVOD ZA PROSTORNO UREĐENJE PGŽ, </w:t>
      </w:r>
      <w:proofErr w:type="spellStart"/>
      <w:r w:rsidRPr="00DF1947">
        <w:rPr>
          <w:color w:val="000000"/>
        </w:rPr>
        <w:t>Splitska</w:t>
      </w:r>
      <w:proofErr w:type="spellEnd"/>
      <w:r w:rsidRPr="00DF1947">
        <w:rPr>
          <w:color w:val="000000"/>
        </w:rPr>
        <w:t xml:space="preserve"> 2/II, 51000 R</w:t>
      </w:r>
      <w:r w:rsidR="00684DFC" w:rsidRPr="00DF1947">
        <w:rPr>
          <w:color w:val="000000"/>
        </w:rPr>
        <w:t>ijeka</w:t>
      </w:r>
      <w:r w:rsidRPr="00DF1947">
        <w:rPr>
          <w:color w:val="000000"/>
        </w:rPr>
        <w:t>.</w:t>
      </w:r>
    </w:p>
    <w:p w14:paraId="46B9F15A" w14:textId="3F969678" w:rsidR="00AB1411" w:rsidRPr="00DF1947" w:rsidRDefault="00AB1411" w:rsidP="00DF1947">
      <w:pPr>
        <w:pStyle w:val="StandardWe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spellStart"/>
      <w:r w:rsidRPr="00DF1947">
        <w:rPr>
          <w:color w:val="000000"/>
        </w:rPr>
        <w:t>Ako</w:t>
      </w:r>
      <w:proofErr w:type="spellEnd"/>
      <w:r w:rsidRPr="00DF1947">
        <w:rPr>
          <w:color w:val="000000"/>
        </w:rPr>
        <w:t xml:space="preserve"> se u </w:t>
      </w:r>
      <w:proofErr w:type="spellStart"/>
      <w:r w:rsidRPr="00DF1947">
        <w:rPr>
          <w:color w:val="000000"/>
        </w:rPr>
        <w:t>tijeku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postupka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izrade</w:t>
      </w:r>
      <w:proofErr w:type="spellEnd"/>
      <w:r w:rsidRPr="00DF1947">
        <w:rPr>
          <w:color w:val="000000"/>
        </w:rPr>
        <w:t xml:space="preserve"> Plana </w:t>
      </w:r>
      <w:proofErr w:type="spellStart"/>
      <w:r w:rsidRPr="00DF1947">
        <w:rPr>
          <w:color w:val="000000"/>
        </w:rPr>
        <w:t>ukaže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potreba</w:t>
      </w:r>
      <w:proofErr w:type="spellEnd"/>
      <w:r w:rsidRPr="00DF1947">
        <w:rPr>
          <w:color w:val="000000"/>
        </w:rPr>
        <w:t xml:space="preserve">, u </w:t>
      </w:r>
      <w:proofErr w:type="spellStart"/>
      <w:r w:rsidRPr="00DF1947">
        <w:rPr>
          <w:color w:val="000000"/>
        </w:rPr>
        <w:t>postup</w:t>
      </w:r>
      <w:r w:rsidR="00684DFC" w:rsidRPr="00DF1947">
        <w:rPr>
          <w:color w:val="000000"/>
        </w:rPr>
        <w:t>a</w:t>
      </w:r>
      <w:r w:rsidRPr="00DF1947">
        <w:rPr>
          <w:color w:val="000000"/>
        </w:rPr>
        <w:t>k</w:t>
      </w:r>
      <w:proofErr w:type="spellEnd"/>
      <w:r w:rsidRPr="00DF1947">
        <w:rPr>
          <w:color w:val="000000"/>
        </w:rPr>
        <w:t xml:space="preserve"> se </w:t>
      </w:r>
      <w:proofErr w:type="spellStart"/>
      <w:r w:rsidRPr="00DF1947">
        <w:rPr>
          <w:color w:val="000000"/>
        </w:rPr>
        <w:t>mogu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uključiti</w:t>
      </w:r>
      <w:proofErr w:type="spellEnd"/>
      <w:r w:rsidRPr="00DF1947">
        <w:rPr>
          <w:color w:val="000000"/>
        </w:rPr>
        <w:t xml:space="preserve"> i </w:t>
      </w:r>
      <w:proofErr w:type="spellStart"/>
      <w:r w:rsidRPr="00DF1947">
        <w:rPr>
          <w:color w:val="000000"/>
        </w:rPr>
        <w:t>drugi</w:t>
      </w:r>
      <w:proofErr w:type="spellEnd"/>
      <w:r w:rsidRPr="00DF1947">
        <w:rPr>
          <w:color w:val="000000"/>
        </w:rPr>
        <w:t xml:space="preserve"> </w:t>
      </w:r>
      <w:proofErr w:type="spellStart"/>
      <w:r w:rsidRPr="00DF1947">
        <w:rPr>
          <w:color w:val="000000"/>
        </w:rPr>
        <w:t>sudionici</w:t>
      </w:r>
      <w:proofErr w:type="spellEnd"/>
      <w:r w:rsidRPr="00DF1947">
        <w:rPr>
          <w:color w:val="000000"/>
        </w:rPr>
        <w:t>.</w:t>
      </w:r>
      <w:r w:rsidRPr="00DF1947">
        <w:rPr>
          <w:color w:val="000000"/>
        </w:rPr>
        <w:tab/>
      </w:r>
    </w:p>
    <w:p w14:paraId="666CE269" w14:textId="77777777" w:rsidR="00AB1411" w:rsidRPr="00DF1947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6B261" w14:textId="1D281EA2" w:rsidR="00AB1411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PLANIRANI ROK ZA IZRADU IZMJENE I DOPUNE PLANA, ODNOSNO NJEGOVIH POJEDINIH FAZA I ROK ZA PRIPREMU ZAHTJEVA ZA IZRADU V. IZMJENA I DOPUNA PLANA TIJELA I OSOBA ODREĐENIH POSEBNIM PROPISIMA</w:t>
      </w:r>
    </w:p>
    <w:p w14:paraId="272BE367" w14:textId="77777777" w:rsidR="00DF1947" w:rsidRPr="00DF1947" w:rsidRDefault="00DF1947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30263" w14:textId="77777777" w:rsidR="00AB1411" w:rsidRPr="00DF1947" w:rsidRDefault="00AB1411" w:rsidP="00DF19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Članak 12.</w:t>
      </w:r>
    </w:p>
    <w:p w14:paraId="57B3D96E" w14:textId="77777777" w:rsidR="001905B1" w:rsidRPr="00DF1947" w:rsidRDefault="00AB141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Rok za izradu V. Izmjena i dopuna Plana po pojedinim fazama:</w:t>
      </w:r>
    </w:p>
    <w:p w14:paraId="30598E71" w14:textId="77777777" w:rsidR="001905B1" w:rsidRPr="00DF1947" w:rsidRDefault="001905B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 xml:space="preserve">- </w:t>
      </w:r>
      <w:r w:rsidR="00AB1411" w:rsidRPr="00DF1947">
        <w:rPr>
          <w:rFonts w:ascii="Times New Roman" w:hAnsi="Times New Roman" w:cs="Times New Roman"/>
          <w:sz w:val="24"/>
          <w:szCs w:val="24"/>
        </w:rPr>
        <w:t xml:space="preserve">rok za dostavu zahtjeva javnopravnih tijela i drugih korisnika koji trebaju sudjelovati u izradi V. Izmjena i dopuna Plana - </w:t>
      </w:r>
      <w:r w:rsidR="00684DFC" w:rsidRPr="00DF1947">
        <w:rPr>
          <w:rFonts w:ascii="Times New Roman" w:hAnsi="Times New Roman" w:cs="Times New Roman"/>
          <w:sz w:val="24"/>
          <w:szCs w:val="24"/>
        </w:rPr>
        <w:t>15</w:t>
      </w:r>
      <w:r w:rsidR="00AB1411" w:rsidRPr="00DF1947">
        <w:rPr>
          <w:rFonts w:ascii="Times New Roman" w:hAnsi="Times New Roman" w:cs="Times New Roman"/>
          <w:sz w:val="24"/>
          <w:szCs w:val="24"/>
        </w:rPr>
        <w:t xml:space="preserve"> dana </w:t>
      </w:r>
      <w:r w:rsidR="009D5FBF" w:rsidRPr="00DF1947">
        <w:rPr>
          <w:rFonts w:ascii="Times New Roman" w:hAnsi="Times New Roman" w:cs="Times New Roman"/>
          <w:sz w:val="24"/>
          <w:szCs w:val="24"/>
        </w:rPr>
        <w:t>od zaprimanja poziva za dostavu zahtjeva</w:t>
      </w:r>
      <w:r w:rsidR="00AB1411" w:rsidRPr="00DF1947">
        <w:rPr>
          <w:rFonts w:ascii="Times New Roman" w:hAnsi="Times New Roman" w:cs="Times New Roman"/>
          <w:sz w:val="24"/>
          <w:szCs w:val="24"/>
        </w:rPr>
        <w:t>,</w:t>
      </w:r>
    </w:p>
    <w:p w14:paraId="04D03B5A" w14:textId="567A8208" w:rsidR="001905B1" w:rsidRPr="00DF1947" w:rsidRDefault="001905B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-  rok za dostavu zahtjeva javnopravnih tijela i drugih korisnika koji trebaju sudjelovati u izradi V. Izmjena i dopuna Plana – 15 dana od zaprimanja poziva za dostavu zahtjeva</w:t>
      </w:r>
    </w:p>
    <w:p w14:paraId="3D0A976F" w14:textId="08B7BB15" w:rsidR="001905B1" w:rsidRPr="00DF1947" w:rsidRDefault="00AB141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-  izrada prijedloga V. Izmjen</w:t>
      </w:r>
      <w:r w:rsidR="001905B1" w:rsidRPr="00DF1947">
        <w:rPr>
          <w:rFonts w:ascii="Times New Roman" w:hAnsi="Times New Roman" w:cs="Times New Roman"/>
          <w:sz w:val="24"/>
          <w:szCs w:val="24"/>
        </w:rPr>
        <w:t>a</w:t>
      </w:r>
      <w:r w:rsidRPr="00DF1947">
        <w:rPr>
          <w:rFonts w:ascii="Times New Roman" w:hAnsi="Times New Roman" w:cs="Times New Roman"/>
          <w:sz w:val="24"/>
          <w:szCs w:val="24"/>
        </w:rPr>
        <w:t xml:space="preserve"> i dopun</w:t>
      </w:r>
      <w:r w:rsidR="001905B1" w:rsidRPr="00DF1947">
        <w:rPr>
          <w:rFonts w:ascii="Times New Roman" w:hAnsi="Times New Roman" w:cs="Times New Roman"/>
          <w:sz w:val="24"/>
          <w:szCs w:val="24"/>
        </w:rPr>
        <w:t>a</w:t>
      </w:r>
      <w:r w:rsidRPr="00DF1947">
        <w:rPr>
          <w:rFonts w:ascii="Times New Roman" w:hAnsi="Times New Roman" w:cs="Times New Roman"/>
          <w:sz w:val="24"/>
          <w:szCs w:val="24"/>
        </w:rPr>
        <w:t xml:space="preserve"> Plana – 45 dana od isteka roka za dostavu zahtjeva</w:t>
      </w:r>
      <w:r w:rsidR="001905B1" w:rsidRPr="00DF1947">
        <w:rPr>
          <w:rFonts w:ascii="Times New Roman" w:hAnsi="Times New Roman" w:cs="Times New Roman"/>
          <w:sz w:val="24"/>
          <w:szCs w:val="24"/>
        </w:rPr>
        <w:t>,</w:t>
      </w:r>
    </w:p>
    <w:p w14:paraId="69F77E64" w14:textId="4DEC8CD6" w:rsidR="001905B1" w:rsidRPr="00DF1947" w:rsidRDefault="00AB141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-  javna rasprava s javnim uvidom u Prijedlog V.</w:t>
      </w:r>
      <w:r w:rsidR="00DF1947">
        <w:rPr>
          <w:rFonts w:ascii="Times New Roman" w:hAnsi="Times New Roman" w:cs="Times New Roman"/>
          <w:sz w:val="24"/>
          <w:szCs w:val="24"/>
        </w:rPr>
        <w:t xml:space="preserve"> </w:t>
      </w:r>
      <w:r w:rsidRPr="00DF1947">
        <w:rPr>
          <w:rFonts w:ascii="Times New Roman" w:hAnsi="Times New Roman" w:cs="Times New Roman"/>
          <w:sz w:val="24"/>
          <w:szCs w:val="24"/>
        </w:rPr>
        <w:t>Izmjen</w:t>
      </w:r>
      <w:r w:rsidR="001905B1" w:rsidRPr="00DF1947">
        <w:rPr>
          <w:rFonts w:ascii="Times New Roman" w:hAnsi="Times New Roman" w:cs="Times New Roman"/>
          <w:sz w:val="24"/>
          <w:szCs w:val="24"/>
        </w:rPr>
        <w:t>a</w:t>
      </w:r>
      <w:r w:rsidRPr="00DF1947">
        <w:rPr>
          <w:rFonts w:ascii="Times New Roman" w:hAnsi="Times New Roman" w:cs="Times New Roman"/>
          <w:sz w:val="24"/>
          <w:szCs w:val="24"/>
        </w:rPr>
        <w:t xml:space="preserve"> i dopun</w:t>
      </w:r>
      <w:r w:rsidR="001905B1" w:rsidRPr="00DF1947">
        <w:rPr>
          <w:rFonts w:ascii="Times New Roman" w:hAnsi="Times New Roman" w:cs="Times New Roman"/>
          <w:sz w:val="24"/>
          <w:szCs w:val="24"/>
        </w:rPr>
        <w:t>a</w:t>
      </w:r>
      <w:r w:rsidRPr="00DF1947">
        <w:rPr>
          <w:rFonts w:ascii="Times New Roman" w:hAnsi="Times New Roman" w:cs="Times New Roman"/>
          <w:sz w:val="24"/>
          <w:szCs w:val="24"/>
        </w:rPr>
        <w:t xml:space="preserve"> Plana - 15 dana,</w:t>
      </w:r>
    </w:p>
    <w:p w14:paraId="56E50FD2" w14:textId="77777777" w:rsidR="001905B1" w:rsidRPr="00DF1947" w:rsidRDefault="001905B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 xml:space="preserve">- </w:t>
      </w:r>
      <w:r w:rsidR="00AB1411" w:rsidRPr="00DF1947">
        <w:rPr>
          <w:rFonts w:ascii="Times New Roman" w:hAnsi="Times New Roman" w:cs="Times New Roman"/>
          <w:sz w:val="24"/>
          <w:szCs w:val="24"/>
        </w:rPr>
        <w:t xml:space="preserve">izrada izvješća o provedenoj javnoj raspravi - </w:t>
      </w:r>
      <w:r w:rsidR="009D5FBF" w:rsidRPr="00DF1947">
        <w:rPr>
          <w:rFonts w:ascii="Times New Roman" w:hAnsi="Times New Roman" w:cs="Times New Roman"/>
          <w:sz w:val="24"/>
          <w:szCs w:val="24"/>
        </w:rPr>
        <w:t>15</w:t>
      </w:r>
      <w:r w:rsidR="00AB1411" w:rsidRPr="00DF1947">
        <w:rPr>
          <w:rFonts w:ascii="Times New Roman" w:hAnsi="Times New Roman" w:cs="Times New Roman"/>
          <w:sz w:val="24"/>
          <w:szCs w:val="24"/>
        </w:rPr>
        <w:t xml:space="preserve"> dana od proteka roka za davanje pisanih prijedloga i primjedbi tijekom javne rasprave,</w:t>
      </w:r>
    </w:p>
    <w:p w14:paraId="01B1FB2D" w14:textId="77777777" w:rsidR="001905B1" w:rsidRPr="00DF1947" w:rsidRDefault="00AB141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- izrada nacrta konačnog prijedloga V. Izmjena i dopuna Plana - u roku od 20 dana od izrade izvješća o javnoj raspravi,</w:t>
      </w:r>
    </w:p>
    <w:p w14:paraId="581E379C" w14:textId="5808352B" w:rsidR="001905B1" w:rsidRPr="00DF1947" w:rsidRDefault="00AB141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- pribavljanje Mišljenja Zavoda za prosto</w:t>
      </w:r>
      <w:r w:rsidR="00DF1947">
        <w:rPr>
          <w:rFonts w:ascii="Times New Roman" w:hAnsi="Times New Roman" w:cs="Times New Roman"/>
          <w:sz w:val="24"/>
          <w:szCs w:val="24"/>
        </w:rPr>
        <w:t>r</w:t>
      </w:r>
      <w:r w:rsidRPr="00DF1947">
        <w:rPr>
          <w:rFonts w:ascii="Times New Roman" w:hAnsi="Times New Roman" w:cs="Times New Roman"/>
          <w:sz w:val="24"/>
          <w:szCs w:val="24"/>
        </w:rPr>
        <w:t>no uređenje Primorsko-goranske županije (članak 107. Zakona o prostornom uređenju) – 30 dana</w:t>
      </w:r>
      <w:r w:rsidR="001905B1" w:rsidRPr="00DF1947">
        <w:rPr>
          <w:rFonts w:ascii="Times New Roman" w:hAnsi="Times New Roman" w:cs="Times New Roman"/>
          <w:sz w:val="24"/>
          <w:szCs w:val="24"/>
        </w:rPr>
        <w:t>,</w:t>
      </w:r>
    </w:p>
    <w:p w14:paraId="5CBD16C6" w14:textId="77777777" w:rsidR="001905B1" w:rsidRPr="00DF1947" w:rsidRDefault="00AB141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- izrada konačnog prijedloga V. Izm</w:t>
      </w:r>
      <w:r w:rsidR="009D5FBF" w:rsidRPr="00DF1947">
        <w:rPr>
          <w:rFonts w:ascii="Times New Roman" w:hAnsi="Times New Roman" w:cs="Times New Roman"/>
          <w:sz w:val="24"/>
          <w:szCs w:val="24"/>
        </w:rPr>
        <w:t>jena i dopuna Plana u roku od 15</w:t>
      </w:r>
      <w:r w:rsidRPr="00DF1947">
        <w:rPr>
          <w:rFonts w:ascii="Times New Roman" w:hAnsi="Times New Roman" w:cs="Times New Roman"/>
          <w:sz w:val="24"/>
          <w:szCs w:val="24"/>
        </w:rPr>
        <w:t xml:space="preserve"> dana od izrade nacrta konačnog prijedloga Izmjene i dopune Plana i zaprimanja Mišljenja,</w:t>
      </w:r>
    </w:p>
    <w:p w14:paraId="1ACF663F" w14:textId="77777777" w:rsidR="001905B1" w:rsidRPr="00DF1947" w:rsidRDefault="00AB141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- pribavljanje suglasnosti Ministarstva (članka 108. Zakona o prostornom uređenju)- 30 dana</w:t>
      </w:r>
      <w:r w:rsidR="001905B1" w:rsidRPr="00DF1947">
        <w:rPr>
          <w:rFonts w:ascii="Times New Roman" w:hAnsi="Times New Roman" w:cs="Times New Roman"/>
          <w:sz w:val="24"/>
          <w:szCs w:val="24"/>
        </w:rPr>
        <w:t>,</w:t>
      </w:r>
    </w:p>
    <w:p w14:paraId="1BC19F6F" w14:textId="03E735D1" w:rsidR="00AB1411" w:rsidRPr="00DF1947" w:rsidRDefault="00AB141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- dostava pisanih obavijesti s obrazloženjem o razlozima neprihvaćanja, odnosno djelomičnog prihvaćanja pr</w:t>
      </w:r>
      <w:r w:rsidR="00DF1947">
        <w:rPr>
          <w:rFonts w:ascii="Times New Roman" w:hAnsi="Times New Roman" w:cs="Times New Roman"/>
          <w:sz w:val="24"/>
          <w:szCs w:val="24"/>
        </w:rPr>
        <w:t>i</w:t>
      </w:r>
      <w:r w:rsidRPr="00DF1947">
        <w:rPr>
          <w:rFonts w:ascii="Times New Roman" w:hAnsi="Times New Roman" w:cs="Times New Roman"/>
          <w:sz w:val="24"/>
          <w:szCs w:val="24"/>
        </w:rPr>
        <w:t>jedloga i primjedbi sudionicima javne rasprave - 8 dana od utvrđivanja konačnog prijedloga V. Izmjena i dopuna Plana.</w:t>
      </w:r>
    </w:p>
    <w:p w14:paraId="5729C546" w14:textId="77777777" w:rsidR="003E4DBF" w:rsidRPr="00DF1947" w:rsidRDefault="003E4DBF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33731" w14:textId="0DC4A7CD" w:rsidR="00AB1411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IZVORI FINANCIRANJA IZRADE V. IZMJENA I DOPUNA PLANA</w:t>
      </w:r>
    </w:p>
    <w:p w14:paraId="4C661958" w14:textId="77777777" w:rsidR="00DF1947" w:rsidRPr="00DF1947" w:rsidRDefault="00DF1947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34B5A" w14:textId="77777777" w:rsidR="00AB1411" w:rsidRPr="00DF1947" w:rsidRDefault="00AB1411" w:rsidP="00DF19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Članak 13.</w:t>
      </w:r>
    </w:p>
    <w:p w14:paraId="5A47B69E" w14:textId="77777777" w:rsidR="00AB1411" w:rsidRPr="00DF1947" w:rsidRDefault="00AB1411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Izvori financiranja za izradu V. Izmjena i dopuna Plana osiguravaju se iz Proračuna Općine Matulji.</w:t>
      </w:r>
    </w:p>
    <w:p w14:paraId="121165ED" w14:textId="77777777" w:rsidR="00AB1411" w:rsidRPr="00DF1947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FF46A" w14:textId="77777777" w:rsidR="00AB1411" w:rsidRPr="00DF1947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ZAVRŠNE ODREDBE</w:t>
      </w:r>
    </w:p>
    <w:p w14:paraId="07D04CA5" w14:textId="77777777" w:rsidR="00AB1411" w:rsidRPr="00DF1947" w:rsidRDefault="00AB1411" w:rsidP="00DF19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Članak 14.</w:t>
      </w:r>
    </w:p>
    <w:p w14:paraId="24A21E83" w14:textId="6AE66B2E" w:rsidR="00AB1411" w:rsidRPr="00DF1947" w:rsidRDefault="003E4DBF" w:rsidP="00DF1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O</w:t>
      </w:r>
      <w:r w:rsidR="00AB1411" w:rsidRPr="00DF1947">
        <w:rPr>
          <w:rFonts w:ascii="Times New Roman" w:hAnsi="Times New Roman" w:cs="Times New Roman"/>
          <w:sz w:val="24"/>
          <w:szCs w:val="24"/>
        </w:rPr>
        <w:t>va Odluka stupa na snagu osmog dana od dana objave u »Službenim novinama Primorsko-goranske županije«.</w:t>
      </w:r>
    </w:p>
    <w:p w14:paraId="7A794002" w14:textId="77777777" w:rsidR="00AB1411" w:rsidRPr="00DF1947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05851" w14:textId="6940EB41" w:rsidR="00AB1411" w:rsidRPr="00DF1947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947">
        <w:rPr>
          <w:rFonts w:ascii="Times New Roman" w:hAnsi="Times New Roman" w:cs="Times New Roman"/>
          <w:iCs/>
          <w:sz w:val="24"/>
          <w:szCs w:val="24"/>
        </w:rPr>
        <w:t>K</w:t>
      </w:r>
      <w:r w:rsidR="00502535" w:rsidRPr="00DF1947">
        <w:rPr>
          <w:rFonts w:ascii="Times New Roman" w:hAnsi="Times New Roman" w:cs="Times New Roman"/>
          <w:iCs/>
          <w:sz w:val="24"/>
          <w:szCs w:val="24"/>
        </w:rPr>
        <w:t>LASA</w:t>
      </w:r>
      <w:r w:rsidRPr="00DF1947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7609A0" w:rsidRPr="00DF1947">
        <w:rPr>
          <w:rFonts w:ascii="Times New Roman" w:hAnsi="Times New Roman" w:cs="Times New Roman"/>
          <w:iCs/>
          <w:sz w:val="24"/>
          <w:szCs w:val="24"/>
        </w:rPr>
        <w:t>350-01/21-01/0001</w:t>
      </w:r>
    </w:p>
    <w:p w14:paraId="1C28E4EF" w14:textId="48A6BAED" w:rsidR="00AB1411" w:rsidRPr="00DF1947" w:rsidRDefault="00502535" w:rsidP="00DF1947">
      <w:pPr>
        <w:spacing w:after="0" w:line="240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DF1947">
        <w:rPr>
          <w:rFonts w:ascii="Times New Roman" w:hAnsi="Times New Roman" w:cs="Times New Roman"/>
          <w:iCs/>
          <w:sz w:val="24"/>
          <w:szCs w:val="24"/>
        </w:rPr>
        <w:t>URBROJ</w:t>
      </w:r>
      <w:r w:rsidR="00AB1411" w:rsidRPr="00DF1947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7609A0" w:rsidRPr="00DF1947">
        <w:rPr>
          <w:rFonts w:ascii="Times New Roman" w:hAnsi="Times New Roman" w:cs="Times New Roman"/>
          <w:iCs/>
          <w:sz w:val="24"/>
          <w:szCs w:val="24"/>
        </w:rPr>
        <w:t>2156-04-01-01/21-4</w:t>
      </w:r>
    </w:p>
    <w:p w14:paraId="67E35F91" w14:textId="2E3D907C" w:rsidR="00AB1411" w:rsidRPr="00DF1947" w:rsidRDefault="00AB1411" w:rsidP="00DF194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947">
        <w:rPr>
          <w:rFonts w:ascii="Times New Roman" w:hAnsi="Times New Roman" w:cs="Times New Roman"/>
          <w:iCs/>
          <w:sz w:val="24"/>
          <w:szCs w:val="24"/>
        </w:rPr>
        <w:t>Matulji,</w:t>
      </w:r>
      <w:r w:rsidR="007609A0" w:rsidRPr="00DF1947">
        <w:rPr>
          <w:rFonts w:ascii="Times New Roman" w:hAnsi="Times New Roman" w:cs="Times New Roman"/>
          <w:iCs/>
          <w:sz w:val="24"/>
          <w:szCs w:val="24"/>
        </w:rPr>
        <w:t xml:space="preserve"> 30. ožujka 2021.</w:t>
      </w:r>
    </w:p>
    <w:p w14:paraId="5487FB5A" w14:textId="77777777" w:rsidR="00AB1411" w:rsidRPr="00DF1947" w:rsidRDefault="00AB1411" w:rsidP="00DF1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OPĆINSKO VIJEĆE OPĆINE MATULJI</w:t>
      </w:r>
    </w:p>
    <w:p w14:paraId="7FC29A36" w14:textId="77777777" w:rsidR="00AB1411" w:rsidRPr="00DF1947" w:rsidRDefault="00AB1411" w:rsidP="00DF1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947">
        <w:rPr>
          <w:rFonts w:ascii="Times New Roman" w:hAnsi="Times New Roman" w:cs="Times New Roman"/>
          <w:sz w:val="24"/>
          <w:szCs w:val="24"/>
        </w:rPr>
        <w:t>Predsjednik</w:t>
      </w:r>
    </w:p>
    <w:p w14:paraId="1E6C569D" w14:textId="27D8A859" w:rsidR="00AB1411" w:rsidRPr="00DF1947" w:rsidRDefault="00DF1947" w:rsidP="00DF19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411" w:rsidRPr="00DF1947">
        <w:rPr>
          <w:rFonts w:ascii="Times New Roman" w:hAnsi="Times New Roman" w:cs="Times New Roman"/>
          <w:b/>
          <w:bCs/>
          <w:sz w:val="24"/>
          <w:szCs w:val="24"/>
        </w:rPr>
        <w:t xml:space="preserve">Darjan Buković </w:t>
      </w:r>
      <w:proofErr w:type="spellStart"/>
      <w:r w:rsidR="00AB1411" w:rsidRPr="00DF1947">
        <w:rPr>
          <w:rFonts w:ascii="Times New Roman" w:hAnsi="Times New Roman" w:cs="Times New Roman"/>
          <w:b/>
          <w:bCs/>
          <w:sz w:val="24"/>
          <w:szCs w:val="24"/>
        </w:rPr>
        <w:t>bac.oec</w:t>
      </w:r>
      <w:proofErr w:type="spellEnd"/>
      <w:r w:rsidR="00AB1411" w:rsidRPr="00DF19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609A0" w:rsidRPr="00DF1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B1411" w:rsidRPr="00DF1947" w:rsidSect="007C4A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33613"/>
    <w:multiLevelType w:val="hybridMultilevel"/>
    <w:tmpl w:val="BCFA4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A6"/>
    <w:rsid w:val="000976E8"/>
    <w:rsid w:val="000D7443"/>
    <w:rsid w:val="000F38D2"/>
    <w:rsid w:val="0011176E"/>
    <w:rsid w:val="001905B1"/>
    <w:rsid w:val="001B190D"/>
    <w:rsid w:val="001E6F22"/>
    <w:rsid w:val="001F3132"/>
    <w:rsid w:val="003A5738"/>
    <w:rsid w:val="003E4DBF"/>
    <w:rsid w:val="003F784B"/>
    <w:rsid w:val="00435689"/>
    <w:rsid w:val="0047794C"/>
    <w:rsid w:val="00502535"/>
    <w:rsid w:val="00556921"/>
    <w:rsid w:val="006405A9"/>
    <w:rsid w:val="00684DFC"/>
    <w:rsid w:val="0075478C"/>
    <w:rsid w:val="007609A0"/>
    <w:rsid w:val="007C4A50"/>
    <w:rsid w:val="008327A6"/>
    <w:rsid w:val="00864127"/>
    <w:rsid w:val="008B7E9A"/>
    <w:rsid w:val="00914A7F"/>
    <w:rsid w:val="00916967"/>
    <w:rsid w:val="009624DC"/>
    <w:rsid w:val="009A2AFD"/>
    <w:rsid w:val="009D5FBF"/>
    <w:rsid w:val="00A526A2"/>
    <w:rsid w:val="00A66FFD"/>
    <w:rsid w:val="00AB1411"/>
    <w:rsid w:val="00AD6D5B"/>
    <w:rsid w:val="00AE17C6"/>
    <w:rsid w:val="00C27A54"/>
    <w:rsid w:val="00C41CF5"/>
    <w:rsid w:val="00C82808"/>
    <w:rsid w:val="00D15D34"/>
    <w:rsid w:val="00D57BEB"/>
    <w:rsid w:val="00D8072B"/>
    <w:rsid w:val="00DF1947"/>
    <w:rsid w:val="00E918F1"/>
    <w:rsid w:val="00EE4ED0"/>
    <w:rsid w:val="00F261AA"/>
    <w:rsid w:val="00F70D54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6CC2"/>
  <w15:docId w15:val="{80DE6C11-2F9F-4745-B9FC-76E99173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84B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AB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6BF9-013F-48EF-A8D6-8813AFCB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2021-04-01T08:41:00Z</cp:lastPrinted>
  <dcterms:created xsi:type="dcterms:W3CDTF">2021-03-31T06:46:00Z</dcterms:created>
  <dcterms:modified xsi:type="dcterms:W3CDTF">2021-04-01T08:41:00Z</dcterms:modified>
</cp:coreProperties>
</file>