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AE9" w:rsidRPr="00453AE9" w:rsidRDefault="00453AE9" w:rsidP="00453AE9">
      <w:pPr>
        <w:rPr>
          <w:rFonts w:eastAsia="SimSun"/>
          <w:spacing w:val="0"/>
          <w:kern w:val="1"/>
          <w:sz w:val="24"/>
          <w:szCs w:val="24"/>
          <w:lang w:eastAsia="zh-CN"/>
        </w:rPr>
      </w:pPr>
    </w:p>
    <w:tbl>
      <w:tblPr>
        <w:tblW w:w="10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0"/>
      </w:tblGrid>
      <w:tr w:rsidR="00453AE9" w:rsidRPr="00453AE9" w:rsidTr="00B040C2">
        <w:trPr>
          <w:tblCellSpacing w:w="15" w:type="dxa"/>
        </w:trPr>
        <w:tc>
          <w:tcPr>
            <w:tcW w:w="100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spacing w:before="100" w:beforeAutospacing="1" w:after="100" w:afterAutospacing="1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b/>
                <w:bCs/>
                <w:color w:val="000000"/>
                <w:spacing w:val="0"/>
                <w:sz w:val="28"/>
                <w:szCs w:val="28"/>
              </w:rPr>
              <w:t>OBRAZAC</w:t>
            </w:r>
          </w:p>
        </w:tc>
      </w:tr>
      <w:tr w:rsidR="00453AE9" w:rsidRPr="00453AE9" w:rsidTr="00B040C2">
        <w:trPr>
          <w:tblCellSpacing w:w="15" w:type="dxa"/>
        </w:trPr>
        <w:tc>
          <w:tcPr>
            <w:tcW w:w="100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53AE9" w:rsidRPr="00453AE9" w:rsidRDefault="00453AE9" w:rsidP="00453AE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53AE9">
              <w:rPr>
                <w:b/>
                <w:bCs/>
                <w:color w:val="000000"/>
                <w:spacing w:val="0"/>
                <w:sz w:val="28"/>
                <w:szCs w:val="28"/>
              </w:rPr>
              <w:t>ZAHTJEV ZA UMANJENJE ZAKUPNINE</w:t>
            </w:r>
          </w:p>
          <w:p w:rsidR="00453AE9" w:rsidRPr="00453AE9" w:rsidRDefault="00453AE9" w:rsidP="00453AE9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53AE9">
              <w:rPr>
                <w:b/>
                <w:sz w:val="28"/>
                <w:szCs w:val="28"/>
              </w:rPr>
              <w:t xml:space="preserve">zbog nastupa posebnih okolnosti uzrokovanih bolešću </w:t>
            </w:r>
            <w:proofErr w:type="spellStart"/>
            <w:r w:rsidRPr="00453AE9">
              <w:rPr>
                <w:b/>
                <w:sz w:val="28"/>
                <w:szCs w:val="28"/>
              </w:rPr>
              <w:t>Covid</w:t>
            </w:r>
            <w:proofErr w:type="spellEnd"/>
            <w:r w:rsidRPr="00453AE9">
              <w:rPr>
                <w:b/>
                <w:sz w:val="28"/>
                <w:szCs w:val="28"/>
              </w:rPr>
              <w:t xml:space="preserve"> 19  </w:t>
            </w:r>
          </w:p>
        </w:tc>
      </w:tr>
    </w:tbl>
    <w:p w:rsidR="00453AE9" w:rsidRPr="00453AE9" w:rsidRDefault="00453AE9" w:rsidP="00453AE9">
      <w:pPr>
        <w:jc w:val="center"/>
        <w:rPr>
          <w:b/>
          <w:bCs/>
          <w:color w:val="000000"/>
          <w:spacing w:val="0"/>
          <w:sz w:val="28"/>
          <w:szCs w:val="28"/>
        </w:rPr>
      </w:pPr>
    </w:p>
    <w:p w:rsidR="00453AE9" w:rsidRPr="00453AE9" w:rsidRDefault="00453AE9" w:rsidP="00453AE9">
      <w:pPr>
        <w:jc w:val="both"/>
        <w:rPr>
          <w:color w:val="000000"/>
          <w:spacing w:val="0"/>
          <w:sz w:val="28"/>
          <w:szCs w:val="28"/>
        </w:rPr>
      </w:pPr>
      <w:r w:rsidRPr="00453AE9">
        <w:rPr>
          <w:i/>
          <w:iCs/>
          <w:color w:val="000000"/>
          <w:spacing w:val="0"/>
          <w:sz w:val="28"/>
          <w:szCs w:val="28"/>
        </w:rPr>
        <w:t xml:space="preserve">1. </w:t>
      </w:r>
      <w:r w:rsidRPr="00453AE9">
        <w:rPr>
          <w:b/>
          <w:bCs/>
          <w:color w:val="000000"/>
          <w:spacing w:val="0"/>
          <w:sz w:val="28"/>
          <w:szCs w:val="28"/>
        </w:rPr>
        <w:t xml:space="preserve">Podaci o podnositelju zahtjeva </w:t>
      </w:r>
    </w:p>
    <w:tbl>
      <w:tblPr>
        <w:tblW w:w="99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4012"/>
        <w:gridCol w:w="5559"/>
      </w:tblGrid>
      <w:tr w:rsidR="00453AE9" w:rsidRPr="00453AE9" w:rsidTr="00B040C2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Ime i prezime / naziv: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453AE9" w:rsidRPr="00453AE9" w:rsidTr="00B040C2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2.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Adresa sjedišta (ulica i kućni broj, mjesto, poštanski broj):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453AE9" w:rsidRPr="00453AE9" w:rsidTr="00B040C2">
        <w:trPr>
          <w:trHeight w:val="47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3.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53AE9" w:rsidRPr="00453AE9" w:rsidRDefault="00453AE9" w:rsidP="00453AE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OIB: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453AE9" w:rsidRPr="00453AE9" w:rsidTr="00B040C2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 xml:space="preserve">4.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Adresa poslovnog prostora (ulica i kućni broj, mjesto, poštanski broj):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453AE9" w:rsidRPr="00453AE9" w:rsidTr="00B040C2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5.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Kontakt telefon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453AE9" w:rsidRPr="00453AE9" w:rsidTr="00B040C2">
        <w:trPr>
          <w:trHeight w:val="43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6.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53AE9" w:rsidRPr="00453AE9" w:rsidRDefault="00453AE9" w:rsidP="00453AE9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e-mail adresa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453AE9" w:rsidRPr="00453AE9" w:rsidRDefault="00453AE9" w:rsidP="00453AE9">
      <w:pPr>
        <w:jc w:val="both"/>
        <w:rPr>
          <w:i/>
          <w:iCs/>
          <w:color w:val="000000"/>
          <w:spacing w:val="0"/>
          <w:sz w:val="28"/>
          <w:szCs w:val="28"/>
        </w:rPr>
      </w:pPr>
    </w:p>
    <w:p w:rsidR="00453AE9" w:rsidRPr="00453AE9" w:rsidRDefault="00453AE9" w:rsidP="00453AE9">
      <w:pPr>
        <w:jc w:val="both"/>
        <w:rPr>
          <w:color w:val="000000"/>
          <w:spacing w:val="0"/>
          <w:sz w:val="28"/>
          <w:szCs w:val="28"/>
        </w:rPr>
      </w:pPr>
      <w:r w:rsidRPr="00453AE9">
        <w:rPr>
          <w:i/>
          <w:iCs/>
          <w:color w:val="000000"/>
          <w:spacing w:val="0"/>
          <w:sz w:val="28"/>
          <w:szCs w:val="28"/>
        </w:rPr>
        <w:t xml:space="preserve">2. </w:t>
      </w:r>
      <w:r w:rsidRPr="00453AE9">
        <w:rPr>
          <w:b/>
          <w:bCs/>
          <w:color w:val="000000"/>
          <w:spacing w:val="0"/>
          <w:sz w:val="28"/>
          <w:szCs w:val="28"/>
        </w:rPr>
        <w:t>Podaci za izračun umanjenja:</w:t>
      </w:r>
    </w:p>
    <w:tbl>
      <w:tblPr>
        <w:tblW w:w="99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5134"/>
        <w:gridCol w:w="4437"/>
      </w:tblGrid>
      <w:tr w:rsidR="00453AE9" w:rsidRPr="00453AE9" w:rsidTr="00B040C2">
        <w:trPr>
          <w:trHeight w:val="44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Mjesec / mjeseci za koji(e) se traži umanjenje</w:t>
            </w: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453AE9" w:rsidRPr="00453AE9" w:rsidTr="00B040C2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53AE9" w:rsidRPr="00453AE9" w:rsidRDefault="00453AE9" w:rsidP="00453AE9">
            <w:pPr>
              <w:suppressAutoHyphens/>
              <w:autoSpaceDN w:val="0"/>
              <w:jc w:val="both"/>
              <w:rPr>
                <w:rFonts w:eastAsia="Calibri"/>
                <w:bCs/>
                <w:spacing w:val="0"/>
                <w:sz w:val="28"/>
                <w:szCs w:val="28"/>
                <w:lang w:eastAsia="en-US"/>
              </w:rPr>
            </w:pPr>
            <w:r w:rsidRPr="00453AE9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Broj dana kada</w:t>
            </w:r>
            <w:r w:rsidRPr="00453AE9">
              <w:rPr>
                <w:rFonts w:eastAsia="Calibri"/>
                <w:bCs/>
                <w:spacing w:val="0"/>
                <w:sz w:val="28"/>
                <w:szCs w:val="28"/>
                <w:lang w:eastAsia="en-US"/>
              </w:rPr>
              <w:t xml:space="preserve"> se odlukama nadležnih tijela nije smjela obavljati djelatnost u poslovnom prostoru u pojedinom mjesecu za koji se traži umanjenje</w:t>
            </w:r>
          </w:p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453AE9" w:rsidRPr="00453AE9" w:rsidTr="00B040C2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  <w:r w:rsidRPr="00453AE9">
              <w:rPr>
                <w:color w:val="000000"/>
                <w:spacing w:val="0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53AE9" w:rsidRPr="00453AE9" w:rsidRDefault="00453AE9" w:rsidP="00453AE9">
            <w:pPr>
              <w:suppressAutoHyphens/>
              <w:autoSpaceDN w:val="0"/>
              <w:jc w:val="both"/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</w:pPr>
            <w:r w:rsidRPr="00453AE9">
              <w:rPr>
                <w:rFonts w:eastAsia="Calibri"/>
                <w:color w:val="000000"/>
                <w:spacing w:val="0"/>
                <w:sz w:val="28"/>
                <w:szCs w:val="28"/>
                <w:lang w:eastAsia="en-US"/>
              </w:rPr>
              <w:t>Ugovoreni iznos mjesečne zakupnine sa PDV-om</w:t>
            </w: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453AE9" w:rsidRPr="00453AE9" w:rsidRDefault="00453AE9" w:rsidP="00453AE9">
      <w:pPr>
        <w:jc w:val="both"/>
        <w:rPr>
          <w:rFonts w:asciiTheme="minorHAnsi" w:hAnsiTheme="minorHAnsi" w:cstheme="minorHAnsi"/>
          <w:b/>
          <w:bCs/>
          <w:color w:val="000000"/>
          <w:spacing w:val="0"/>
          <w:sz w:val="28"/>
          <w:szCs w:val="28"/>
        </w:rPr>
      </w:pPr>
    </w:p>
    <w:p w:rsidR="00453AE9" w:rsidRPr="00453AE9" w:rsidRDefault="00453AE9" w:rsidP="00453AE9">
      <w:p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453AE9">
        <w:rPr>
          <w:rFonts w:asciiTheme="minorHAnsi" w:hAnsiTheme="minorHAnsi" w:cstheme="minorHAnsi"/>
          <w:b/>
          <w:bCs/>
          <w:color w:val="000000"/>
          <w:spacing w:val="0"/>
          <w:sz w:val="28"/>
          <w:szCs w:val="28"/>
        </w:rPr>
        <w:t>Pod materijalnom i kaznenom odgovornošću potvrđujem da su podaci navedeni u ovom zahtjevu istiniti.</w:t>
      </w:r>
    </w:p>
    <w:p w:rsidR="00453AE9" w:rsidRPr="00453AE9" w:rsidRDefault="00453AE9" w:rsidP="00453AE9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:rsidR="00453AE9" w:rsidRPr="00453AE9" w:rsidRDefault="00453AE9" w:rsidP="00453AE9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:rsidR="00453AE9" w:rsidRPr="00453AE9" w:rsidRDefault="00453AE9" w:rsidP="00453AE9">
      <w:pPr>
        <w:rPr>
          <w:color w:val="000000"/>
          <w:spacing w:val="0"/>
          <w:sz w:val="24"/>
          <w:szCs w:val="24"/>
        </w:rPr>
      </w:pPr>
      <w:r w:rsidRPr="00453AE9">
        <w:rPr>
          <w:color w:val="000000"/>
          <w:spacing w:val="0"/>
          <w:sz w:val="24"/>
          <w:szCs w:val="24"/>
        </w:rPr>
        <w:t xml:space="preserve">    Mjesto i datum:                                                                                                </w:t>
      </w:r>
    </w:p>
    <w:p w:rsidR="00453AE9" w:rsidRPr="00453AE9" w:rsidRDefault="00453AE9" w:rsidP="00453AE9">
      <w:pPr>
        <w:jc w:val="both"/>
        <w:rPr>
          <w:color w:val="000000"/>
          <w:spacing w:val="0"/>
          <w:sz w:val="24"/>
          <w:szCs w:val="24"/>
        </w:rPr>
      </w:pPr>
    </w:p>
    <w:p w:rsidR="00453AE9" w:rsidRPr="00453AE9" w:rsidRDefault="00453AE9" w:rsidP="00453AE9">
      <w:pPr>
        <w:jc w:val="both"/>
        <w:rPr>
          <w:color w:val="000000"/>
          <w:spacing w:val="0"/>
          <w:sz w:val="24"/>
          <w:szCs w:val="24"/>
        </w:rPr>
      </w:pPr>
      <w:r w:rsidRPr="00453AE9">
        <w:rPr>
          <w:color w:val="000000"/>
          <w:spacing w:val="0"/>
          <w:sz w:val="24"/>
          <w:szCs w:val="24"/>
        </w:rPr>
        <w:t>____________________                                                                      ________________________________</w:t>
      </w:r>
    </w:p>
    <w:p w:rsidR="00453AE9" w:rsidRPr="00453AE9" w:rsidRDefault="00453AE9" w:rsidP="00453AE9">
      <w:pPr>
        <w:jc w:val="both"/>
        <w:rPr>
          <w:color w:val="000000"/>
          <w:spacing w:val="0"/>
          <w:sz w:val="24"/>
          <w:szCs w:val="24"/>
        </w:rPr>
      </w:pPr>
      <w:r w:rsidRPr="00453AE9">
        <w:rPr>
          <w:color w:val="000000"/>
          <w:spacing w:val="0"/>
          <w:sz w:val="24"/>
          <w:szCs w:val="24"/>
        </w:rPr>
        <w:t xml:space="preserve"> </w:t>
      </w:r>
      <w:r w:rsidRPr="00453AE9">
        <w:rPr>
          <w:color w:val="000000"/>
          <w:spacing w:val="0"/>
          <w:sz w:val="24"/>
          <w:szCs w:val="24"/>
        </w:rPr>
        <w:tab/>
      </w:r>
      <w:r w:rsidRPr="00453AE9">
        <w:rPr>
          <w:color w:val="000000"/>
          <w:spacing w:val="0"/>
          <w:sz w:val="24"/>
          <w:szCs w:val="24"/>
        </w:rPr>
        <w:tab/>
      </w:r>
      <w:r w:rsidRPr="00453AE9">
        <w:rPr>
          <w:color w:val="000000"/>
          <w:spacing w:val="0"/>
          <w:sz w:val="24"/>
          <w:szCs w:val="24"/>
        </w:rPr>
        <w:tab/>
      </w:r>
      <w:r w:rsidRPr="00453AE9">
        <w:rPr>
          <w:color w:val="000000"/>
          <w:spacing w:val="0"/>
          <w:sz w:val="24"/>
          <w:szCs w:val="24"/>
        </w:rPr>
        <w:tab/>
      </w:r>
      <w:r w:rsidRPr="00453AE9">
        <w:rPr>
          <w:color w:val="000000"/>
          <w:spacing w:val="0"/>
          <w:sz w:val="24"/>
          <w:szCs w:val="24"/>
        </w:rPr>
        <w:tab/>
      </w:r>
      <w:r w:rsidRPr="00453AE9">
        <w:rPr>
          <w:color w:val="000000"/>
          <w:spacing w:val="0"/>
          <w:sz w:val="24"/>
          <w:szCs w:val="24"/>
        </w:rPr>
        <w:tab/>
      </w:r>
      <w:r w:rsidRPr="00453AE9">
        <w:rPr>
          <w:color w:val="000000"/>
          <w:spacing w:val="0"/>
          <w:sz w:val="24"/>
          <w:szCs w:val="24"/>
        </w:rPr>
        <w:tab/>
        <w:t>M.P.</w:t>
      </w:r>
      <w:r w:rsidRPr="00453AE9">
        <w:rPr>
          <w:color w:val="000000"/>
          <w:spacing w:val="0"/>
          <w:sz w:val="24"/>
          <w:szCs w:val="24"/>
        </w:rPr>
        <w:tab/>
        <w:t xml:space="preserve">  </w:t>
      </w:r>
      <w:r w:rsidRPr="00453AE9">
        <w:rPr>
          <w:sz w:val="24"/>
          <w:szCs w:val="24"/>
        </w:rPr>
        <w:t xml:space="preserve"> </w:t>
      </w:r>
      <w:r w:rsidRPr="00453AE9">
        <w:rPr>
          <w:color w:val="000000"/>
          <w:spacing w:val="0"/>
          <w:sz w:val="24"/>
          <w:szCs w:val="24"/>
        </w:rPr>
        <w:t>(ime i prezime te potpis odgovorne osobe)</w:t>
      </w:r>
    </w:p>
    <w:p w:rsidR="00453AE9" w:rsidRPr="00453AE9" w:rsidRDefault="00453AE9" w:rsidP="00453AE9">
      <w:pPr>
        <w:jc w:val="both"/>
        <w:rPr>
          <w:color w:val="000000"/>
          <w:spacing w:val="0"/>
          <w:sz w:val="24"/>
          <w:szCs w:val="24"/>
        </w:rPr>
      </w:pPr>
    </w:p>
    <w:p w:rsidR="00453AE9" w:rsidRPr="00453AE9" w:rsidRDefault="00453AE9" w:rsidP="00453AE9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:rsidR="00453AE9" w:rsidRPr="00453AE9" w:rsidRDefault="00453AE9" w:rsidP="00453AE9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0"/>
          <w:sz w:val="32"/>
          <w:szCs w:val="32"/>
        </w:rPr>
      </w:pPr>
      <w:r w:rsidRPr="00453AE9">
        <w:rPr>
          <w:rFonts w:asciiTheme="minorHAnsi" w:hAnsiTheme="minorHAnsi" w:cstheme="minorHAnsi"/>
          <w:b/>
          <w:bCs/>
          <w:i/>
          <w:iCs/>
          <w:color w:val="000000"/>
          <w:spacing w:val="0"/>
          <w:sz w:val="32"/>
          <w:szCs w:val="32"/>
        </w:rPr>
        <w:lastRenderedPageBreak/>
        <w:t>Upute za popunjavanje: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53AE9" w:rsidRPr="00453AE9" w:rsidTr="00B040C2">
        <w:trPr>
          <w:trHeight w:val="478"/>
        </w:trPr>
        <w:tc>
          <w:tcPr>
            <w:tcW w:w="9913" w:type="dxa"/>
            <w:vAlign w:val="center"/>
          </w:tcPr>
          <w:p w:rsidR="00453AE9" w:rsidRPr="00453AE9" w:rsidRDefault="00453AE9" w:rsidP="00453AE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jc w:val="both"/>
              <w:rPr>
                <w:b/>
                <w:bCs/>
                <w:i/>
                <w:iCs/>
                <w:color w:val="000000"/>
                <w:spacing w:val="0"/>
                <w:sz w:val="24"/>
                <w:szCs w:val="24"/>
                <w:lang w:val="en-US"/>
              </w:rPr>
            </w:pPr>
            <w:r w:rsidRPr="00453AE9">
              <w:rPr>
                <w:rFonts w:eastAsia="Calibri"/>
                <w:b/>
                <w:bCs/>
                <w:i/>
                <w:iCs/>
                <w:color w:val="000000"/>
                <w:spacing w:val="0"/>
                <w:sz w:val="24"/>
                <w:szCs w:val="24"/>
                <w:lang w:val="en-US" w:eastAsia="en-US"/>
              </w:rPr>
              <w:t>NAČIN I ROKOVI PODNOŠENJA ZAHTJEVA:</w:t>
            </w:r>
          </w:p>
        </w:tc>
      </w:tr>
      <w:tr w:rsidR="00453AE9" w:rsidRPr="00453AE9" w:rsidTr="00B040C2">
        <w:trPr>
          <w:trHeight w:val="629"/>
        </w:trPr>
        <w:tc>
          <w:tcPr>
            <w:tcW w:w="9913" w:type="dxa"/>
            <w:vAlign w:val="center"/>
          </w:tcPr>
          <w:p w:rsidR="00453AE9" w:rsidRPr="00453AE9" w:rsidRDefault="00453AE9" w:rsidP="00453AE9">
            <w:pPr>
              <w:jc w:val="both"/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</w:pP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Zahtjev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može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podnijeti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svaki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mjesec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vrijeme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trajanja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posebnih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okolnosti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i to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istekom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mjeseca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koji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zahtjev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podnosi</w:t>
            </w:r>
            <w:proofErr w:type="spellEnd"/>
          </w:p>
        </w:tc>
      </w:tr>
      <w:tr w:rsidR="00453AE9" w:rsidRPr="00453AE9" w:rsidTr="00B040C2">
        <w:trPr>
          <w:trHeight w:val="949"/>
        </w:trPr>
        <w:tc>
          <w:tcPr>
            <w:tcW w:w="9913" w:type="dxa"/>
            <w:vAlign w:val="center"/>
          </w:tcPr>
          <w:p w:rsidR="00453AE9" w:rsidRPr="00453AE9" w:rsidRDefault="00453AE9" w:rsidP="00453AE9">
            <w:pPr>
              <w:autoSpaceDN w:val="0"/>
              <w:jc w:val="both"/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</w:pP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Zahtjev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može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podnijeti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nakon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prestanka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posebnih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okolnosti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odnosno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nakon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ponovnog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početka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obavljanja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djelatnosti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čitavo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razdoblje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kada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odlukama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nadležnih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tijela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nije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smjela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obavljati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djelatnost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poslovnom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prostoru</w:t>
            </w:r>
            <w:proofErr w:type="spellEnd"/>
          </w:p>
          <w:p w:rsidR="00453AE9" w:rsidRPr="00453AE9" w:rsidRDefault="00453AE9" w:rsidP="00453AE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hanging="357"/>
              <w:jc w:val="both"/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</w:pPr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U tom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slučaju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se u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obrascu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moraju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navesti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</w:p>
          <w:p w:rsidR="00453AE9" w:rsidRPr="00453AE9" w:rsidRDefault="00453AE9" w:rsidP="00453AE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1440" w:hanging="357"/>
              <w:jc w:val="both"/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</w:pP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svi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mjeseci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koje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umanjenje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traži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te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</w:p>
          <w:p w:rsidR="00453AE9" w:rsidRPr="00453AE9" w:rsidRDefault="00453AE9" w:rsidP="00453AE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1440" w:hanging="357"/>
              <w:jc w:val="both"/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</w:pP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broj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dana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kada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nije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mogla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obavljati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djelatnost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svaki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mjesec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zasebno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453AE9" w:rsidRPr="00453AE9" w:rsidTr="00B040C2">
        <w:trPr>
          <w:trHeight w:val="591"/>
        </w:trPr>
        <w:tc>
          <w:tcPr>
            <w:tcW w:w="9913" w:type="dxa"/>
            <w:vAlign w:val="center"/>
          </w:tcPr>
          <w:p w:rsidR="00453AE9" w:rsidRPr="00453AE9" w:rsidRDefault="00453AE9" w:rsidP="00453AE9">
            <w:pPr>
              <w:widowControl w:val="0"/>
              <w:suppressAutoHyphens/>
              <w:autoSpaceDN w:val="0"/>
              <w:jc w:val="both"/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</w:pP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Krajnji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rok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podnošenje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zahtjeva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je 30 dana od dana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prestanka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posebnih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okolnosti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odnosno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od dana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ponovnog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početka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obavljanja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djelatnosti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.</w:t>
            </w:r>
          </w:p>
        </w:tc>
      </w:tr>
      <w:tr w:rsidR="00453AE9" w:rsidRPr="00453AE9" w:rsidTr="00B040C2">
        <w:tc>
          <w:tcPr>
            <w:tcW w:w="9913" w:type="dxa"/>
            <w:shd w:val="clear" w:color="auto" w:fill="808080" w:themeFill="background1" w:themeFillShade="80"/>
            <w:vAlign w:val="center"/>
          </w:tcPr>
          <w:p w:rsidR="00453AE9" w:rsidRPr="00453AE9" w:rsidRDefault="00453AE9" w:rsidP="00453AE9">
            <w:pPr>
              <w:jc w:val="both"/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</w:pPr>
          </w:p>
        </w:tc>
      </w:tr>
      <w:tr w:rsidR="00453AE9" w:rsidRPr="00453AE9" w:rsidTr="00B040C2">
        <w:trPr>
          <w:trHeight w:val="263"/>
        </w:trPr>
        <w:tc>
          <w:tcPr>
            <w:tcW w:w="9913" w:type="dxa"/>
            <w:vAlign w:val="center"/>
          </w:tcPr>
          <w:p w:rsidR="00453AE9" w:rsidRPr="00453AE9" w:rsidRDefault="00453AE9" w:rsidP="00453AE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b/>
                <w:i/>
                <w:iCs/>
                <w:spacing w:val="0"/>
                <w:sz w:val="24"/>
                <w:szCs w:val="24"/>
                <w:lang w:val="en-US" w:eastAsia="en-US"/>
              </w:rPr>
            </w:pPr>
            <w:r w:rsidRPr="00453AE9">
              <w:rPr>
                <w:rFonts w:eastAsia="Calibri"/>
                <w:b/>
                <w:i/>
                <w:iCs/>
                <w:spacing w:val="0"/>
                <w:sz w:val="24"/>
                <w:szCs w:val="24"/>
                <w:lang w:val="en-US" w:eastAsia="en-US"/>
              </w:rPr>
              <w:t>NAČIN IZRAČUNA UMANJENJA ZAKUPNINE</w:t>
            </w:r>
          </w:p>
        </w:tc>
      </w:tr>
      <w:tr w:rsidR="00453AE9" w:rsidRPr="00453AE9" w:rsidTr="00B040C2">
        <w:trPr>
          <w:trHeight w:val="2014"/>
        </w:trPr>
        <w:tc>
          <w:tcPr>
            <w:tcW w:w="9913" w:type="dxa"/>
            <w:vAlign w:val="center"/>
          </w:tcPr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4"/>
                <w:szCs w:val="24"/>
                <w:lang w:val="en-US"/>
              </w:rPr>
            </w:pP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Iznos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umanjenja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zakupnine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utvrđuje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na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način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da se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mjesečni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iznos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zakupnine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, za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mjesec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kojemu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su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trajale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posebne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okolnosti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umanjuje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srazmjerno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broju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dana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trajanja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nemogućnosti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obavljanja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djelatnosti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u tom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mjesecu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i to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prema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slijedećoj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formuli</w:t>
            </w:r>
            <w:proofErr w:type="spellEnd"/>
            <w:r w:rsidRPr="00453AE9">
              <w:rPr>
                <w:color w:val="000000"/>
                <w:spacing w:val="0"/>
                <w:sz w:val="24"/>
                <w:szCs w:val="24"/>
                <w:lang w:val="en-US"/>
              </w:rPr>
              <w:t>:</w:t>
            </w:r>
          </w:p>
          <w:p w:rsidR="00453AE9" w:rsidRPr="00453AE9" w:rsidRDefault="00453AE9" w:rsidP="00453AE9">
            <w:pPr>
              <w:jc w:val="both"/>
              <w:rPr>
                <w:color w:val="000000"/>
                <w:spacing w:val="0"/>
                <w:sz w:val="24"/>
                <w:szCs w:val="24"/>
                <w:lang w:val="en-US"/>
              </w:rPr>
            </w:pPr>
          </w:p>
          <w:p w:rsidR="00453AE9" w:rsidRPr="00453AE9" w:rsidRDefault="00453AE9" w:rsidP="00453AE9">
            <w:pPr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</w:pPr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Mjesečni</w:t>
            </w:r>
            <w:proofErr w:type="spellEnd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iznos</w:t>
            </w:r>
            <w:proofErr w:type="spellEnd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zakupnine</w:t>
            </w:r>
            <w:proofErr w:type="spellEnd"/>
          </w:p>
          <w:p w:rsidR="00453AE9" w:rsidRPr="00453AE9" w:rsidRDefault="00453AE9" w:rsidP="00453AE9">
            <w:pPr>
              <w:jc w:val="both"/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</w:pPr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_________________________</w:t>
            </w:r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ab/>
              <w:t xml:space="preserve">   X</w:t>
            </w:r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ab/>
            </w:r>
            <w:proofErr w:type="spellStart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broj</w:t>
            </w:r>
            <w:proofErr w:type="spellEnd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 dana u </w:t>
            </w:r>
            <w:proofErr w:type="spellStart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kojima</w:t>
            </w:r>
            <w:proofErr w:type="spellEnd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nije</w:t>
            </w:r>
            <w:proofErr w:type="spellEnd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mogla</w:t>
            </w:r>
            <w:proofErr w:type="spellEnd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smjela</w:t>
            </w:r>
            <w:proofErr w:type="spellEnd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obavljati</w:t>
            </w:r>
            <w:proofErr w:type="spellEnd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                  </w:t>
            </w:r>
          </w:p>
          <w:p w:rsidR="00453AE9" w:rsidRPr="00453AE9" w:rsidRDefault="00453AE9" w:rsidP="00453AE9">
            <w:pPr>
              <w:jc w:val="both"/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</w:pPr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broj</w:t>
            </w:r>
            <w:proofErr w:type="spellEnd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 dana u </w:t>
            </w:r>
            <w:proofErr w:type="spellStart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mjesecu</w:t>
            </w:r>
            <w:proofErr w:type="spellEnd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                                                </w:t>
            </w:r>
            <w:proofErr w:type="spellStart"/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>djelatnost</w:t>
            </w:r>
            <w:proofErr w:type="spellEnd"/>
          </w:p>
          <w:p w:rsidR="00453AE9" w:rsidRPr="00453AE9" w:rsidRDefault="00453AE9" w:rsidP="00453AE9">
            <w:pPr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</w:pPr>
            <w:r w:rsidRPr="00453AE9">
              <w:rPr>
                <w:i/>
                <w:iCs/>
                <w:color w:val="000000"/>
                <w:spacing w:val="0"/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453AE9" w:rsidRPr="00453AE9" w:rsidTr="00B040C2">
        <w:trPr>
          <w:trHeight w:val="346"/>
        </w:trPr>
        <w:tc>
          <w:tcPr>
            <w:tcW w:w="9913" w:type="dxa"/>
            <w:shd w:val="clear" w:color="auto" w:fill="808080" w:themeFill="background1" w:themeFillShade="80"/>
            <w:vAlign w:val="center"/>
          </w:tcPr>
          <w:p w:rsidR="00453AE9" w:rsidRPr="00453AE9" w:rsidRDefault="00453AE9" w:rsidP="00453AE9">
            <w:pPr>
              <w:jc w:val="both"/>
              <w:rPr>
                <w:bCs/>
                <w:sz w:val="24"/>
                <w:szCs w:val="24"/>
                <w:lang w:val="en-US"/>
              </w:rPr>
            </w:pPr>
            <w:bookmarkStart w:id="0" w:name="_Hlk40182048"/>
          </w:p>
        </w:tc>
      </w:tr>
      <w:bookmarkEnd w:id="0"/>
      <w:tr w:rsidR="00453AE9" w:rsidRPr="00453AE9" w:rsidTr="00B040C2">
        <w:tc>
          <w:tcPr>
            <w:tcW w:w="9913" w:type="dxa"/>
            <w:vAlign w:val="center"/>
          </w:tcPr>
          <w:p w:rsidR="00453AE9" w:rsidRPr="00453AE9" w:rsidRDefault="00453AE9" w:rsidP="00453AE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b/>
                <w:i/>
                <w:iCs/>
                <w:spacing w:val="0"/>
                <w:sz w:val="24"/>
                <w:szCs w:val="24"/>
                <w:lang w:val="en-US" w:eastAsia="en-US"/>
              </w:rPr>
            </w:pPr>
            <w:r w:rsidRPr="00453AE9">
              <w:rPr>
                <w:rFonts w:eastAsia="Calibri"/>
                <w:b/>
                <w:i/>
                <w:iCs/>
                <w:spacing w:val="0"/>
                <w:sz w:val="24"/>
                <w:szCs w:val="24"/>
                <w:lang w:val="en-US" w:eastAsia="en-US"/>
              </w:rPr>
              <w:t>PROVEDBA</w:t>
            </w:r>
          </w:p>
        </w:tc>
      </w:tr>
      <w:tr w:rsidR="00453AE9" w:rsidRPr="00453AE9" w:rsidTr="00B040C2">
        <w:tc>
          <w:tcPr>
            <w:tcW w:w="9913" w:type="dxa"/>
            <w:vAlign w:val="center"/>
          </w:tcPr>
          <w:p w:rsidR="00453AE9" w:rsidRPr="00453AE9" w:rsidRDefault="00453AE9" w:rsidP="00453AE9">
            <w:pPr>
              <w:jc w:val="both"/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</w:pPr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O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zahtjevima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rješava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Jedinstveni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upravni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odjel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izdavanjem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Odobrenja</w:t>
            </w:r>
            <w:proofErr w:type="spellEnd"/>
          </w:p>
        </w:tc>
      </w:tr>
      <w:tr w:rsidR="00453AE9" w:rsidRPr="00453AE9" w:rsidTr="00B040C2">
        <w:tc>
          <w:tcPr>
            <w:tcW w:w="9913" w:type="dxa"/>
            <w:vAlign w:val="center"/>
          </w:tcPr>
          <w:p w:rsidR="00453AE9" w:rsidRPr="00453AE9" w:rsidRDefault="00453AE9" w:rsidP="00453AE9">
            <w:pPr>
              <w:jc w:val="both"/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</w:pPr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Za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Odobrenjem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utvrđene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iznose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umanjenja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umanjiti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će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iznos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zakupnine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uplatu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utvrđen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Ugovorom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zakupu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bookmarkStart w:id="1" w:name="_Hlk40082006"/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odnosno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ispostavljenim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računima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mjesec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ili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mjesece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koje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traži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umanjenje</w:t>
            </w:r>
            <w:bookmarkEnd w:id="1"/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prijeboj</w:t>
            </w:r>
            <w:proofErr w:type="spellEnd"/>
            <w:r w:rsidRPr="00453AE9"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  <w:t>)</w:t>
            </w:r>
          </w:p>
        </w:tc>
      </w:tr>
      <w:tr w:rsidR="00453AE9" w:rsidRPr="00453AE9" w:rsidTr="00B040C2">
        <w:trPr>
          <w:trHeight w:val="346"/>
        </w:trPr>
        <w:tc>
          <w:tcPr>
            <w:tcW w:w="9913" w:type="dxa"/>
            <w:shd w:val="clear" w:color="auto" w:fill="808080" w:themeFill="background1" w:themeFillShade="80"/>
          </w:tcPr>
          <w:p w:rsidR="00453AE9" w:rsidRPr="00453AE9" w:rsidRDefault="00453AE9" w:rsidP="00453AE9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453AE9" w:rsidRPr="00453AE9" w:rsidTr="00B040C2">
        <w:tc>
          <w:tcPr>
            <w:tcW w:w="9913" w:type="dxa"/>
          </w:tcPr>
          <w:p w:rsidR="00453AE9" w:rsidRPr="00453AE9" w:rsidRDefault="00453AE9" w:rsidP="00453AE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b/>
                <w:i/>
                <w:iCs/>
                <w:spacing w:val="0"/>
                <w:sz w:val="24"/>
                <w:szCs w:val="24"/>
                <w:lang w:val="en-US" w:eastAsia="en-US"/>
              </w:rPr>
            </w:pPr>
            <w:r w:rsidRPr="00453AE9">
              <w:rPr>
                <w:rFonts w:eastAsia="Calibri"/>
                <w:b/>
                <w:i/>
                <w:iCs/>
                <w:spacing w:val="0"/>
                <w:sz w:val="24"/>
                <w:szCs w:val="24"/>
                <w:lang w:val="en-US" w:eastAsia="en-US"/>
              </w:rPr>
              <w:t>OBVEZNI PRILOZI</w:t>
            </w:r>
          </w:p>
        </w:tc>
      </w:tr>
      <w:tr w:rsidR="00453AE9" w:rsidRPr="00453AE9" w:rsidTr="00B040C2">
        <w:tc>
          <w:tcPr>
            <w:tcW w:w="9913" w:type="dxa"/>
          </w:tcPr>
          <w:p w:rsidR="00453AE9" w:rsidRPr="00453AE9" w:rsidRDefault="00453AE9" w:rsidP="00453AE9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ind w:left="714" w:hanging="357"/>
              <w:jc w:val="both"/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</w:pP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Rješenje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minimalno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tehničkim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uvjetima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prostor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kojima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djelatnost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obavlja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ili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drugi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akt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iz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kojeg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vidljivo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da je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namjena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prostora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obuhvaćena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Odlukom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Stožera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civilne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zaštite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Republike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Hrvatske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zabrani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obavljanja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djelatnosti</w:t>
            </w:r>
            <w:proofErr w:type="spellEnd"/>
          </w:p>
        </w:tc>
      </w:tr>
      <w:tr w:rsidR="00453AE9" w:rsidRPr="00453AE9" w:rsidTr="00B040C2">
        <w:tc>
          <w:tcPr>
            <w:tcW w:w="9913" w:type="dxa"/>
            <w:shd w:val="clear" w:color="auto" w:fill="808080" w:themeFill="background1" w:themeFillShade="80"/>
          </w:tcPr>
          <w:p w:rsidR="00453AE9" w:rsidRPr="00453AE9" w:rsidRDefault="00453AE9" w:rsidP="00453AE9">
            <w:pPr>
              <w:jc w:val="both"/>
              <w:rPr>
                <w:rFonts w:eastAsia="Calibri"/>
                <w:bCs/>
                <w:spacing w:val="0"/>
                <w:sz w:val="24"/>
                <w:szCs w:val="24"/>
                <w:lang w:val="en-US" w:eastAsia="en-US"/>
              </w:rPr>
            </w:pPr>
          </w:p>
        </w:tc>
      </w:tr>
      <w:tr w:rsidR="00453AE9" w:rsidRPr="00453AE9" w:rsidTr="00B040C2">
        <w:trPr>
          <w:trHeight w:val="415"/>
        </w:trPr>
        <w:tc>
          <w:tcPr>
            <w:tcW w:w="9913" w:type="dxa"/>
          </w:tcPr>
          <w:p w:rsidR="00453AE9" w:rsidRPr="00453AE9" w:rsidRDefault="00453AE9" w:rsidP="00453AE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b/>
                <w:i/>
                <w:iCs/>
                <w:spacing w:val="0"/>
                <w:sz w:val="24"/>
                <w:szCs w:val="24"/>
                <w:lang w:val="en-US" w:eastAsia="en-US"/>
              </w:rPr>
            </w:pPr>
            <w:r w:rsidRPr="00453AE9">
              <w:rPr>
                <w:rFonts w:eastAsia="Calibri"/>
                <w:b/>
                <w:i/>
                <w:iCs/>
                <w:spacing w:val="0"/>
                <w:sz w:val="24"/>
                <w:szCs w:val="24"/>
                <w:lang w:val="en-US" w:eastAsia="en-US"/>
              </w:rPr>
              <w:t>PROVEDBENI PROPISI I AKTI</w:t>
            </w:r>
          </w:p>
        </w:tc>
      </w:tr>
      <w:tr w:rsidR="00453AE9" w:rsidRPr="00453AE9" w:rsidTr="00B040C2">
        <w:tc>
          <w:tcPr>
            <w:tcW w:w="9913" w:type="dxa"/>
          </w:tcPr>
          <w:p w:rsidR="00453AE9" w:rsidRPr="00453AE9" w:rsidRDefault="00453AE9" w:rsidP="00453AE9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589"/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</w:pP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Odluka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davanju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zakup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kupoprodaji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poslovnog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prostora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 (</w:t>
            </w:r>
            <w:proofErr w:type="spellStart"/>
            <w:proofErr w:type="gram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Službene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novine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PGŽ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broj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4/13, 17/14, 8/19 i 09/20)</w:t>
            </w:r>
          </w:p>
          <w:p w:rsidR="00453AE9" w:rsidRPr="00453AE9" w:rsidRDefault="00453AE9" w:rsidP="00453AE9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ind w:left="589"/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Odluka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 o</w:t>
            </w:r>
            <w:proofErr w:type="gram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uvjetima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načinu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ostvarivanja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prava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na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umanjenje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zakupnine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zbog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nastupa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posebnih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okolnosti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uzrokovanih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bolešću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Covid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19 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te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produženju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rokova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plaćanja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>zakupnine</w:t>
            </w:r>
            <w:proofErr w:type="spellEnd"/>
            <w:r w:rsidRPr="00453AE9">
              <w:rPr>
                <w:rFonts w:eastAsia="Calibr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  <w:t xml:space="preserve"> u 2020.godini</w:t>
            </w:r>
          </w:p>
        </w:tc>
      </w:tr>
    </w:tbl>
    <w:tbl>
      <w:tblPr>
        <w:tblStyle w:val="Reetkatablice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53AE9" w:rsidRPr="00453AE9" w:rsidTr="00B040C2">
        <w:tc>
          <w:tcPr>
            <w:tcW w:w="9918" w:type="dxa"/>
            <w:shd w:val="clear" w:color="auto" w:fill="808080" w:themeFill="background1" w:themeFillShade="80"/>
          </w:tcPr>
          <w:p w:rsidR="00453AE9" w:rsidRPr="00453AE9" w:rsidRDefault="00453AE9" w:rsidP="00453AE9">
            <w:pPr>
              <w:suppressAutoHyphens/>
              <w:autoSpaceDN w:val="0"/>
              <w:ind w:left="589"/>
              <w:rPr>
                <w:rFonts w:eastAsia="Calibri" w:cstheme="minorBidi"/>
                <w:bCs/>
                <w:i/>
                <w:iCs/>
                <w:spacing w:val="0"/>
                <w:sz w:val="24"/>
                <w:szCs w:val="24"/>
                <w:lang w:val="en-US" w:eastAsia="en-US"/>
              </w:rPr>
            </w:pPr>
          </w:p>
        </w:tc>
      </w:tr>
      <w:tr w:rsidR="00453AE9" w:rsidRPr="00453AE9" w:rsidTr="00B040C2">
        <w:tc>
          <w:tcPr>
            <w:tcW w:w="9918" w:type="dxa"/>
          </w:tcPr>
          <w:p w:rsidR="00453AE9" w:rsidRPr="00453AE9" w:rsidRDefault="00453AE9" w:rsidP="00453AE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 w:line="276" w:lineRule="auto"/>
              <w:jc w:val="both"/>
              <w:rPr>
                <w:rFonts w:eastAsia="Calibri"/>
                <w:b/>
                <w:i/>
                <w:iCs/>
                <w:spacing w:val="0"/>
                <w:sz w:val="24"/>
                <w:szCs w:val="24"/>
                <w:lang w:val="en-US" w:eastAsia="en-US"/>
              </w:rPr>
            </w:pPr>
            <w:r w:rsidRPr="00453AE9">
              <w:rPr>
                <w:rFonts w:eastAsia="Calibri"/>
                <w:b/>
                <w:i/>
                <w:iCs/>
                <w:spacing w:val="0"/>
                <w:sz w:val="24"/>
                <w:szCs w:val="24"/>
                <w:lang w:val="en-US" w:eastAsia="en-US"/>
              </w:rPr>
              <w:t>NAČIN PODNOŠENJA ZAHTJEVA</w:t>
            </w:r>
          </w:p>
        </w:tc>
      </w:tr>
      <w:tr w:rsidR="00453AE9" w:rsidRPr="00453AE9" w:rsidTr="00B040C2">
        <w:tc>
          <w:tcPr>
            <w:tcW w:w="9918" w:type="dxa"/>
          </w:tcPr>
          <w:p w:rsidR="00453AE9" w:rsidRPr="00453AE9" w:rsidRDefault="00453AE9" w:rsidP="00453AE9">
            <w:pPr>
              <w:widowControl w:val="0"/>
              <w:suppressAutoHyphens/>
              <w:jc w:val="both"/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</w:pP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Zahtjevi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 xml:space="preserve"> se </w:t>
            </w: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podnose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na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adresu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Općine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 xml:space="preserve"> Matulji, </w:t>
            </w: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Trg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M.Tita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 xml:space="preserve"> 11, Matulji, </w:t>
            </w: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osobno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 xml:space="preserve"> u </w:t>
            </w: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pisarnicu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Općine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ili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putem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pošte</w:t>
            </w:r>
            <w:proofErr w:type="spellEnd"/>
            <w:r w:rsidRPr="00453AE9">
              <w:rPr>
                <w:rFonts w:eastAsia="SimSun"/>
                <w:bCs/>
                <w:i/>
                <w:iCs/>
                <w:spacing w:val="0"/>
                <w:kern w:val="1"/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32C49" w:rsidRPr="00453AE9" w:rsidRDefault="00132C49" w:rsidP="00453AE9"/>
    <w:sectPr w:rsidR="00132C49" w:rsidRPr="00453AE9" w:rsidSect="000F45A1">
      <w:footerReference w:type="default" r:id="rId5"/>
      <w:headerReference w:type="first" r:id="rId6"/>
      <w:footerReference w:type="first" r:id="rId7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453AE9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7C7695" w:rsidRPr="000F45A1" w:rsidRDefault="00453AE9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453AE9" w:rsidP="00543E27">
          <w:pPr>
            <w:pStyle w:val="Podnoje"/>
            <w:tabs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Pr="000F45A1">
            <w:rPr>
              <w:rFonts w:asciiTheme="minorHAnsi" w:hAnsiTheme="minorHAnsi"/>
              <w:sz w:val="24"/>
            </w:rPr>
            <w:fldChar w:fldCharType="begin"/>
          </w:r>
          <w:r w:rsidRPr="000F45A1">
            <w:rPr>
              <w:rFonts w:asciiTheme="minorHAnsi" w:hAnsiTheme="minorHAnsi"/>
            </w:rPr>
            <w:instrText xml:space="preserve"> NUMPAGES  \* MERGEFORMAT </w:instrText>
          </w:r>
          <w:r w:rsidRPr="000F45A1">
            <w:rPr>
              <w:rFonts w:asciiTheme="minorHAnsi" w:hAnsiTheme="minorHAnsi"/>
              <w:sz w:val="24"/>
            </w:rPr>
            <w:fldChar w:fldCharType="separate"/>
          </w:r>
          <w:r w:rsidRPr="002104F1">
            <w:rPr>
              <w:rFonts w:asciiTheme="minorHAnsi" w:hAnsiTheme="minorHAnsi"/>
              <w:noProof/>
              <w:sz w:val="16"/>
            </w:rPr>
            <w:t>3</w:t>
          </w:r>
          <w:r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:rsidR="007C7695" w:rsidRDefault="00453AE9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453AE9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453AE9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453AE9" w:rsidP="00543E27">
          <w:pPr>
            <w:pStyle w:val="Podnoje"/>
            <w:tabs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453AE9" w:rsidP="00795CF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:rsidTr="000F45A1">
      <w:tc>
        <w:tcPr>
          <w:tcW w:w="4503" w:type="dxa"/>
        </w:tcPr>
        <w:p w:rsidR="00795CF9" w:rsidRPr="00344EA2" w:rsidRDefault="00453AE9" w:rsidP="000F45A1">
          <w:pPr>
            <w:ind w:left="-142"/>
            <w:jc w:val="center"/>
            <w:rPr>
              <w:szCs w:val="26"/>
            </w:rPr>
          </w:pPr>
          <w:r>
            <w:rPr>
              <w:b/>
              <w:i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50794897" r:id="rId2"/>
            </w:object>
          </w:r>
        </w:p>
        <w:p w:rsidR="00795CF9" w:rsidRPr="00344EA2" w:rsidRDefault="00453AE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453AE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453AE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453AE9" w:rsidP="0037330A"/>
      </w:tc>
    </w:tr>
  </w:tbl>
  <w:p w:rsidR="00795CF9" w:rsidRPr="00344EA2" w:rsidRDefault="00453AE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9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C8"/>
    <w:rsid w:val="00024BBC"/>
    <w:rsid w:val="000E11DD"/>
    <w:rsid w:val="00132C49"/>
    <w:rsid w:val="00192B55"/>
    <w:rsid w:val="001C7795"/>
    <w:rsid w:val="00453AE9"/>
    <w:rsid w:val="004835DE"/>
    <w:rsid w:val="00494C0C"/>
    <w:rsid w:val="004C0CAE"/>
    <w:rsid w:val="004E2754"/>
    <w:rsid w:val="00690E54"/>
    <w:rsid w:val="00693807"/>
    <w:rsid w:val="006B23BE"/>
    <w:rsid w:val="006E56CD"/>
    <w:rsid w:val="00723E06"/>
    <w:rsid w:val="008758BF"/>
    <w:rsid w:val="00A1614F"/>
    <w:rsid w:val="00A24B63"/>
    <w:rsid w:val="00A44626"/>
    <w:rsid w:val="00D02B1C"/>
    <w:rsid w:val="00D64B67"/>
    <w:rsid w:val="00D978A4"/>
    <w:rsid w:val="00E32FD7"/>
    <w:rsid w:val="00E619A3"/>
    <w:rsid w:val="00F227AE"/>
    <w:rsid w:val="00F403E2"/>
    <w:rsid w:val="00FB44C8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2D72"/>
  <w15:docId w15:val="{317217A9-4CE5-4476-9AA4-C3BD8DB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C8"/>
    <w:p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227AE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E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E54"/>
    <w:rPr>
      <w:rFonts w:ascii="Segoe UI" w:eastAsia="Times New Roman" w:hAnsi="Segoe UI" w:cs="Segoe UI"/>
      <w:spacing w:val="-4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693807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pacing w:val="0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13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semiHidden/>
    <w:unhideWhenUsed/>
    <w:rsid w:val="00453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3AE9"/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53A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3AE9"/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character" w:styleId="Brojstranice">
    <w:name w:val="page number"/>
    <w:rsid w:val="00453AE9"/>
    <w:rPr>
      <w:rFonts w:ascii="Tahoma" w:hAnsi="Tahoma"/>
    </w:rPr>
  </w:style>
  <w:style w:type="table" w:customStyle="1" w:styleId="Reetkatablice1">
    <w:name w:val="Rešetka tablice1"/>
    <w:basedOn w:val="Obinatablica"/>
    <w:next w:val="Reetkatablice"/>
    <w:locked/>
    <w:rsid w:val="00453AE9"/>
    <w:pPr>
      <w:spacing w:after="0" w:line="240" w:lineRule="auto"/>
    </w:pPr>
    <w:rPr>
      <w:rFonts w:ascii="Times New Roman" w:eastAsia="Times New Roman" w:hAnsi="Times New Roman" w:cs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45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5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korisnik</cp:lastModifiedBy>
  <cp:revision>5</cp:revision>
  <cp:lastPrinted>2019-01-23T13:44:00Z</cp:lastPrinted>
  <dcterms:created xsi:type="dcterms:W3CDTF">2020-05-11T07:39:00Z</dcterms:created>
  <dcterms:modified xsi:type="dcterms:W3CDTF">2020-05-12T11:22:00Z</dcterms:modified>
</cp:coreProperties>
</file>