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6A1559" w:rsidP="00C501F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5450" cy="425450"/>
                  <wp:effectExtent l="0" t="0" r="0" b="0"/>
                  <wp:docPr id="2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  <w:r w:rsidRPr="00332354">
              <w:rPr>
                <w:b/>
                <w:sz w:val="22"/>
              </w:rPr>
              <w:fldChar w:fldCharType="begin" w:fldLock="1">
                <w:ffData>
                  <w:name w:val="PJ"/>
                  <w:enabled/>
                  <w:calcOnExit w:val="0"/>
                  <w:textInput>
                    <w:default w:val="JEDINSTVENI UPRAVNI ODJEL"/>
                  </w:textInput>
                </w:ffData>
              </w:fldChar>
            </w:r>
            <w:bookmarkStart w:id="0" w:name="PJ"/>
            <w:r w:rsidRPr="00332354">
              <w:rPr>
                <w:b/>
                <w:sz w:val="22"/>
              </w:rPr>
              <w:instrText xml:space="preserve"> FORMTEXT </w:instrText>
            </w:r>
            <w:r w:rsidRPr="00332354">
              <w:rPr>
                <w:b/>
                <w:sz w:val="22"/>
              </w:rPr>
            </w:r>
            <w:r w:rsidRPr="00332354">
              <w:rPr>
                <w:b/>
                <w:sz w:val="22"/>
              </w:rPr>
              <w:fldChar w:fldCharType="separate"/>
            </w:r>
            <w:r w:rsidR="006A1559">
              <w:rPr>
                <w:b/>
                <w:sz w:val="22"/>
              </w:rPr>
              <w:t>JEDINSTVENI UPRAVNI ODJEL</w:t>
            </w:r>
            <w:r w:rsidRPr="00332354">
              <w:rPr>
                <w:b/>
                <w:sz w:val="22"/>
              </w:rPr>
              <w:fldChar w:fldCharType="end"/>
            </w:r>
            <w:bookmarkEnd w:id="0"/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350-01/18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6A1559">
              <w:t>350-01/18-01/0005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6-18-0011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6A1559">
              <w:t>2156/04-01-3-06-18-0011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="000B0C53">
              <w:t>30.08.</w:t>
            </w:r>
            <w:r w:rsidR="00312DB6">
              <w:t>2018.</w:t>
            </w:r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312DB6" w:rsidRDefault="00312DB6" w:rsidP="00312DB6">
      <w:pPr>
        <w:spacing w:line="276" w:lineRule="auto"/>
        <w:jc w:val="both"/>
        <w:rPr>
          <w:rFonts w:eastAsia="Times New Roman"/>
          <w:kern w:val="0"/>
          <w:sz w:val="22"/>
          <w:szCs w:val="22"/>
          <w:lang w:eastAsia="hr-HR"/>
        </w:rPr>
      </w:pPr>
      <w:r>
        <w:rPr>
          <w:sz w:val="22"/>
          <w:szCs w:val="22"/>
        </w:rPr>
        <w:t>Na temelju članka 96. stavka 3. Zakona o prostornom uređenju („Narodne novine“ br. 153/13 i 65/17), i Zaključka Općinskog načelnika Općine Matulji KLASA:350-01/1</w:t>
      </w:r>
      <w:r w:rsidR="000B0C53">
        <w:rPr>
          <w:sz w:val="22"/>
          <w:szCs w:val="22"/>
        </w:rPr>
        <w:t>8</w:t>
      </w:r>
      <w:r>
        <w:rPr>
          <w:sz w:val="22"/>
          <w:szCs w:val="22"/>
        </w:rPr>
        <w:t>-01/</w:t>
      </w:r>
      <w:r w:rsidR="000B0C53">
        <w:rPr>
          <w:sz w:val="22"/>
          <w:szCs w:val="22"/>
        </w:rPr>
        <w:t>0005</w:t>
      </w:r>
      <w:r>
        <w:rPr>
          <w:sz w:val="22"/>
          <w:szCs w:val="22"/>
        </w:rPr>
        <w:t>; URBROJ: 2156/04-01-3-06-18-00</w:t>
      </w:r>
      <w:r w:rsidR="000B0C53">
        <w:rPr>
          <w:sz w:val="22"/>
          <w:szCs w:val="22"/>
        </w:rPr>
        <w:t>10</w:t>
      </w:r>
      <w:r>
        <w:rPr>
          <w:sz w:val="22"/>
          <w:szCs w:val="22"/>
        </w:rPr>
        <w:t xml:space="preserve"> od 2</w:t>
      </w:r>
      <w:r w:rsidR="000B0C53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="000B0C53">
        <w:rPr>
          <w:sz w:val="22"/>
          <w:szCs w:val="22"/>
        </w:rPr>
        <w:t>kolovoza</w:t>
      </w:r>
      <w:r>
        <w:rPr>
          <w:sz w:val="22"/>
          <w:szCs w:val="22"/>
        </w:rPr>
        <w:t xml:space="preserve"> 2018. godine, nositelj izrade Jedinstveni upravni odjel Općine Matulji objavljuje:</w:t>
      </w: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</w:p>
    <w:p w:rsidR="00312DB6" w:rsidRDefault="00312DB6" w:rsidP="00312DB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JAVNU RASPRAVU</w:t>
      </w:r>
    </w:p>
    <w:p w:rsidR="00312DB6" w:rsidRDefault="00312DB6" w:rsidP="000B0C53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Prijedlogu </w:t>
      </w:r>
      <w:r w:rsidR="000B0C53">
        <w:rPr>
          <w:b/>
          <w:sz w:val="22"/>
          <w:szCs w:val="22"/>
        </w:rPr>
        <w:t>Odluke o stavljanju izvan snage Detaljnog plana uređenja centra Matulja (DPU 1)</w:t>
      </w:r>
    </w:p>
    <w:p w:rsidR="00312DB6" w:rsidRDefault="00312DB6" w:rsidP="00312DB6">
      <w:pPr>
        <w:spacing w:line="276" w:lineRule="auto"/>
        <w:jc w:val="center"/>
        <w:rPr>
          <w:b/>
          <w:sz w:val="22"/>
          <w:szCs w:val="22"/>
        </w:rPr>
      </w:pPr>
    </w:p>
    <w:p w:rsidR="008E73F3" w:rsidRDefault="00312DB6" w:rsidP="000B0C53">
      <w:pPr>
        <w:pStyle w:val="Odlomakpopisa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0B0C53">
        <w:rPr>
          <w:sz w:val="22"/>
          <w:szCs w:val="22"/>
        </w:rPr>
        <w:t xml:space="preserve">Objavljuje se javna rasprava o Prijedlogu </w:t>
      </w:r>
      <w:r w:rsidR="000B0C53" w:rsidRPr="000B0C53">
        <w:rPr>
          <w:sz w:val="22"/>
          <w:szCs w:val="22"/>
        </w:rPr>
        <w:t>Odluke o stavljanju izvan snage Detaljnog plana</w:t>
      </w:r>
    </w:p>
    <w:p w:rsidR="00312DB6" w:rsidRPr="00790F26" w:rsidRDefault="000B0C53" w:rsidP="00790F26">
      <w:pPr>
        <w:spacing w:line="276" w:lineRule="auto"/>
        <w:rPr>
          <w:sz w:val="22"/>
          <w:szCs w:val="22"/>
        </w:rPr>
      </w:pPr>
      <w:r w:rsidRPr="008E73F3">
        <w:rPr>
          <w:sz w:val="22"/>
          <w:szCs w:val="22"/>
        </w:rPr>
        <w:t xml:space="preserve"> </w:t>
      </w:r>
      <w:r w:rsidR="008E73F3" w:rsidRPr="008E73F3">
        <w:rPr>
          <w:sz w:val="22"/>
          <w:szCs w:val="22"/>
        </w:rPr>
        <w:t>U</w:t>
      </w:r>
      <w:r w:rsidRPr="008E73F3">
        <w:rPr>
          <w:sz w:val="22"/>
          <w:szCs w:val="22"/>
        </w:rPr>
        <w:t>ređenja</w:t>
      </w:r>
      <w:r w:rsidR="008E73F3">
        <w:rPr>
          <w:sz w:val="22"/>
          <w:szCs w:val="22"/>
        </w:rPr>
        <w:t xml:space="preserve"> </w:t>
      </w:r>
      <w:bookmarkStart w:id="2" w:name="_GoBack"/>
      <w:bookmarkEnd w:id="2"/>
      <w:r w:rsidRPr="00790F26">
        <w:rPr>
          <w:sz w:val="22"/>
          <w:szCs w:val="22"/>
        </w:rPr>
        <w:t>centra Matulja (DPU 1).</w:t>
      </w:r>
    </w:p>
    <w:p w:rsidR="000B0C53" w:rsidRPr="000B0C53" w:rsidRDefault="000B0C53" w:rsidP="000B0C53">
      <w:pPr>
        <w:pStyle w:val="Odlomakpopisa"/>
        <w:spacing w:line="276" w:lineRule="auto"/>
        <w:ind w:left="1080"/>
        <w:rPr>
          <w:sz w:val="22"/>
          <w:szCs w:val="22"/>
        </w:rPr>
      </w:pP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 Prijedlog </w:t>
      </w:r>
      <w:r w:rsidR="000B0C53" w:rsidRPr="000B0C53">
        <w:rPr>
          <w:sz w:val="22"/>
          <w:szCs w:val="22"/>
        </w:rPr>
        <w:t>Odluke o stavljanju izvan snage Detaljnog plana uređenja centra Matulja (DPU 1)</w:t>
      </w:r>
      <w:r>
        <w:rPr>
          <w:sz w:val="22"/>
          <w:szCs w:val="22"/>
        </w:rPr>
        <w:t xml:space="preserve"> utvrdio je Općinski načelnik Općine Matulji zaključkom</w:t>
      </w:r>
      <w:r w:rsidR="000B0C53" w:rsidRPr="000B0C53">
        <w:rPr>
          <w:sz w:val="22"/>
          <w:szCs w:val="22"/>
        </w:rPr>
        <w:t xml:space="preserve"> </w:t>
      </w:r>
      <w:r w:rsidR="000B0C53">
        <w:rPr>
          <w:sz w:val="22"/>
          <w:szCs w:val="22"/>
        </w:rPr>
        <w:t>KLASA:350-01/18-01/0005; URBROJ: 2156/04-01-3-06-18-0010 od 29. kolovoza 2018. godine.</w:t>
      </w:r>
    </w:p>
    <w:p w:rsidR="000B0C53" w:rsidRDefault="000B0C53" w:rsidP="00312DB6">
      <w:pPr>
        <w:spacing w:line="276" w:lineRule="auto"/>
        <w:jc w:val="both"/>
        <w:rPr>
          <w:sz w:val="22"/>
          <w:szCs w:val="22"/>
        </w:rPr>
      </w:pP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Javna rasprava održat će se u trajanju od 15 (petnaest) dana, u razdoblju od </w:t>
      </w:r>
      <w:r>
        <w:rPr>
          <w:b/>
          <w:sz w:val="22"/>
          <w:szCs w:val="22"/>
        </w:rPr>
        <w:t>10. rujna 2018.  do 24. rujna 2018. godine</w:t>
      </w:r>
      <w:r>
        <w:rPr>
          <w:sz w:val="22"/>
          <w:szCs w:val="22"/>
        </w:rPr>
        <w:t>.</w:t>
      </w: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</w:p>
    <w:p w:rsidR="00312DB6" w:rsidRDefault="00312DB6" w:rsidP="000B0C5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4. Za vrijeme trajanja javne rasprave</w:t>
      </w:r>
      <w:r w:rsidR="000B0C53">
        <w:rPr>
          <w:sz w:val="22"/>
          <w:szCs w:val="22"/>
        </w:rPr>
        <w:t xml:space="preserve"> Prijedlog </w:t>
      </w:r>
      <w:r w:rsidR="000B0C53" w:rsidRPr="000B0C53">
        <w:rPr>
          <w:sz w:val="22"/>
          <w:szCs w:val="22"/>
        </w:rPr>
        <w:t>Odluke o stavljanju izvan snage Detaljnog plana uređenja centra Matulja (DPU 1)</w:t>
      </w:r>
      <w:r w:rsidR="000B0C53">
        <w:rPr>
          <w:sz w:val="22"/>
          <w:szCs w:val="22"/>
        </w:rPr>
        <w:t xml:space="preserve"> </w:t>
      </w:r>
      <w:r>
        <w:rPr>
          <w:sz w:val="22"/>
          <w:szCs w:val="22"/>
        </w:rPr>
        <w:t>bit</w:t>
      </w:r>
      <w:r w:rsidR="000B0C53">
        <w:rPr>
          <w:sz w:val="22"/>
          <w:szCs w:val="22"/>
        </w:rPr>
        <w:t>i</w:t>
      </w:r>
      <w:r>
        <w:rPr>
          <w:sz w:val="22"/>
          <w:szCs w:val="22"/>
        </w:rPr>
        <w:t xml:space="preserve"> će izložen u Vijećnici Općine Matulji, Matulji, Trg </w:t>
      </w:r>
      <w:proofErr w:type="spellStart"/>
      <w:r>
        <w:rPr>
          <w:sz w:val="22"/>
          <w:szCs w:val="22"/>
        </w:rPr>
        <w:t>m.Tita</w:t>
      </w:r>
      <w:proofErr w:type="spellEnd"/>
      <w:r>
        <w:rPr>
          <w:sz w:val="22"/>
          <w:szCs w:val="22"/>
        </w:rPr>
        <w:t xml:space="preserve"> 11, radnim danom od 9:00 do 15:00 sati, te na mrežnim stranicama Općine Matulji – </w:t>
      </w:r>
      <w:hyperlink r:id="rId9" w:history="1">
        <w:r>
          <w:rPr>
            <w:rStyle w:val="Hiperveza"/>
            <w:sz w:val="22"/>
            <w:szCs w:val="22"/>
          </w:rPr>
          <w:t>www.matulji.hr</w:t>
        </w:r>
      </w:hyperlink>
      <w:r>
        <w:rPr>
          <w:sz w:val="22"/>
          <w:szCs w:val="22"/>
        </w:rPr>
        <w:t>.</w:t>
      </w:r>
    </w:p>
    <w:p w:rsidR="00312DB6" w:rsidRDefault="00312DB6" w:rsidP="000B0C53">
      <w:pPr>
        <w:spacing w:line="276" w:lineRule="auto"/>
        <w:jc w:val="both"/>
        <w:rPr>
          <w:sz w:val="22"/>
          <w:szCs w:val="22"/>
        </w:rPr>
      </w:pP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5. Javno izlaganje održat</w:t>
      </w:r>
      <w:r w:rsidR="000B0C53">
        <w:rPr>
          <w:sz w:val="22"/>
          <w:szCs w:val="22"/>
        </w:rPr>
        <w:t>i</w:t>
      </w:r>
      <w:r>
        <w:rPr>
          <w:sz w:val="22"/>
          <w:szCs w:val="22"/>
        </w:rPr>
        <w:t xml:space="preserve"> će se </w:t>
      </w:r>
      <w:r>
        <w:rPr>
          <w:b/>
          <w:sz w:val="22"/>
          <w:szCs w:val="22"/>
        </w:rPr>
        <w:t>18. rujna 2018. godine</w:t>
      </w:r>
      <w:r>
        <w:rPr>
          <w:sz w:val="22"/>
          <w:szCs w:val="22"/>
        </w:rPr>
        <w:t xml:space="preserve"> (utorak) u 18:00 sati u vijećnici Općine Matulji.</w:t>
      </w: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 Mišljenja, primjedbe i prijedlozi na </w:t>
      </w:r>
      <w:r w:rsidR="000B0C53">
        <w:rPr>
          <w:sz w:val="22"/>
          <w:szCs w:val="22"/>
        </w:rPr>
        <w:t xml:space="preserve">Prijedlog </w:t>
      </w:r>
      <w:r w:rsidR="000B0C53" w:rsidRPr="000B0C53">
        <w:rPr>
          <w:sz w:val="22"/>
          <w:szCs w:val="22"/>
        </w:rPr>
        <w:t>Odluke o stavljanju izvan snage Detaljnog plana uređenja centra Matulja (DPU 1)</w:t>
      </w:r>
      <w:r w:rsidR="000B0C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mogu se za vrijeme trajanja javne rasprave upisati u knjigu primjedbi, unijeti u zapisnik o javnom izlaganju ili u pisanom obliku dostaviti nositelju izrade </w:t>
      </w:r>
      <w:r w:rsidR="000B0C53">
        <w:rPr>
          <w:sz w:val="22"/>
          <w:szCs w:val="22"/>
        </w:rPr>
        <w:t>Odluke</w:t>
      </w:r>
      <w:r>
        <w:rPr>
          <w:sz w:val="22"/>
          <w:szCs w:val="22"/>
        </w:rPr>
        <w:t xml:space="preserve">, na adresu Općina Matulji, Trg </w:t>
      </w:r>
      <w:proofErr w:type="spellStart"/>
      <w:r>
        <w:rPr>
          <w:sz w:val="22"/>
          <w:szCs w:val="22"/>
        </w:rPr>
        <w:t>m.Tita</w:t>
      </w:r>
      <w:proofErr w:type="spellEnd"/>
      <w:r>
        <w:rPr>
          <w:sz w:val="22"/>
          <w:szCs w:val="22"/>
        </w:rPr>
        <w:t xml:space="preserve"> 11, 51211 Matulji, zaključno sa 24. rujna 2018. godine.</w:t>
      </w: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7. Pisana mišljenja, primjedbe i prijedlozi koji nisu dostavljeni u roku</w:t>
      </w:r>
      <w:r w:rsidR="000B0C53">
        <w:rPr>
          <w:sz w:val="22"/>
          <w:szCs w:val="22"/>
        </w:rPr>
        <w:t xml:space="preserve"> ili </w:t>
      </w:r>
      <w:r>
        <w:rPr>
          <w:sz w:val="22"/>
          <w:szCs w:val="22"/>
        </w:rPr>
        <w:t>nisu čitljivo napisani, neće se uzeti u obzir u pripremi izvješća o javnoj raspravi.</w:t>
      </w:r>
    </w:p>
    <w:p w:rsidR="00312DB6" w:rsidRDefault="00312DB6" w:rsidP="00312DB6">
      <w:pPr>
        <w:spacing w:line="276" w:lineRule="auto"/>
        <w:jc w:val="both"/>
        <w:rPr>
          <w:sz w:val="22"/>
          <w:szCs w:val="22"/>
        </w:rPr>
      </w:pPr>
    </w:p>
    <w:p w:rsidR="00312DB6" w:rsidRDefault="00312DB6" w:rsidP="00312DB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</w:t>
      </w:r>
      <w:r w:rsidR="00790F26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Pročelnica</w:t>
      </w:r>
    </w:p>
    <w:p w:rsidR="00312DB6" w:rsidRDefault="00312DB6" w:rsidP="00312DB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</w:t>
      </w:r>
      <w:r w:rsidR="00790F26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Jedinstvenog upravnog odjela</w:t>
      </w:r>
    </w:p>
    <w:p w:rsidR="00D43FE0" w:rsidRPr="00344EA2" w:rsidRDefault="00312DB6" w:rsidP="00790F26"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Biserka </w:t>
      </w:r>
      <w:proofErr w:type="spellStart"/>
      <w:r>
        <w:rPr>
          <w:b/>
          <w:sz w:val="22"/>
          <w:szCs w:val="22"/>
        </w:rPr>
        <w:t>Gadžo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dipl.iur</w:t>
      </w:r>
      <w:proofErr w:type="spellEnd"/>
      <w:r>
        <w:rPr>
          <w:b/>
          <w:sz w:val="22"/>
          <w:szCs w:val="22"/>
        </w:rPr>
        <w:t>.</w:t>
      </w:r>
    </w:p>
    <w:sectPr w:rsidR="00D43FE0" w:rsidRPr="00344EA2" w:rsidSect="00790F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05" w:rsidRDefault="004A5305" w:rsidP="007C7695">
      <w:r>
        <w:separator/>
      </w:r>
    </w:p>
  </w:endnote>
  <w:endnote w:type="continuationSeparator" w:id="0">
    <w:p w:rsidR="004A5305" w:rsidRDefault="004A5305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59" w:rsidRDefault="006A155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D13821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05" w:rsidRDefault="004A5305" w:rsidP="007C7695">
      <w:r>
        <w:separator/>
      </w:r>
    </w:p>
  </w:footnote>
  <w:footnote w:type="continuationSeparator" w:id="0">
    <w:p w:rsidR="004A5305" w:rsidRDefault="004A5305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59" w:rsidRDefault="006A155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59" w:rsidRDefault="006A155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1"/>
      <w:gridCol w:w="480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fillcolor="window">
                <v:imagedata r:id="rId1" o:title=""/>
              </v:shape>
              <o:OLEObject Type="Embed" ProgID="Word.Picture.8" ShapeID="_x0000_i1025" DrawAspect="Content" ObjectID="_1597144168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64561"/>
    <w:multiLevelType w:val="hybridMultilevel"/>
    <w:tmpl w:val="7B3E603E"/>
    <w:lvl w:ilvl="0" w:tplc="1A3CB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26096"/>
    <w:rsid w:val="000760E5"/>
    <w:rsid w:val="000A28BA"/>
    <w:rsid w:val="000A3D60"/>
    <w:rsid w:val="000B01C3"/>
    <w:rsid w:val="000B0C53"/>
    <w:rsid w:val="000B630B"/>
    <w:rsid w:val="000D685E"/>
    <w:rsid w:val="000F1FD5"/>
    <w:rsid w:val="000F45A1"/>
    <w:rsid w:val="00163436"/>
    <w:rsid w:val="001C3B0B"/>
    <w:rsid w:val="001F6DA5"/>
    <w:rsid w:val="00255637"/>
    <w:rsid w:val="00262594"/>
    <w:rsid w:val="0028618B"/>
    <w:rsid w:val="002E388A"/>
    <w:rsid w:val="002E4164"/>
    <w:rsid w:val="00312DB6"/>
    <w:rsid w:val="00332354"/>
    <w:rsid w:val="00344EA2"/>
    <w:rsid w:val="00350781"/>
    <w:rsid w:val="0037330A"/>
    <w:rsid w:val="00396DE7"/>
    <w:rsid w:val="003A7004"/>
    <w:rsid w:val="003B22B2"/>
    <w:rsid w:val="003C02B5"/>
    <w:rsid w:val="003D1B99"/>
    <w:rsid w:val="00451E22"/>
    <w:rsid w:val="004A5305"/>
    <w:rsid w:val="00553E97"/>
    <w:rsid w:val="005A30E6"/>
    <w:rsid w:val="005A5AFD"/>
    <w:rsid w:val="00641273"/>
    <w:rsid w:val="00655AFE"/>
    <w:rsid w:val="00671CA7"/>
    <w:rsid w:val="00681F29"/>
    <w:rsid w:val="006A1559"/>
    <w:rsid w:val="006D71F9"/>
    <w:rsid w:val="0074389F"/>
    <w:rsid w:val="00790F26"/>
    <w:rsid w:val="00795CF9"/>
    <w:rsid w:val="007C7695"/>
    <w:rsid w:val="007F580B"/>
    <w:rsid w:val="00840B2A"/>
    <w:rsid w:val="008C5D2C"/>
    <w:rsid w:val="008E0DD3"/>
    <w:rsid w:val="008E73F3"/>
    <w:rsid w:val="00981900"/>
    <w:rsid w:val="00987DC7"/>
    <w:rsid w:val="0099027C"/>
    <w:rsid w:val="009A1489"/>
    <w:rsid w:val="00A97573"/>
    <w:rsid w:val="00AB7AEC"/>
    <w:rsid w:val="00B2451D"/>
    <w:rsid w:val="00B372F6"/>
    <w:rsid w:val="00BE2CB0"/>
    <w:rsid w:val="00C501FD"/>
    <w:rsid w:val="00C63421"/>
    <w:rsid w:val="00C95FD2"/>
    <w:rsid w:val="00CD3CAA"/>
    <w:rsid w:val="00D10C74"/>
    <w:rsid w:val="00D13821"/>
    <w:rsid w:val="00D36435"/>
    <w:rsid w:val="00D43FE0"/>
    <w:rsid w:val="00DA3B80"/>
    <w:rsid w:val="00DA59F6"/>
    <w:rsid w:val="00DB5ECD"/>
    <w:rsid w:val="00DD577A"/>
    <w:rsid w:val="00DE508E"/>
    <w:rsid w:val="00E55C93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F0448E"/>
  <w15:docId w15:val="{B207BED8-FE70-4001-A686-23587EB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312DB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ulji.h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4B4F-D06A-4E80-A01F-BABB1591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Smiljana</cp:lastModifiedBy>
  <cp:revision>3</cp:revision>
  <cp:lastPrinted>2018-08-30T12:22:00Z</cp:lastPrinted>
  <dcterms:created xsi:type="dcterms:W3CDTF">2018-08-30T12:22:00Z</dcterms:created>
  <dcterms:modified xsi:type="dcterms:W3CDTF">2018-08-30T12:23:00Z</dcterms:modified>
</cp:coreProperties>
</file>