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0B1DDA" w:rsidTr="000B1DDA">
        <w:tc>
          <w:tcPr>
            <w:tcW w:w="10031" w:type="dxa"/>
          </w:tcPr>
          <w:p w:rsidR="000B1DDA" w:rsidRDefault="000B1DDA" w:rsidP="00AC5216">
            <w:pPr>
              <w:pStyle w:val="Zaglavlje"/>
              <w:rPr>
                <w:b/>
                <w:i/>
              </w:rPr>
            </w:pPr>
            <w:r>
              <w:rPr>
                <w:b/>
                <w:i/>
              </w:rPr>
              <w:t xml:space="preserve">        </w:t>
            </w:r>
          </w:p>
          <w:p w:rsidR="000B1DDA" w:rsidRDefault="000B1DDA" w:rsidP="00AC5216">
            <w:pPr>
              <w:pStyle w:val="Zaglavlje"/>
              <w:rPr>
                <w:i/>
              </w:rPr>
            </w:pPr>
            <w:r>
              <w:rPr>
                <w:b/>
                <w:i/>
              </w:rPr>
              <w:t xml:space="preserve">             </w:t>
            </w:r>
            <w:bookmarkStart w:id="0" w:name="_MON_1230580185"/>
            <w:bookmarkEnd w:id="0"/>
            <w:r w:rsidRPr="00D82BBE">
              <w:rPr>
                <w:b/>
                <w:i/>
              </w:rPr>
              <w:object w:dxaOrig="616" w:dyaOrig="7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1.4pt" o:ole="" fillcolor="window">
                  <v:imagedata r:id="rId7" o:title=""/>
                </v:shape>
                <o:OLEObject Type="Embed" ProgID="Word.Picture.8" ShapeID="_x0000_i1025" DrawAspect="Content" ObjectID="_1573539065" r:id="rId8"/>
              </w:object>
            </w:r>
          </w:p>
        </w:tc>
      </w:tr>
      <w:tr w:rsidR="000B1DDA" w:rsidRPr="000B1DDA" w:rsidTr="000B1DDA">
        <w:tc>
          <w:tcPr>
            <w:tcW w:w="10031" w:type="dxa"/>
          </w:tcPr>
          <w:p w:rsidR="000B1DDA" w:rsidRPr="000B1DDA" w:rsidRDefault="000B1DDA" w:rsidP="00AC521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      </w:t>
            </w:r>
            <w:r w:rsidRPr="000B1DDA">
              <w:rPr>
                <w:b/>
                <w:lang w:val="de-DE"/>
              </w:rPr>
              <w:t xml:space="preserve">   REPUBLIKA HRVATSKA</w:t>
            </w:r>
          </w:p>
        </w:tc>
      </w:tr>
      <w:tr w:rsidR="000B1DDA" w:rsidRPr="000B1DDA" w:rsidTr="000B1DDA">
        <w:tc>
          <w:tcPr>
            <w:tcW w:w="10031" w:type="dxa"/>
          </w:tcPr>
          <w:p w:rsidR="000B1DDA" w:rsidRPr="000B1DDA" w:rsidRDefault="000B1DDA" w:rsidP="00AC5216">
            <w:pPr>
              <w:rPr>
                <w:b/>
                <w:lang w:val="de-DE"/>
              </w:rPr>
            </w:pPr>
            <w:r w:rsidRPr="000B1DDA">
              <w:rPr>
                <w:b/>
                <w:lang w:val="de-DE"/>
              </w:rPr>
              <w:t>PRIMORSKO-GORANSKA ŽUPANIJA</w:t>
            </w:r>
          </w:p>
        </w:tc>
      </w:tr>
    </w:tbl>
    <w:tbl>
      <w:tblPr>
        <w:tblStyle w:val="Reetkatablice"/>
        <w:tblW w:w="100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A979CB" w:rsidTr="000B1DDA">
        <w:trPr>
          <w:trHeight w:val="1037"/>
        </w:trPr>
        <w:tc>
          <w:tcPr>
            <w:tcW w:w="959" w:type="dxa"/>
            <w:vAlign w:val="center"/>
            <w:hideMark/>
          </w:tcPr>
          <w:p w:rsidR="00A979CB" w:rsidRDefault="00A979CB" w:rsidP="000B1DDA">
            <w:r>
              <w:rPr>
                <w:noProof/>
                <w:lang w:eastAsia="hr-HR"/>
              </w:rPr>
              <w:drawing>
                <wp:inline distT="0" distB="0" distL="0" distR="0">
                  <wp:extent cx="426720" cy="42672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A979CB" w:rsidRDefault="00A979C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OPĆINA MATULJI</w:t>
            </w:r>
          </w:p>
          <w:p w:rsidR="00A979CB" w:rsidRDefault="00A979CB">
            <w:pPr>
              <w:rPr>
                <w:b/>
              </w:rPr>
            </w:pPr>
          </w:p>
        </w:tc>
      </w:tr>
      <w:tr w:rsidR="00A979CB" w:rsidTr="000B1DDA">
        <w:tc>
          <w:tcPr>
            <w:tcW w:w="4827" w:type="dxa"/>
            <w:gridSpan w:val="2"/>
          </w:tcPr>
          <w:p w:rsidR="00A979CB" w:rsidRDefault="00A979CB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 xml:space="preserve">KLASA:   </w:t>
            </w:r>
            <w:r>
              <w:fldChar w:fldCharType="begin" w:fldLock="1">
                <w:ffData>
                  <w:name w:val="Klasa"/>
                  <w:enabled/>
                  <w:calcOnExit w:val="0"/>
                  <w:textInput>
                    <w:default w:val="011-01/17-01/00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011-01/17-01/0014</w:t>
            </w:r>
            <w:r>
              <w:fldChar w:fldCharType="end"/>
            </w:r>
            <w:r>
              <w:t xml:space="preserve"> </w:t>
            </w:r>
          </w:p>
          <w:p w:rsidR="00A979CB" w:rsidRDefault="00A979C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URBROJ</w:t>
            </w:r>
            <w:r>
              <w:rPr>
                <w:rFonts w:eastAsia="Times New Roman"/>
              </w:rPr>
              <w:t xml:space="preserve">: </w:t>
            </w:r>
            <w:r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2-09-17-0011"/>
                  </w:textInput>
                </w:ffData>
              </w:fldChar>
            </w:r>
            <w:bookmarkStart w:id="1" w:name="Urbroj"/>
            <w:r>
              <w:instrText xml:space="preserve"> FORMTEXT </w:instrText>
            </w:r>
            <w:r>
              <w:fldChar w:fldCharType="separate"/>
            </w:r>
            <w:r>
              <w:t>2156/04-01-3-2-09-17-0011</w:t>
            </w:r>
            <w:r>
              <w:fldChar w:fldCharType="end"/>
            </w:r>
            <w:bookmarkEnd w:id="1"/>
            <w:r>
              <w:rPr>
                <w:rFonts w:eastAsia="Times New Roman"/>
              </w:rPr>
              <w:t xml:space="preserve"> </w:t>
            </w:r>
          </w:p>
          <w:p w:rsidR="00A979CB" w:rsidRDefault="00A979CB">
            <w:r>
              <w:t xml:space="preserve">Matulji, </w:t>
            </w:r>
            <w:r>
              <w:fldChar w:fldCharType="begin" w:fldLock="1">
                <w:ffData>
                  <w:name w:val="Datum"/>
                  <w:enabled/>
                  <w:calcOnExit w:val="0"/>
                  <w:textInput>
                    <w:default w:val="30.11.2017"/>
                  </w:textInput>
                </w:ffData>
              </w:fldChar>
            </w:r>
            <w:bookmarkStart w:id="2" w:name="Datum"/>
            <w:r>
              <w:instrText xml:space="preserve"> FORMTEXT </w:instrText>
            </w:r>
            <w:r>
              <w:fldChar w:fldCharType="separate"/>
            </w:r>
            <w:r>
              <w:t>30.11.2017</w:t>
            </w:r>
            <w:r>
              <w:fldChar w:fldCharType="end"/>
            </w:r>
            <w:bookmarkEnd w:id="2"/>
            <w:r>
              <w:t xml:space="preserve"> </w:t>
            </w:r>
          </w:p>
          <w:p w:rsidR="00A979CB" w:rsidRDefault="00A979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A979CB" w:rsidRDefault="00A979CB">
            <w:pPr>
              <w:rPr>
                <w:sz w:val="20"/>
                <w:szCs w:val="20"/>
              </w:rPr>
            </w:pPr>
          </w:p>
        </w:tc>
      </w:tr>
    </w:tbl>
    <w:p w:rsidR="00A979CB" w:rsidRDefault="00A979CB" w:rsidP="00A979CB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31"/>
      </w:tblGrid>
      <w:tr w:rsidR="00A979CB" w:rsidTr="00A979CB">
        <w:tc>
          <w:tcPr>
            <w:tcW w:w="10031" w:type="dxa"/>
          </w:tcPr>
          <w:p w:rsidR="00A979CB" w:rsidRDefault="00A979CB">
            <w:pPr>
              <w:pStyle w:val="Zaglavlje"/>
              <w:rPr>
                <w:i/>
              </w:rPr>
            </w:pPr>
          </w:p>
          <w:p w:rsidR="0013609B" w:rsidRDefault="0013609B">
            <w:pPr>
              <w:pStyle w:val="Zaglavlje"/>
              <w:rPr>
                <w:i/>
              </w:rPr>
            </w:pPr>
            <w:bookmarkStart w:id="3" w:name="_GoBack"/>
            <w:bookmarkEnd w:id="3"/>
          </w:p>
        </w:tc>
      </w:tr>
    </w:tbl>
    <w:p w:rsidR="00A979CB" w:rsidRDefault="00A979CB" w:rsidP="00A979CB">
      <w:pPr>
        <w:jc w:val="center"/>
      </w:pPr>
    </w:p>
    <w:p w:rsidR="00A979CB" w:rsidRDefault="00A979CB" w:rsidP="00A979CB">
      <w:pPr>
        <w:jc w:val="center"/>
      </w:pPr>
    </w:p>
    <w:p w:rsidR="00A979CB" w:rsidRDefault="00A979CB" w:rsidP="00A979CB">
      <w:pPr>
        <w:jc w:val="center"/>
      </w:pPr>
    </w:p>
    <w:p w:rsidR="00A979CB" w:rsidRDefault="00A979CB" w:rsidP="00A979CB">
      <w:pPr>
        <w:jc w:val="center"/>
      </w:pPr>
    </w:p>
    <w:p w:rsidR="00A979CB" w:rsidRDefault="00A979CB" w:rsidP="00A979CB">
      <w:pPr>
        <w:jc w:val="center"/>
      </w:pPr>
    </w:p>
    <w:p w:rsidR="00A979CB" w:rsidRDefault="00A979CB" w:rsidP="00A979CB">
      <w:pPr>
        <w:jc w:val="center"/>
      </w:pPr>
    </w:p>
    <w:p w:rsidR="00A979CB" w:rsidRDefault="00A979CB" w:rsidP="00A979CB">
      <w:pPr>
        <w:jc w:val="center"/>
      </w:pPr>
    </w:p>
    <w:p w:rsidR="00A979CB" w:rsidRDefault="00A979CB" w:rsidP="00A979CB">
      <w:pPr>
        <w:jc w:val="center"/>
      </w:pPr>
    </w:p>
    <w:p w:rsidR="00A979CB" w:rsidRDefault="00A979CB" w:rsidP="00A979CB">
      <w:pPr>
        <w:jc w:val="center"/>
      </w:pPr>
    </w:p>
    <w:p w:rsidR="00A979CB" w:rsidRDefault="00A979CB" w:rsidP="00A979CB">
      <w:pPr>
        <w:jc w:val="center"/>
      </w:pPr>
    </w:p>
    <w:p w:rsidR="00A979CB" w:rsidRDefault="00A979CB" w:rsidP="00A979CB">
      <w:pPr>
        <w:jc w:val="center"/>
      </w:pPr>
    </w:p>
    <w:p w:rsidR="00A979CB" w:rsidRDefault="00A979CB" w:rsidP="00A979CB">
      <w:pPr>
        <w:jc w:val="center"/>
        <w:rPr>
          <w:sz w:val="28"/>
          <w:szCs w:val="28"/>
        </w:rPr>
      </w:pPr>
    </w:p>
    <w:p w:rsidR="00A979CB" w:rsidRDefault="00A979CB" w:rsidP="00A979CB">
      <w:pPr>
        <w:jc w:val="center"/>
        <w:rPr>
          <w:sz w:val="28"/>
          <w:szCs w:val="28"/>
        </w:rPr>
      </w:pPr>
      <w:r>
        <w:rPr>
          <w:sz w:val="28"/>
          <w:szCs w:val="28"/>
        </w:rPr>
        <w:t>POZIV GOSPODARSKIM SUBJEKTIMA</w:t>
      </w:r>
    </w:p>
    <w:p w:rsidR="00A979CB" w:rsidRDefault="00A979CB" w:rsidP="00A979CB">
      <w:pPr>
        <w:jc w:val="center"/>
        <w:rPr>
          <w:sz w:val="28"/>
          <w:szCs w:val="28"/>
        </w:rPr>
      </w:pPr>
      <w:r>
        <w:rPr>
          <w:sz w:val="28"/>
          <w:szCs w:val="28"/>
        </w:rPr>
        <w:t>RADI UTVRĐIVANJA LISTE SPOSOBNIH PONUDITELJA</w:t>
      </w:r>
    </w:p>
    <w:p w:rsidR="00A979CB" w:rsidRDefault="00A979CB" w:rsidP="00A979CB">
      <w:pPr>
        <w:jc w:val="center"/>
        <w:rPr>
          <w:sz w:val="28"/>
          <w:szCs w:val="28"/>
        </w:rPr>
      </w:pPr>
      <w:r>
        <w:rPr>
          <w:sz w:val="28"/>
          <w:szCs w:val="28"/>
        </w:rPr>
        <w:t>U POSTUPCIMA JEDNOSTAVNE NABAVE ROBA, RADOVA I USLUGA</w:t>
      </w:r>
    </w:p>
    <w:p w:rsidR="00A979CB" w:rsidRDefault="00A979CB" w:rsidP="00A979CB">
      <w:pPr>
        <w:rPr>
          <w:sz w:val="28"/>
          <w:szCs w:val="28"/>
        </w:rPr>
      </w:pPr>
    </w:p>
    <w:p w:rsidR="00A979CB" w:rsidRDefault="00A979CB" w:rsidP="00A979CB">
      <w:pPr>
        <w:rPr>
          <w:sz w:val="28"/>
          <w:szCs w:val="28"/>
        </w:rPr>
      </w:pPr>
    </w:p>
    <w:p w:rsidR="00A979CB" w:rsidRDefault="00A979CB" w:rsidP="00A979CB">
      <w:pPr>
        <w:rPr>
          <w:sz w:val="28"/>
          <w:szCs w:val="28"/>
        </w:rPr>
      </w:pPr>
    </w:p>
    <w:p w:rsidR="00A979CB" w:rsidRDefault="00A979CB" w:rsidP="00A979CB">
      <w:pPr>
        <w:rPr>
          <w:sz w:val="28"/>
          <w:szCs w:val="28"/>
        </w:rPr>
      </w:pPr>
    </w:p>
    <w:p w:rsidR="00A979CB" w:rsidRDefault="00A979CB" w:rsidP="00A979CB"/>
    <w:p w:rsidR="00A979CB" w:rsidRDefault="00A979CB" w:rsidP="00A979CB"/>
    <w:p w:rsidR="00A979CB" w:rsidRDefault="00A979CB" w:rsidP="00A979CB"/>
    <w:p w:rsidR="00A979CB" w:rsidRDefault="00A979CB" w:rsidP="00A979CB"/>
    <w:p w:rsidR="00A979CB" w:rsidRDefault="00A979CB" w:rsidP="00A979CB"/>
    <w:p w:rsidR="00A979CB" w:rsidRDefault="00A979CB" w:rsidP="00A979CB"/>
    <w:p w:rsidR="00A979CB" w:rsidRDefault="00A979CB" w:rsidP="00A979CB"/>
    <w:p w:rsidR="00A979CB" w:rsidRDefault="00A979CB" w:rsidP="00A979CB"/>
    <w:p w:rsidR="00A979CB" w:rsidRDefault="00A979CB" w:rsidP="00A979CB">
      <w:pPr>
        <w:jc w:val="center"/>
      </w:pPr>
    </w:p>
    <w:p w:rsidR="00316E8E" w:rsidRDefault="00316E8E">
      <w:pPr>
        <w:widowControl/>
        <w:suppressAutoHyphens w:val="0"/>
        <w:spacing w:after="160" w:line="259" w:lineRule="auto"/>
      </w:pPr>
      <w:r>
        <w:br w:type="page"/>
      </w:r>
    </w:p>
    <w:p w:rsidR="00A979CB" w:rsidRDefault="00A979CB" w:rsidP="00A979CB">
      <w:pPr>
        <w:jc w:val="center"/>
      </w:pPr>
    </w:p>
    <w:p w:rsidR="00A979CB" w:rsidRDefault="00A979CB" w:rsidP="00A979CB">
      <w:pPr>
        <w:jc w:val="center"/>
      </w:pPr>
    </w:p>
    <w:p w:rsidR="00A979CB" w:rsidRDefault="00A979CB" w:rsidP="00A979C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UVOD</w:t>
      </w:r>
    </w:p>
    <w:p w:rsidR="00A979CB" w:rsidRDefault="00A979CB" w:rsidP="00A979CB">
      <w:pPr>
        <w:pStyle w:val="Odlomakpopisa"/>
        <w:rPr>
          <w:sz w:val="24"/>
          <w:szCs w:val="24"/>
        </w:rPr>
      </w:pPr>
    </w:p>
    <w:p w:rsidR="00A979CB" w:rsidRDefault="00A979CB" w:rsidP="008C0764">
      <w:pPr>
        <w:jc w:val="both"/>
      </w:pPr>
      <w:r>
        <w:t>Za potrebe predviđene Proračunom Općine Matulji za 2018. godinu koje se odnose na provedbu postupka jednostavne nabave roba i usluga čija je procijenjena vrijednost  manje od 200.000,00 kn bez PDV-a, te radova čija je procijenjena vrijednost  manja od 500.000,00 kn bez PDV-a Općina Matulji sukladno Pravilnika o provedbi postupaka jednostavne nabave roba, radova i usluga („Službene novine Primorsko goranske županije „broj 20/2017 i 31/2017) objavljuje na web stranici Poziv za utvrđivanje liste sposobnih ponuditelja.</w:t>
      </w:r>
    </w:p>
    <w:p w:rsidR="00A979CB" w:rsidRDefault="00A979CB" w:rsidP="008C0764">
      <w:pPr>
        <w:jc w:val="both"/>
      </w:pPr>
      <w:r>
        <w:t>Ponuditelji su dužni ponudu izraditi i dostaviti u skladu s uvjetima ovog Poziva.</w:t>
      </w:r>
    </w:p>
    <w:p w:rsidR="00A979CB" w:rsidRDefault="00A979CB" w:rsidP="00A979CB"/>
    <w:p w:rsidR="00A979CB" w:rsidRDefault="00A979CB" w:rsidP="00A979CB"/>
    <w:p w:rsidR="00A979CB" w:rsidRDefault="00A979CB" w:rsidP="00A979C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NARUČITELJ</w:t>
      </w:r>
    </w:p>
    <w:p w:rsidR="00A979CB" w:rsidRDefault="00A979CB" w:rsidP="00A979CB">
      <w:pPr>
        <w:pStyle w:val="Odlomakpopisa"/>
        <w:rPr>
          <w:sz w:val="24"/>
          <w:szCs w:val="24"/>
        </w:rPr>
      </w:pPr>
    </w:p>
    <w:p w:rsidR="00A979CB" w:rsidRDefault="00A979CB" w:rsidP="00A979CB">
      <w:r>
        <w:rPr>
          <w:bCs/>
        </w:rPr>
        <w:t>OPĆINA MATULJI</w:t>
      </w:r>
    </w:p>
    <w:p w:rsidR="00A979CB" w:rsidRDefault="00A979CB" w:rsidP="00A979CB">
      <w:r>
        <w:t>Adresa sjedišta: Trg Maršala Tita 11, 51211 Matulji</w:t>
      </w:r>
    </w:p>
    <w:p w:rsidR="00A979CB" w:rsidRDefault="00A979CB" w:rsidP="00A979CB">
      <w:r>
        <w:t>Adresa za dostavu pošte i ponuda: Trg Maršala Tita 11, 51211 Matulji</w:t>
      </w:r>
    </w:p>
    <w:p w:rsidR="00A979CB" w:rsidRDefault="00A979CB" w:rsidP="00A979CB">
      <w:r>
        <w:t>OIB: 23730024333</w:t>
      </w:r>
    </w:p>
    <w:p w:rsidR="00A979CB" w:rsidRDefault="00A979CB" w:rsidP="00A979CB">
      <w:pPr>
        <w:ind w:right="1"/>
      </w:pPr>
      <w:r>
        <w:t>MB: 2542579</w:t>
      </w:r>
    </w:p>
    <w:p w:rsidR="00A979CB" w:rsidRDefault="00A979CB" w:rsidP="00A979CB">
      <w:r>
        <w:t>www.matulji.hr</w:t>
      </w:r>
    </w:p>
    <w:p w:rsidR="00A979CB" w:rsidRDefault="00A979CB" w:rsidP="00A979CB">
      <w:pPr>
        <w:rPr>
          <w:color w:val="000000" w:themeColor="text1"/>
        </w:rPr>
      </w:pPr>
      <w:r>
        <w:t>e-mail</w:t>
      </w:r>
      <w:r>
        <w:rPr>
          <w:color w:val="000000" w:themeColor="text1"/>
        </w:rPr>
        <w:t>: opcina.matulji@ri.htnet.hr</w:t>
      </w:r>
    </w:p>
    <w:p w:rsidR="00A979CB" w:rsidRDefault="00A979CB" w:rsidP="00A979CB"/>
    <w:p w:rsidR="00A979CB" w:rsidRDefault="00A979CB" w:rsidP="00A979CB"/>
    <w:p w:rsidR="00A979CB" w:rsidRDefault="00A979CB" w:rsidP="00A979CB">
      <w:r>
        <w:t xml:space="preserve">      3.   KONTAKT</w:t>
      </w:r>
    </w:p>
    <w:p w:rsidR="00A979CB" w:rsidRDefault="00A979CB" w:rsidP="00A979CB"/>
    <w:p w:rsidR="00A979CB" w:rsidRDefault="00A979CB" w:rsidP="00A979CB">
      <w:pPr>
        <w:rPr>
          <w:color w:val="000000" w:themeColor="text1"/>
        </w:rPr>
      </w:pPr>
      <w:r>
        <w:t>Za sve nejasnoće ponuditelji mogu poslati upit na e-mail</w:t>
      </w:r>
      <w:r>
        <w:rPr>
          <w:color w:val="000000" w:themeColor="text1"/>
        </w:rPr>
        <w:t>: opcina.matulji@ri.htnet.hr</w:t>
      </w:r>
    </w:p>
    <w:p w:rsidR="00A979CB" w:rsidRDefault="00A979CB" w:rsidP="00A979CB"/>
    <w:p w:rsidR="00A979CB" w:rsidRDefault="00A979CB" w:rsidP="00A979CB">
      <w:pPr>
        <w:ind w:left="360"/>
      </w:pPr>
      <w:r>
        <w:t>4.  PREDMET POZIVA</w:t>
      </w:r>
    </w:p>
    <w:p w:rsidR="00A979CB" w:rsidRDefault="00A979CB" w:rsidP="00A979CB">
      <w:pPr>
        <w:pStyle w:val="Odlomakpopisa"/>
        <w:rPr>
          <w:sz w:val="24"/>
          <w:szCs w:val="24"/>
        </w:rPr>
      </w:pPr>
    </w:p>
    <w:p w:rsidR="00A979CB" w:rsidRDefault="00A979CB" w:rsidP="008C0764">
      <w:pPr>
        <w:jc w:val="both"/>
      </w:pPr>
      <w:r>
        <w:t>Predmet Poziva je utvrđivanje liste sposobnih ponuditelja za nabavu roba, radova i usluga. Uvrštenjem na listu sposobnih ponuditelja ponuditelj stječe pravo sudjelovanja u pojedinačnim postupcima jednostavne nabave roba, radova i usluga koje će Općina Matulji nabavljati tijekom 2018. godine. Uvrštenje na listu sposobnih ponuditelja ne znači automatski i ugovaranje određenih poslova.</w:t>
      </w:r>
    </w:p>
    <w:p w:rsidR="00A979CB" w:rsidRDefault="00A979CB" w:rsidP="00A979CB"/>
    <w:p w:rsidR="00A979CB" w:rsidRDefault="00A979CB" w:rsidP="00A979CB">
      <w:r>
        <w:t xml:space="preserve">      5.  </w:t>
      </w:r>
      <w:r w:rsidR="00494F5B">
        <w:t>U</w:t>
      </w:r>
      <w:r>
        <w:t>PUTA ZA PODNOŠENJE PONUDA</w:t>
      </w:r>
    </w:p>
    <w:p w:rsidR="00A979CB" w:rsidRDefault="00A979CB" w:rsidP="00A979CB">
      <w:pPr>
        <w:pStyle w:val="Odlomakpopisa"/>
        <w:rPr>
          <w:sz w:val="24"/>
          <w:szCs w:val="24"/>
        </w:rPr>
      </w:pPr>
    </w:p>
    <w:p w:rsidR="00A979CB" w:rsidRDefault="00A979CB" w:rsidP="00A979CB">
      <w:r>
        <w:t xml:space="preserve">Ponuditelji na web stranici Općine Matulji </w:t>
      </w:r>
      <w:hyperlink r:id="rId10" w:history="1">
        <w:r>
          <w:rPr>
            <w:rStyle w:val="Hiperveza"/>
          </w:rPr>
          <w:t>www.matulji.hr</w:t>
        </w:r>
      </w:hyperlink>
      <w:r>
        <w:t xml:space="preserve"> moraju preuzeti i popuniti:</w:t>
      </w:r>
    </w:p>
    <w:p w:rsidR="00A979CB" w:rsidRDefault="00A979CB" w:rsidP="00A979CB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Obrazac 1- podaci o ponuditelju,</w:t>
      </w:r>
    </w:p>
    <w:p w:rsidR="00A979CB" w:rsidRDefault="00A979CB" w:rsidP="00A979CB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Obrazac 2 - listu roba, radova i usluga na kojoj će zaokružiti redni broj ispred grupe roba, radova i usluga koji/koje nude. Ponuda se može predati za jednu ili više grupa roba, radova i usluga,</w:t>
      </w:r>
    </w:p>
    <w:p w:rsidR="00A979CB" w:rsidRDefault="00A979CB" w:rsidP="00A979CB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Dostaviti dokaz o upisu u </w:t>
      </w:r>
      <w:r>
        <w:rPr>
          <w:bCs/>
          <w:sz w:val="24"/>
          <w:szCs w:val="24"/>
        </w:rPr>
        <w:t xml:space="preserve">sudski, obrtni, strukovni ili drugi odgovarajući registar </w:t>
      </w:r>
      <w:r>
        <w:rPr>
          <w:sz w:val="24"/>
          <w:szCs w:val="24"/>
        </w:rPr>
        <w:t>(preslika).</w:t>
      </w:r>
    </w:p>
    <w:p w:rsidR="00A979CB" w:rsidRDefault="00A979CB" w:rsidP="00A979CB"/>
    <w:p w:rsidR="00A979CB" w:rsidRDefault="00A979CB" w:rsidP="00A979CB">
      <w:pPr>
        <w:jc w:val="center"/>
      </w:pPr>
    </w:p>
    <w:p w:rsidR="00A979CB" w:rsidRDefault="00A979CB" w:rsidP="00A979CB">
      <w:pPr>
        <w:ind w:left="360"/>
      </w:pPr>
      <w:r>
        <w:t>6.   KRITERIJ ZA UVRŠTENJE NA LISTU</w:t>
      </w:r>
    </w:p>
    <w:p w:rsidR="00A979CB" w:rsidRDefault="00A979CB" w:rsidP="00A979CB">
      <w:pPr>
        <w:pStyle w:val="Odlomakpopisa"/>
        <w:rPr>
          <w:sz w:val="24"/>
          <w:szCs w:val="24"/>
        </w:rPr>
      </w:pPr>
    </w:p>
    <w:p w:rsidR="00A979CB" w:rsidRDefault="00A979CB" w:rsidP="008C0764">
      <w:pPr>
        <w:jc w:val="both"/>
      </w:pPr>
      <w:r>
        <w:t xml:space="preserve">Na listu sposobnih ponuditelja naručitelj će uvrstiti ponuditelje koji dostave cjelokupnu </w:t>
      </w:r>
      <w:r>
        <w:lastRenderedPageBreak/>
        <w:t>dokumentaciju iz točke 5. ovog Poziva do krajnjeg roka za predaju ponuda i dokažu pravnu i poslovnu sposobnost za predmet nabave koji su zaokružili na listi.</w:t>
      </w:r>
    </w:p>
    <w:p w:rsidR="00A979CB" w:rsidRDefault="00A979CB" w:rsidP="00A979CB"/>
    <w:p w:rsidR="00A979CB" w:rsidRDefault="00A979CB" w:rsidP="00A979CB"/>
    <w:p w:rsidR="00A979CB" w:rsidRDefault="00A979CB" w:rsidP="00A979CB"/>
    <w:p w:rsidR="00A979CB" w:rsidRDefault="00A979CB" w:rsidP="00A979CB"/>
    <w:p w:rsidR="00A979CB" w:rsidRDefault="00A979CB" w:rsidP="00A979CB">
      <w:pPr>
        <w:ind w:left="360"/>
      </w:pPr>
      <w:r>
        <w:t xml:space="preserve">7 .   NAČIN IZRADE I DOSTAVE PONUDA </w:t>
      </w:r>
    </w:p>
    <w:p w:rsidR="00A979CB" w:rsidRDefault="00A979CB" w:rsidP="008C0764">
      <w:pPr>
        <w:jc w:val="both"/>
      </w:pPr>
    </w:p>
    <w:p w:rsidR="00A979CB" w:rsidRDefault="00A979CB" w:rsidP="008C0764">
      <w:pPr>
        <w:jc w:val="both"/>
      </w:pPr>
      <w:r>
        <w:t xml:space="preserve">Ponuditelji dostavljaju pisanu ponudu u zatvorenoj omotnici. Na omotnici se ispisuje adresa ponuditelja i adresa naručitelja s naznakom </w:t>
      </w:r>
      <w:r>
        <w:rPr>
          <w:b/>
        </w:rPr>
        <w:t>„Prijava za listu sposobnih ponuditelja- ne otvarati“.</w:t>
      </w:r>
    </w:p>
    <w:p w:rsidR="00A979CB" w:rsidRDefault="00A979CB" w:rsidP="00A979CB"/>
    <w:p w:rsidR="00A979CB" w:rsidRDefault="00A979CB" w:rsidP="00A979CB"/>
    <w:p w:rsidR="00A979CB" w:rsidRDefault="00A979CB" w:rsidP="00A979CB">
      <w:r>
        <w:t xml:space="preserve">      8.     DATUM, VRIJEME I MJESTO PODNOŠENJA PONUDA</w:t>
      </w:r>
    </w:p>
    <w:p w:rsidR="00A979CB" w:rsidRDefault="00A979CB" w:rsidP="00A979CB"/>
    <w:p w:rsidR="00A979CB" w:rsidRDefault="00A979CB" w:rsidP="008C0764">
      <w:pPr>
        <w:jc w:val="both"/>
      </w:pPr>
      <w:r>
        <w:t>Ponude se dostavljaju na adresu Općina Matulji, Trg maršala Tita 11, 51211 Matulji ili se predaju u pisarnici Općine Matulji.</w:t>
      </w:r>
    </w:p>
    <w:p w:rsidR="00A979CB" w:rsidRDefault="00A979CB" w:rsidP="008C0764">
      <w:pPr>
        <w:jc w:val="both"/>
        <w:rPr>
          <w:b/>
        </w:rPr>
      </w:pPr>
      <w:r>
        <w:rPr>
          <w:b/>
        </w:rPr>
        <w:t>Krajnji rok za dostavu ponuda je 15.12.2017.</w:t>
      </w:r>
    </w:p>
    <w:p w:rsidR="00A979CB" w:rsidRDefault="00A979CB" w:rsidP="00A979CB">
      <w:pPr>
        <w:rPr>
          <w:b/>
        </w:rPr>
      </w:pPr>
    </w:p>
    <w:p w:rsidR="00A979CB" w:rsidRDefault="00A979CB" w:rsidP="00A979CB"/>
    <w:p w:rsidR="00A979CB" w:rsidRDefault="00A979CB" w:rsidP="00A979CB"/>
    <w:p w:rsidR="00A979CB" w:rsidRDefault="00A979CB" w:rsidP="00A979CB">
      <w:r>
        <w:t xml:space="preserve">        9.   MJERILA ZA UTVRĐIVANJE PRHVATLJIVOSTI PONUDE</w:t>
      </w:r>
    </w:p>
    <w:p w:rsidR="00A979CB" w:rsidRDefault="00A979CB" w:rsidP="00A979CB"/>
    <w:p w:rsidR="00A979CB" w:rsidRDefault="00A979CB" w:rsidP="008C0764">
      <w:pPr>
        <w:jc w:val="both"/>
      </w:pPr>
      <w:r>
        <w:t>Povjerenstvo će smatrati prihvatljivima one ponude koje u potpunosti udovoljavaju uvjetima poziva. Nepravodobne i nepotpune ponude neće se razmatrati.</w:t>
      </w:r>
    </w:p>
    <w:p w:rsidR="00A979CB" w:rsidRDefault="00A979CB" w:rsidP="00A979CB"/>
    <w:p w:rsidR="00A979CB" w:rsidRDefault="00A979CB" w:rsidP="00A979CB"/>
    <w:p w:rsidR="00A979CB" w:rsidRDefault="00A979CB" w:rsidP="00A979CB">
      <w:r>
        <w:t xml:space="preserve">      10.    UTVRĐIVANJE LISTE SPOSOBNIH PONUDITELJA</w:t>
      </w:r>
    </w:p>
    <w:p w:rsidR="00A979CB" w:rsidRDefault="00A979CB" w:rsidP="00A979CB"/>
    <w:p w:rsidR="00A979CB" w:rsidRDefault="00A979CB" w:rsidP="008C0764">
      <w:pPr>
        <w:jc w:val="both"/>
      </w:pPr>
      <w:r>
        <w:t>Povjerenstvo će utvrd</w:t>
      </w:r>
      <w:r w:rsidR="00974DA7">
        <w:t>iti Listu sposobnih ponuditelja</w:t>
      </w:r>
      <w:r>
        <w:t xml:space="preserve"> prema vrstama roba, radova i usluga sukladno dostavljenim prihvatljivim ponudama. Lista sposobnih ponuditelja objavljuje se na web stranici Općine Matulji </w:t>
      </w:r>
      <w:hyperlink r:id="rId11" w:history="1">
        <w:r>
          <w:rPr>
            <w:rStyle w:val="Hiperveza"/>
          </w:rPr>
          <w:t>www.matulji.hr</w:t>
        </w:r>
      </w:hyperlink>
      <w:r>
        <w:t xml:space="preserve"> u roku od 30 dana od dana zaključivanja poziva.</w:t>
      </w:r>
    </w:p>
    <w:p w:rsidR="00A979CB" w:rsidRDefault="00A979CB" w:rsidP="00A979CB"/>
    <w:p w:rsidR="00A979CB" w:rsidRDefault="00A979CB" w:rsidP="00A979CB"/>
    <w:p w:rsidR="00A979CB" w:rsidRDefault="00A979CB" w:rsidP="00A979CB"/>
    <w:p w:rsidR="00A979CB" w:rsidRDefault="00A979CB" w:rsidP="00A979CB"/>
    <w:p w:rsidR="00A979CB" w:rsidRDefault="00A979CB" w:rsidP="00A979CB"/>
    <w:p w:rsidR="00A979CB" w:rsidRDefault="00A979CB" w:rsidP="00A979CB"/>
    <w:p w:rsidR="00A979CB" w:rsidRDefault="00A979CB" w:rsidP="00A979CB">
      <w:pPr>
        <w:autoSpaceDE w:val="0"/>
        <w:autoSpaceDN w:val="0"/>
        <w:adjustRightInd w:val="0"/>
        <w:ind w:left="2160" w:firstLine="720"/>
        <w:jc w:val="center"/>
      </w:pPr>
      <w:r>
        <w:t>Povjerenstvo za utvrđivanje liste sposobnih ponuditelja</w:t>
      </w:r>
    </w:p>
    <w:p w:rsidR="00A979CB" w:rsidRDefault="00A979CB" w:rsidP="00A979CB">
      <w:pPr>
        <w:autoSpaceDE w:val="0"/>
        <w:autoSpaceDN w:val="0"/>
        <w:adjustRightInd w:val="0"/>
        <w:jc w:val="center"/>
      </w:pPr>
      <w:r>
        <w:t xml:space="preserve">         </w:t>
      </w:r>
      <w:r w:rsidR="001A2773">
        <w:t xml:space="preserve">             </w:t>
      </w:r>
      <w:r w:rsidR="001A2773">
        <w:tab/>
      </w:r>
      <w:r w:rsidR="001A2773">
        <w:tab/>
      </w:r>
      <w:r w:rsidR="001A2773">
        <w:tab/>
        <w:t xml:space="preserve"> za nabavu roba</w:t>
      </w:r>
      <w:r>
        <w:t>,</w:t>
      </w:r>
      <w:r w:rsidR="00974DA7">
        <w:t xml:space="preserve"> </w:t>
      </w:r>
      <w:r>
        <w:t xml:space="preserve">radova i usluga </w:t>
      </w:r>
    </w:p>
    <w:p w:rsidR="004317D1" w:rsidRDefault="004317D1" w:rsidP="00A979CB">
      <w:pPr>
        <w:autoSpaceDE w:val="0"/>
        <w:autoSpaceDN w:val="0"/>
        <w:adjustRightInd w:val="0"/>
        <w:jc w:val="center"/>
      </w:pPr>
    </w:p>
    <w:p w:rsidR="004317D1" w:rsidRDefault="004317D1" w:rsidP="00A979CB">
      <w:pPr>
        <w:autoSpaceDE w:val="0"/>
        <w:autoSpaceDN w:val="0"/>
        <w:adjustRightInd w:val="0"/>
        <w:jc w:val="center"/>
      </w:pPr>
    </w:p>
    <w:p w:rsidR="004317D1" w:rsidRDefault="004317D1" w:rsidP="00A979CB">
      <w:pPr>
        <w:autoSpaceDE w:val="0"/>
        <w:autoSpaceDN w:val="0"/>
        <w:adjustRightInd w:val="0"/>
        <w:jc w:val="center"/>
      </w:pPr>
    </w:p>
    <w:p w:rsidR="004317D1" w:rsidRDefault="004317D1" w:rsidP="00A979CB">
      <w:pPr>
        <w:autoSpaceDE w:val="0"/>
        <w:autoSpaceDN w:val="0"/>
        <w:adjustRightInd w:val="0"/>
        <w:jc w:val="center"/>
      </w:pPr>
    </w:p>
    <w:p w:rsidR="004317D1" w:rsidRDefault="004317D1" w:rsidP="00A979CB">
      <w:pPr>
        <w:autoSpaceDE w:val="0"/>
        <w:autoSpaceDN w:val="0"/>
        <w:adjustRightInd w:val="0"/>
        <w:jc w:val="center"/>
      </w:pPr>
    </w:p>
    <w:p w:rsidR="004317D1" w:rsidRDefault="004317D1" w:rsidP="00A979CB">
      <w:pPr>
        <w:autoSpaceDE w:val="0"/>
        <w:autoSpaceDN w:val="0"/>
        <w:adjustRightInd w:val="0"/>
        <w:jc w:val="center"/>
      </w:pPr>
    </w:p>
    <w:p w:rsidR="00A979CB" w:rsidRDefault="00A979CB" w:rsidP="00A979C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979CB" w:rsidRDefault="00A979CB" w:rsidP="00A979CB"/>
    <w:p w:rsidR="00A979CB" w:rsidRDefault="00A979CB" w:rsidP="00A979CB">
      <w:pPr>
        <w:jc w:val="center"/>
      </w:pPr>
    </w:p>
    <w:p w:rsidR="00A979CB" w:rsidRDefault="00A979CB" w:rsidP="00316E8E">
      <w:pPr>
        <w:widowControl/>
        <w:suppressAutoHyphens w:val="0"/>
        <w:spacing w:after="160" w:line="259" w:lineRule="auto"/>
      </w:pPr>
    </w:p>
    <w:sectPr w:rsidR="00A979CB" w:rsidSect="00637133">
      <w:footerReference w:type="default" r:id="rId12"/>
      <w:headerReference w:type="first" r:id="rId13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393" w:rsidRDefault="005E1393" w:rsidP="001A2773">
      <w:r>
        <w:separator/>
      </w:r>
    </w:p>
  </w:endnote>
  <w:endnote w:type="continuationSeparator" w:id="0">
    <w:p w:rsidR="005E1393" w:rsidRDefault="005E1393" w:rsidP="001A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53857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37133" w:rsidRDefault="00637133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3609B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3609B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37133" w:rsidRDefault="0063713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393" w:rsidRDefault="005E1393" w:rsidP="001A2773">
      <w:r>
        <w:separator/>
      </w:r>
    </w:p>
  </w:footnote>
  <w:footnote w:type="continuationSeparator" w:id="0">
    <w:p w:rsidR="005E1393" w:rsidRDefault="005E1393" w:rsidP="001A2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0B1DDA" w:rsidTr="00AC5216">
      <w:tc>
        <w:tcPr>
          <w:tcW w:w="10031" w:type="dxa"/>
        </w:tcPr>
        <w:p w:rsidR="000B1DDA" w:rsidRDefault="000B1DDA" w:rsidP="000B1DDA">
          <w:pPr>
            <w:pStyle w:val="Zaglavlje"/>
            <w:rPr>
              <w:i/>
            </w:rPr>
          </w:pPr>
        </w:p>
      </w:tc>
    </w:tr>
    <w:tr w:rsidR="000B1DDA" w:rsidRPr="00A34EF9" w:rsidTr="00AC5216">
      <w:tc>
        <w:tcPr>
          <w:tcW w:w="10031" w:type="dxa"/>
        </w:tcPr>
        <w:p w:rsidR="000B1DDA" w:rsidRPr="000B1DDA" w:rsidRDefault="000B1DDA" w:rsidP="000B1DDA">
          <w:pPr>
            <w:rPr>
              <w:b/>
              <w:lang w:val="de-DE"/>
            </w:rPr>
          </w:pPr>
        </w:p>
      </w:tc>
    </w:tr>
    <w:tr w:rsidR="000B1DDA" w:rsidRPr="00A34EF9" w:rsidTr="00AC5216">
      <w:tc>
        <w:tcPr>
          <w:tcW w:w="10031" w:type="dxa"/>
        </w:tcPr>
        <w:p w:rsidR="000B1DDA" w:rsidRPr="000B1DDA" w:rsidRDefault="000B1DDA" w:rsidP="000B1DDA">
          <w:pPr>
            <w:rPr>
              <w:b/>
              <w:lang w:val="de-DE"/>
            </w:rPr>
          </w:pPr>
        </w:p>
      </w:tc>
    </w:tr>
  </w:tbl>
  <w:p w:rsidR="000B1DDA" w:rsidRDefault="000B1DD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6C44"/>
    <w:multiLevelType w:val="hybridMultilevel"/>
    <w:tmpl w:val="D4FC4A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43F91"/>
    <w:multiLevelType w:val="hybridMultilevel"/>
    <w:tmpl w:val="3CB43B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B7"/>
    <w:rsid w:val="000B1DDA"/>
    <w:rsid w:val="0013609B"/>
    <w:rsid w:val="00175795"/>
    <w:rsid w:val="001A2773"/>
    <w:rsid w:val="00306B77"/>
    <w:rsid w:val="00316E8E"/>
    <w:rsid w:val="00372F05"/>
    <w:rsid w:val="0038346F"/>
    <w:rsid w:val="004317D1"/>
    <w:rsid w:val="00494F5B"/>
    <w:rsid w:val="005E1393"/>
    <w:rsid w:val="00637133"/>
    <w:rsid w:val="00650CE5"/>
    <w:rsid w:val="00690955"/>
    <w:rsid w:val="008C0764"/>
    <w:rsid w:val="00974DA7"/>
    <w:rsid w:val="00A81D2C"/>
    <w:rsid w:val="00A979CB"/>
    <w:rsid w:val="00DE1E01"/>
    <w:rsid w:val="00E576A3"/>
    <w:rsid w:val="00F8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7A7B0-744F-4BFD-BC63-5CD38B02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9C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A979CB"/>
    <w:rPr>
      <w:color w:val="0000FF"/>
      <w:u w:val="single"/>
    </w:rPr>
  </w:style>
  <w:style w:type="character" w:customStyle="1" w:styleId="ZaglavljeChar">
    <w:name w:val="Zaglavlje Char"/>
    <w:aliases w:val="Char Char, Char Char"/>
    <w:basedOn w:val="Zadanifontodlomka"/>
    <w:link w:val="Zaglavlje"/>
    <w:locked/>
    <w:rsid w:val="00A979CB"/>
    <w:rPr>
      <w:rFonts w:ascii="SimSun" w:eastAsia="SimSun" w:hAnsi="SimSun"/>
      <w:kern w:val="2"/>
      <w:sz w:val="24"/>
      <w:szCs w:val="24"/>
      <w:lang w:eastAsia="zh-CN"/>
    </w:rPr>
  </w:style>
  <w:style w:type="paragraph" w:styleId="Zaglavlje">
    <w:name w:val="header"/>
    <w:aliases w:val="Char, Char"/>
    <w:basedOn w:val="Normal"/>
    <w:link w:val="ZaglavljeChar"/>
    <w:unhideWhenUsed/>
    <w:rsid w:val="00A979CB"/>
    <w:pPr>
      <w:tabs>
        <w:tab w:val="center" w:pos="4703"/>
        <w:tab w:val="right" w:pos="9406"/>
      </w:tabs>
    </w:pPr>
    <w:rPr>
      <w:rFonts w:ascii="SimSun" w:hAnsi="SimSun" w:cstheme="minorBidi"/>
    </w:rPr>
  </w:style>
  <w:style w:type="character" w:customStyle="1" w:styleId="ZaglavljeChar1">
    <w:name w:val="Zaglavlje Char1"/>
    <w:basedOn w:val="Zadanifontodlomka"/>
    <w:uiPriority w:val="99"/>
    <w:semiHidden/>
    <w:rsid w:val="00A979CB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styleId="Odlomakpopisa">
    <w:name w:val="List Paragraph"/>
    <w:basedOn w:val="Normal"/>
    <w:uiPriority w:val="34"/>
    <w:qFormat/>
    <w:rsid w:val="00A979CB"/>
    <w:pPr>
      <w:widowControl/>
      <w:suppressAutoHyphens w:val="0"/>
      <w:ind w:left="720"/>
      <w:contextualSpacing/>
      <w:jc w:val="both"/>
    </w:pPr>
    <w:rPr>
      <w:rFonts w:eastAsia="Times New Roman"/>
      <w:kern w:val="0"/>
      <w:sz w:val="22"/>
      <w:szCs w:val="20"/>
      <w:lang w:eastAsia="en-US"/>
    </w:rPr>
  </w:style>
  <w:style w:type="table" w:styleId="Reetkatablice">
    <w:name w:val="Table Grid"/>
    <w:basedOn w:val="Obinatablica"/>
    <w:rsid w:val="00A979CB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1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A277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2773"/>
    <w:rPr>
      <w:rFonts w:ascii="Times New Roman" w:eastAsia="SimSu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ulji.h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tulji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Ljubomira Vrh</dc:creator>
  <cp:keywords/>
  <dc:description/>
  <cp:lastModifiedBy>Ljubomira Vrh</cp:lastModifiedBy>
  <cp:revision>17</cp:revision>
  <dcterms:created xsi:type="dcterms:W3CDTF">2017-11-30T07:40:00Z</dcterms:created>
  <dcterms:modified xsi:type="dcterms:W3CDTF">2017-11-30T08:25:00Z</dcterms:modified>
</cp:coreProperties>
</file>