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F6" w:rsidRDefault="00AE13F6">
      <w:r>
        <w:rPr>
          <w:b/>
          <w:i/>
          <w:sz w:val="20"/>
          <w:szCs w:val="20"/>
        </w:rPr>
        <w:t xml:space="preserve">                               </w:t>
      </w:r>
      <w:r w:rsidRPr="006951A9">
        <w:rPr>
          <w:b/>
          <w:i/>
          <w:sz w:val="20"/>
          <w:szCs w:val="20"/>
        </w:rPr>
        <w:object w:dxaOrig="732" w:dyaOrig="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6pt" o:ole="" fillcolor="window">
            <v:imagedata r:id="rId8" o:title=""/>
          </v:shape>
          <o:OLEObject Type="Embed" ProgID="Word.Picture.8" ShapeID="_x0000_i1025" DrawAspect="Content" ObjectID="_1562144794" r:id="rId9"/>
        </w:object>
      </w:r>
    </w:p>
    <w:p w:rsidR="00AE13F6" w:rsidRPr="004B0A5E" w:rsidRDefault="00AE13F6" w:rsidP="00AE13F6">
      <w:pPr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 xml:space="preserve">           </w:t>
      </w:r>
      <w:r w:rsidRPr="004B0A5E">
        <w:rPr>
          <w:rFonts w:eastAsia="Times New Roman"/>
          <w:b/>
        </w:rPr>
        <w:t>REPUBLIKA HRVATSKA</w:t>
      </w:r>
    </w:p>
    <w:p w:rsidR="00AE13F6" w:rsidRPr="004B0A5E" w:rsidRDefault="00AE13F6" w:rsidP="00AE13F6">
      <w:pPr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eastAsia="Times New Roman"/>
          <w:b/>
        </w:rPr>
      </w:pPr>
      <w:r w:rsidRPr="004B0A5E">
        <w:rPr>
          <w:rFonts w:eastAsia="Times New Roman"/>
          <w:b/>
        </w:rPr>
        <w:t>PRIMORSKO-GORANSKA ŽUPANIJA</w:t>
      </w:r>
    </w:p>
    <w:p w:rsidR="00AE13F6" w:rsidRDefault="00AE13F6"/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9D058E" w:rsidRPr="00344EA2" w:rsidTr="006449B1">
        <w:trPr>
          <w:trHeight w:val="1037"/>
        </w:trPr>
        <w:tc>
          <w:tcPr>
            <w:tcW w:w="959" w:type="dxa"/>
            <w:vAlign w:val="center"/>
          </w:tcPr>
          <w:p w:rsidR="009D058E" w:rsidRPr="00344EA2" w:rsidRDefault="009D058E" w:rsidP="006449B1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2AD25F93" wp14:editId="63A9563A">
                  <wp:extent cx="425450" cy="425450"/>
                  <wp:effectExtent l="0" t="0" r="0" b="0"/>
                  <wp:docPr id="2" name="Slik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9D058E" w:rsidRDefault="009D058E" w:rsidP="006449B1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9D058E" w:rsidRPr="00344EA2" w:rsidRDefault="009D058E" w:rsidP="006449B1">
            <w:pPr>
              <w:rPr>
                <w:b/>
              </w:rPr>
            </w:pPr>
            <w:r>
              <w:rPr>
                <w:b/>
                <w:sz w:val="22"/>
              </w:rPr>
              <w:t>OPĆINSKI NAČELNIK</w:t>
            </w:r>
          </w:p>
        </w:tc>
      </w:tr>
      <w:tr w:rsidR="00AE13F6" w:rsidRPr="00344EA2" w:rsidTr="006449B1">
        <w:trPr>
          <w:trHeight w:val="1037"/>
        </w:trPr>
        <w:tc>
          <w:tcPr>
            <w:tcW w:w="959" w:type="dxa"/>
            <w:vAlign w:val="center"/>
          </w:tcPr>
          <w:p w:rsidR="00AE13F6" w:rsidRDefault="00AE13F6" w:rsidP="00AE13F6">
            <w:pPr>
              <w:rPr>
                <w:noProof/>
                <w:lang w:eastAsia="hr-HR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AE13F6" w:rsidRPr="00344EA2" w:rsidRDefault="00AE13F6" w:rsidP="006449B1">
            <w:pPr>
              <w:rPr>
                <w:b/>
                <w:sz w:val="22"/>
              </w:rPr>
            </w:pPr>
          </w:p>
        </w:tc>
      </w:tr>
      <w:tr w:rsidR="009D058E" w:rsidRPr="00344EA2" w:rsidTr="006449B1">
        <w:tc>
          <w:tcPr>
            <w:tcW w:w="4827" w:type="dxa"/>
            <w:gridSpan w:val="2"/>
          </w:tcPr>
          <w:p w:rsidR="009D058E" w:rsidRPr="00344EA2" w:rsidRDefault="009D058E" w:rsidP="006449B1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612-01/17-01/0002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>
              <w:t>612-01/17-01/0002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9D058E" w:rsidRPr="00344EA2" w:rsidRDefault="009D058E" w:rsidP="006449B1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>
              <w:t>2156/04-01-3-24-17-008</w:t>
            </w:r>
            <w:r w:rsidR="001D5C8B">
              <w:t>3</w:t>
            </w:r>
            <w:r w:rsidRPr="00344EA2">
              <w:rPr>
                <w:rFonts w:eastAsia="Times New Roman"/>
              </w:rPr>
              <w:t xml:space="preserve"> </w:t>
            </w:r>
          </w:p>
          <w:p w:rsidR="009D058E" w:rsidRPr="00344EA2" w:rsidRDefault="009D058E" w:rsidP="006449B1">
            <w:r w:rsidRPr="00344EA2">
              <w:t xml:space="preserve">Matulji, </w:t>
            </w:r>
            <w:r>
              <w:t>19.07.2017.</w:t>
            </w:r>
            <w:r w:rsidRPr="00344EA2">
              <w:t xml:space="preserve"> </w:t>
            </w:r>
          </w:p>
          <w:p w:rsidR="009D058E" w:rsidRPr="00344EA2" w:rsidRDefault="009D058E" w:rsidP="006449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9D058E" w:rsidRPr="00F57C58" w:rsidRDefault="009D058E" w:rsidP="006449B1">
            <w:pPr>
              <w:rPr>
                <w:sz w:val="20"/>
                <w:szCs w:val="20"/>
              </w:rPr>
            </w:pPr>
          </w:p>
        </w:tc>
      </w:tr>
    </w:tbl>
    <w:p w:rsidR="009D058E" w:rsidRPr="00344EA2" w:rsidRDefault="009D058E" w:rsidP="009D058E"/>
    <w:p w:rsidR="009D058E" w:rsidRPr="00344EA2" w:rsidRDefault="009D058E" w:rsidP="009D058E"/>
    <w:p w:rsidR="009D058E" w:rsidRPr="00787118" w:rsidRDefault="009D058E" w:rsidP="009D058E">
      <w:pPr>
        <w:suppressAutoHyphens w:val="0"/>
        <w:overflowPunct w:val="0"/>
        <w:autoSpaceDE w:val="0"/>
        <w:autoSpaceDN w:val="0"/>
        <w:adjustRightInd w:val="0"/>
        <w:ind w:right="-431"/>
        <w:jc w:val="both"/>
        <w:textAlignment w:val="baseline"/>
        <w:rPr>
          <w:rFonts w:eastAsia="Times New Roman"/>
          <w:kern w:val="0"/>
          <w:lang w:eastAsia="en-US"/>
        </w:rPr>
      </w:pPr>
      <w:r w:rsidRPr="00787118">
        <w:rPr>
          <w:rFonts w:eastAsia="Times New Roman"/>
          <w:kern w:val="0"/>
          <w:lang w:eastAsia="en-US"/>
        </w:rPr>
        <w:t xml:space="preserve">Općinski načelnik, na temelju članka 43. Statuta  Općine  Matulji i Pravilnika o utvrđivanju kriterija, mjerila i postupaka za odobravanje financiranja udruga i drugih organizacija civilnog društva iz proračuna Općine Matulji („Službene novine Primorsko-goranske županije“ br. 31/16), a u svezi razmatranja Prijedloga Povjerenstva za pripremu i provedbu natječaja, ispunjavanje uvjeta natječaja, ocjenjivanje prijavljenih programa, projekata i manifestacija, rješavanje prigovora te praćenje provedbe i rezultata programa, projekata i manifestacija iz područja društvenih djelatnosti (u daljnjem tekstu: Povjerenstvo) o dodjeli financijskih sredstava za 2017. godinu, donosi sljedeću   </w:t>
      </w:r>
    </w:p>
    <w:p w:rsidR="009D058E" w:rsidRPr="00787118" w:rsidRDefault="009D058E" w:rsidP="009D058E">
      <w:pPr>
        <w:suppressAutoHyphens w:val="0"/>
        <w:overflowPunct w:val="0"/>
        <w:autoSpaceDE w:val="0"/>
        <w:autoSpaceDN w:val="0"/>
        <w:adjustRightInd w:val="0"/>
        <w:ind w:right="-431"/>
        <w:jc w:val="both"/>
        <w:textAlignment w:val="baseline"/>
        <w:rPr>
          <w:rFonts w:eastAsia="Times New Roman"/>
          <w:kern w:val="0"/>
          <w:lang w:eastAsia="en-US"/>
        </w:rPr>
      </w:pPr>
    </w:p>
    <w:p w:rsidR="009D058E" w:rsidRPr="00787118" w:rsidRDefault="009D058E" w:rsidP="009D058E">
      <w:pPr>
        <w:suppressAutoHyphens w:val="0"/>
        <w:overflowPunct w:val="0"/>
        <w:autoSpaceDE w:val="0"/>
        <w:autoSpaceDN w:val="0"/>
        <w:adjustRightInd w:val="0"/>
        <w:ind w:hanging="11"/>
        <w:jc w:val="center"/>
        <w:textAlignment w:val="baseline"/>
        <w:rPr>
          <w:rFonts w:eastAsia="Times New Roman"/>
          <w:b/>
          <w:kern w:val="0"/>
          <w:lang w:eastAsia="en-US"/>
        </w:rPr>
      </w:pPr>
      <w:r w:rsidRPr="00787118">
        <w:rPr>
          <w:rFonts w:eastAsia="Times New Roman"/>
          <w:b/>
          <w:kern w:val="0"/>
          <w:lang w:eastAsia="en-US"/>
        </w:rPr>
        <w:t>ODLUKU O DODJELI FINANCIJSKIH SREDSTAVA</w:t>
      </w:r>
    </w:p>
    <w:p w:rsidR="009D058E" w:rsidRPr="00787118" w:rsidRDefault="009D058E" w:rsidP="009D058E">
      <w:pPr>
        <w:suppressAutoHyphens w:val="0"/>
        <w:overflowPunct w:val="0"/>
        <w:autoSpaceDE w:val="0"/>
        <w:autoSpaceDN w:val="0"/>
        <w:adjustRightInd w:val="0"/>
        <w:ind w:hanging="11"/>
        <w:jc w:val="center"/>
        <w:textAlignment w:val="baseline"/>
        <w:rPr>
          <w:rFonts w:eastAsia="Times New Roman"/>
          <w:b/>
          <w:kern w:val="0"/>
          <w:lang w:eastAsia="en-US"/>
        </w:rPr>
      </w:pPr>
    </w:p>
    <w:p w:rsidR="009D058E" w:rsidRPr="00787118" w:rsidRDefault="009D058E" w:rsidP="009D058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0"/>
          <w:lang w:eastAsia="en-US"/>
        </w:rPr>
      </w:pPr>
      <w:r w:rsidRPr="00787118">
        <w:rPr>
          <w:rFonts w:eastAsia="Times New Roman"/>
          <w:b/>
          <w:kern w:val="0"/>
          <w:lang w:eastAsia="en-US"/>
        </w:rPr>
        <w:t>I</w:t>
      </w:r>
    </w:p>
    <w:p w:rsidR="009D058E" w:rsidRPr="00787118" w:rsidRDefault="009D058E" w:rsidP="009D058E">
      <w:pPr>
        <w:suppressAutoHyphens w:val="0"/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eastAsia="Times New Roman"/>
          <w:kern w:val="0"/>
          <w:lang w:eastAsia="en-US"/>
        </w:rPr>
      </w:pPr>
      <w:r w:rsidRPr="00787118">
        <w:rPr>
          <w:rFonts w:eastAsia="Times New Roman"/>
          <w:kern w:val="0"/>
          <w:lang w:eastAsia="en-US"/>
        </w:rPr>
        <w:t>Općinski načelnik u svezi raspisanog Javnog natječaja za financiranje programa / projekata / manifestacija koje provode udruge i druge organizacije civilnog društva, sredstvima iz Proračuna Općine Matulji za 2017. (KLASA: 612-01/17-01/0002, URBROJ: 2156/04-01-3-02-17-2) prihvaća Prijedlog Povjerenstva o dodjeli financijskih sredstava za područje društvenih djelatnosti te utvrđuje odobrene projekte i iznose odobrenih sredstava financiranja kako slijedi:</w:t>
      </w:r>
    </w:p>
    <w:p w:rsidR="009D058E" w:rsidRPr="00787118" w:rsidRDefault="009D058E" w:rsidP="009D058E">
      <w:pPr>
        <w:suppressAutoHyphens w:val="0"/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eastAsia="Times New Roman"/>
          <w:kern w:val="0"/>
          <w:lang w:eastAsia="en-US"/>
        </w:rPr>
      </w:pPr>
    </w:p>
    <w:p w:rsidR="009D058E" w:rsidRPr="00787118" w:rsidRDefault="009D058E" w:rsidP="009D058E">
      <w:pPr>
        <w:widowControl/>
        <w:numPr>
          <w:ilvl w:val="0"/>
          <w:numId w:val="1"/>
        </w:numPr>
        <w:suppressAutoHyphens w:val="0"/>
        <w:autoSpaceDN w:val="0"/>
        <w:spacing w:after="200" w:line="276" w:lineRule="auto"/>
        <w:textAlignment w:val="baseline"/>
        <w:rPr>
          <w:rFonts w:ascii="Cambria" w:eastAsia="Calibri" w:hAnsi="Cambria"/>
          <w:b/>
          <w:kern w:val="0"/>
          <w:lang w:eastAsia="en-US"/>
        </w:rPr>
      </w:pPr>
      <w:r w:rsidRPr="00787118">
        <w:rPr>
          <w:rFonts w:ascii="Cambria" w:eastAsia="Calibri" w:hAnsi="Cambria"/>
          <w:b/>
          <w:kern w:val="0"/>
          <w:lang w:eastAsia="en-US"/>
        </w:rPr>
        <w:t>Za područje kulture</w:t>
      </w: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4942"/>
        <w:gridCol w:w="4120"/>
      </w:tblGrid>
      <w:tr w:rsidR="009D058E" w:rsidRPr="00787118" w:rsidTr="006449B1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both"/>
              <w:textAlignment w:val="baseline"/>
              <w:rPr>
                <w:rFonts w:ascii="Cambria" w:eastAsia="Calibri" w:hAnsi="Cambria"/>
                <w:b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b/>
                <w:kern w:val="0"/>
                <w:lang w:eastAsia="en-US"/>
              </w:rPr>
              <w:t>NAZIV UDRUGE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b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b/>
                <w:kern w:val="0"/>
                <w:lang w:eastAsia="en-US"/>
              </w:rPr>
              <w:t>DODIJELJENI IZNOS SREDSTAVA</w:t>
            </w:r>
            <w:r>
              <w:rPr>
                <w:rFonts w:ascii="Cambria" w:eastAsia="Calibri" w:hAnsi="Cambria"/>
                <w:b/>
                <w:kern w:val="0"/>
                <w:lang w:eastAsia="en-US"/>
              </w:rPr>
              <w:t xml:space="preserve"> (kn)</w:t>
            </w:r>
          </w:p>
        </w:tc>
      </w:tr>
      <w:tr w:rsidR="009D058E" w:rsidRPr="00787118" w:rsidTr="006449B1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both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 xml:space="preserve">Udruga mladih Veli </w:t>
            </w:r>
            <w:proofErr w:type="spellStart"/>
            <w:r w:rsidRPr="00787118">
              <w:rPr>
                <w:rFonts w:ascii="Cambria" w:eastAsia="Calibri" w:hAnsi="Cambria"/>
                <w:kern w:val="0"/>
                <w:lang w:eastAsia="en-US"/>
              </w:rPr>
              <w:t>Brgud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16.461,03</w:t>
            </w:r>
          </w:p>
        </w:tc>
      </w:tr>
      <w:tr w:rsidR="009D058E" w:rsidRPr="00787118" w:rsidTr="006449B1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both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 xml:space="preserve">Udruga </w:t>
            </w:r>
            <w:proofErr w:type="spellStart"/>
            <w:r w:rsidRPr="00787118">
              <w:rPr>
                <w:rFonts w:ascii="Cambria" w:eastAsia="Calibri" w:hAnsi="Cambria"/>
                <w:kern w:val="0"/>
                <w:lang w:eastAsia="en-US"/>
              </w:rPr>
              <w:t>Foliot</w:t>
            </w:r>
            <w:proofErr w:type="spellEnd"/>
            <w:r w:rsidRPr="00787118">
              <w:rPr>
                <w:rFonts w:ascii="Cambria" w:eastAsia="Calibri" w:hAnsi="Cambria"/>
                <w:kern w:val="0"/>
                <w:lang w:eastAsia="en-US"/>
              </w:rPr>
              <w:t xml:space="preserve"> – centar za djecu i mlade Matulji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104.707,66</w:t>
            </w:r>
          </w:p>
        </w:tc>
      </w:tr>
      <w:tr w:rsidR="009D058E" w:rsidRPr="00787118" w:rsidTr="006449B1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both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 xml:space="preserve">Udruga </w:t>
            </w:r>
            <w:proofErr w:type="spellStart"/>
            <w:r w:rsidRPr="00787118">
              <w:rPr>
                <w:rFonts w:ascii="Cambria" w:eastAsia="Calibri" w:hAnsi="Cambria"/>
                <w:kern w:val="0"/>
                <w:lang w:eastAsia="en-US"/>
              </w:rPr>
              <w:t>Internova</w:t>
            </w:r>
            <w:proofErr w:type="spellEnd"/>
            <w:r w:rsidRPr="00787118">
              <w:rPr>
                <w:rFonts w:ascii="Cambria" w:eastAsia="Calibri" w:hAnsi="Cambria"/>
                <w:kern w:val="0"/>
                <w:lang w:eastAsia="en-US"/>
              </w:rPr>
              <w:t xml:space="preserve"> </w:t>
            </w:r>
            <w:proofErr w:type="spellStart"/>
            <w:r w:rsidRPr="00787118">
              <w:rPr>
                <w:rFonts w:ascii="Cambria" w:eastAsia="Calibri" w:hAnsi="Cambria"/>
                <w:kern w:val="0"/>
                <w:lang w:eastAsia="en-US"/>
              </w:rPr>
              <w:t>Mučići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3</w:t>
            </w:r>
            <w:r>
              <w:rPr>
                <w:rFonts w:ascii="Cambria" w:eastAsia="Calibri" w:hAnsi="Cambria"/>
                <w:kern w:val="0"/>
                <w:lang w:eastAsia="en-US"/>
              </w:rPr>
              <w:t>6</w:t>
            </w:r>
            <w:r w:rsidRPr="00787118">
              <w:rPr>
                <w:rFonts w:ascii="Cambria" w:eastAsia="Calibri" w:hAnsi="Cambria"/>
                <w:kern w:val="0"/>
                <w:lang w:eastAsia="en-US"/>
              </w:rPr>
              <w:t>.</w:t>
            </w:r>
            <w:r>
              <w:rPr>
                <w:rFonts w:ascii="Cambria" w:eastAsia="Calibri" w:hAnsi="Cambria"/>
                <w:kern w:val="0"/>
                <w:lang w:eastAsia="en-US"/>
              </w:rPr>
              <w:t>0</w:t>
            </w:r>
            <w:r w:rsidRPr="00787118">
              <w:rPr>
                <w:rFonts w:ascii="Cambria" w:eastAsia="Calibri" w:hAnsi="Cambria"/>
                <w:kern w:val="0"/>
                <w:lang w:eastAsia="en-US"/>
              </w:rPr>
              <w:t>99,12</w:t>
            </w:r>
          </w:p>
        </w:tc>
      </w:tr>
      <w:tr w:rsidR="009D058E" w:rsidRPr="00787118" w:rsidTr="006449B1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FE702E">
            <w:pPr>
              <w:widowControl/>
              <w:jc w:val="both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 xml:space="preserve">Udruga </w:t>
            </w:r>
            <w:proofErr w:type="spellStart"/>
            <w:r w:rsidRPr="00787118">
              <w:rPr>
                <w:rFonts w:ascii="Cambria" w:eastAsia="Calibri" w:hAnsi="Cambria"/>
                <w:kern w:val="0"/>
                <w:lang w:eastAsia="en-US"/>
              </w:rPr>
              <w:t>Brgujski</w:t>
            </w:r>
            <w:proofErr w:type="spellEnd"/>
            <w:r w:rsidRPr="00787118">
              <w:rPr>
                <w:rFonts w:ascii="Cambria" w:eastAsia="Calibri" w:hAnsi="Cambria"/>
                <w:kern w:val="0"/>
                <w:lang w:eastAsia="en-US"/>
              </w:rPr>
              <w:t xml:space="preserve"> zvončari i </w:t>
            </w:r>
            <w:proofErr w:type="spellStart"/>
            <w:r w:rsidRPr="00787118">
              <w:rPr>
                <w:rFonts w:ascii="Cambria" w:eastAsia="Calibri" w:hAnsi="Cambria"/>
                <w:kern w:val="0"/>
                <w:lang w:eastAsia="en-US"/>
              </w:rPr>
              <w:t>mačkare</w:t>
            </w:r>
            <w:proofErr w:type="spellEnd"/>
            <w:r w:rsidR="00FE702E">
              <w:rPr>
                <w:rFonts w:ascii="Cambria" w:eastAsia="Calibri" w:hAnsi="Cambria"/>
                <w:kern w:val="0"/>
                <w:lang w:eastAsia="en-US"/>
              </w:rPr>
              <w:t xml:space="preserve"> – BRGUJSKE</w:t>
            </w:r>
            <w:bookmarkStart w:id="0" w:name="_GoBack"/>
            <w:bookmarkEnd w:id="0"/>
            <w:r w:rsidR="00FE702E">
              <w:rPr>
                <w:rFonts w:ascii="Cambria" w:eastAsia="Calibri" w:hAnsi="Cambria"/>
                <w:kern w:val="0"/>
                <w:lang w:eastAsia="en-US"/>
              </w:rPr>
              <w:t xml:space="preserve"> „MAŠKARE“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2.880,00</w:t>
            </w:r>
          </w:p>
        </w:tc>
      </w:tr>
      <w:tr w:rsidR="009D058E" w:rsidRPr="00787118" w:rsidTr="006449B1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both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KUD Učka Matulji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63.366,00</w:t>
            </w:r>
          </w:p>
        </w:tc>
      </w:tr>
      <w:tr w:rsidR="009D058E" w:rsidRPr="00787118" w:rsidTr="006449B1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both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KUD Danica Pasjak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10.511,27</w:t>
            </w:r>
          </w:p>
        </w:tc>
      </w:tr>
      <w:tr w:rsidR="009D058E" w:rsidRPr="00787118" w:rsidTr="006449B1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both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 xml:space="preserve">Jaslice pul </w:t>
            </w:r>
            <w:proofErr w:type="spellStart"/>
            <w:r w:rsidRPr="00787118">
              <w:rPr>
                <w:rFonts w:ascii="Cambria" w:eastAsia="Calibri" w:hAnsi="Cambria"/>
                <w:kern w:val="0"/>
                <w:lang w:eastAsia="en-US"/>
              </w:rPr>
              <w:t>Šmogori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5.244,47</w:t>
            </w:r>
          </w:p>
        </w:tc>
      </w:tr>
      <w:tr w:rsidR="009D058E" w:rsidRPr="00787118" w:rsidTr="006449B1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both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 xml:space="preserve">Rodoslovni centar Liburnije i </w:t>
            </w:r>
            <w:proofErr w:type="spellStart"/>
            <w:r w:rsidRPr="00787118">
              <w:rPr>
                <w:rFonts w:ascii="Cambria" w:eastAsia="Calibri" w:hAnsi="Cambria"/>
                <w:kern w:val="0"/>
                <w:lang w:eastAsia="en-US"/>
              </w:rPr>
              <w:t>Kastavštine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18.409,60</w:t>
            </w:r>
          </w:p>
        </w:tc>
      </w:tr>
      <w:tr w:rsidR="009D058E" w:rsidRPr="00787118" w:rsidTr="006449B1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FE702E" w:rsidP="006449B1">
            <w:pPr>
              <w:widowControl/>
              <w:jc w:val="both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>
              <w:rPr>
                <w:rFonts w:ascii="Cambria" w:eastAsia="Calibri" w:hAnsi="Cambria"/>
                <w:kern w:val="0"/>
                <w:lang w:eastAsia="en-US"/>
              </w:rPr>
              <w:lastRenderedPageBreak/>
              <w:t xml:space="preserve">Društvo </w:t>
            </w:r>
            <w:proofErr w:type="spellStart"/>
            <w:r>
              <w:rPr>
                <w:rFonts w:ascii="Cambria" w:eastAsia="Calibri" w:hAnsi="Cambria"/>
                <w:kern w:val="0"/>
                <w:lang w:eastAsia="en-US"/>
              </w:rPr>
              <w:t>Frlanija</w:t>
            </w:r>
            <w:proofErr w:type="spellEnd"/>
            <w:r>
              <w:rPr>
                <w:rFonts w:ascii="Cambria" w:eastAsia="Calibri" w:hAnsi="Cambria"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ascii="Cambria" w:eastAsia="Calibri" w:hAnsi="Cambria"/>
                <w:kern w:val="0"/>
                <w:lang w:eastAsia="en-US"/>
              </w:rPr>
              <w:t>pakal</w:t>
            </w:r>
            <w:proofErr w:type="spellEnd"/>
            <w:r>
              <w:rPr>
                <w:rFonts w:ascii="Cambria" w:eastAsia="Calibri" w:hAnsi="Cambria"/>
                <w:kern w:val="0"/>
                <w:lang w:eastAsia="en-US"/>
              </w:rPr>
              <w:t xml:space="preserve">, </w:t>
            </w:r>
            <w:proofErr w:type="spellStart"/>
            <w:r w:rsidR="009D058E" w:rsidRPr="00787118">
              <w:rPr>
                <w:rFonts w:ascii="Cambria" w:eastAsia="Calibri" w:hAnsi="Cambria"/>
                <w:kern w:val="0"/>
                <w:lang w:eastAsia="en-US"/>
              </w:rPr>
              <w:t>Babulini</w:t>
            </w:r>
            <w:proofErr w:type="spellEnd"/>
            <w:r>
              <w:rPr>
                <w:rFonts w:ascii="Cambria" w:eastAsia="Calibri" w:hAnsi="Cambria"/>
                <w:kern w:val="0"/>
                <w:lang w:eastAsia="en-US"/>
              </w:rPr>
              <w:t xml:space="preserve"> „KLAPA SKALIN“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34.311,96</w:t>
            </w:r>
          </w:p>
        </w:tc>
      </w:tr>
      <w:tr w:rsidR="009D058E" w:rsidRPr="00787118" w:rsidTr="006449B1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both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Udruga Domoljub 1909. Rukavac</w:t>
            </w:r>
            <w:r w:rsidR="00FE702E">
              <w:rPr>
                <w:rFonts w:ascii="Cambria" w:eastAsia="Calibri" w:hAnsi="Cambria"/>
                <w:kern w:val="0"/>
                <w:lang w:eastAsia="en-US"/>
              </w:rPr>
              <w:t xml:space="preserve"> „ZBOR ŠTORIJA“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23.923,32</w:t>
            </w:r>
          </w:p>
        </w:tc>
      </w:tr>
      <w:tr w:rsidR="009D058E" w:rsidRPr="00787118" w:rsidTr="006449B1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both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 xml:space="preserve">Ženska klapa Rožice </w:t>
            </w:r>
            <w:proofErr w:type="spellStart"/>
            <w:r w:rsidRPr="00787118">
              <w:rPr>
                <w:rFonts w:ascii="Cambria" w:eastAsia="Calibri" w:hAnsi="Cambria"/>
                <w:kern w:val="0"/>
                <w:lang w:eastAsia="en-US"/>
              </w:rPr>
              <w:t>Šapjane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39.590,84</w:t>
            </w:r>
          </w:p>
        </w:tc>
      </w:tr>
      <w:tr w:rsidR="009D058E" w:rsidRPr="00787118" w:rsidTr="006449B1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both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Likovna udruga Matulji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14.799,40</w:t>
            </w:r>
          </w:p>
        </w:tc>
      </w:tr>
      <w:tr w:rsidR="009D058E" w:rsidRPr="00787118" w:rsidTr="006449B1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both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 xml:space="preserve">Folklorno društvo </w:t>
            </w:r>
            <w:proofErr w:type="spellStart"/>
            <w:r w:rsidRPr="00787118">
              <w:rPr>
                <w:rFonts w:ascii="Cambria" w:eastAsia="Calibri" w:hAnsi="Cambria"/>
                <w:kern w:val="0"/>
                <w:lang w:eastAsia="en-US"/>
              </w:rPr>
              <w:t>Žejanski</w:t>
            </w:r>
            <w:proofErr w:type="spellEnd"/>
            <w:r w:rsidRPr="00787118">
              <w:rPr>
                <w:rFonts w:ascii="Cambria" w:eastAsia="Calibri" w:hAnsi="Cambria"/>
                <w:kern w:val="0"/>
                <w:lang w:eastAsia="en-US"/>
              </w:rPr>
              <w:t xml:space="preserve"> zvončari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17.</w:t>
            </w:r>
            <w:r>
              <w:rPr>
                <w:rFonts w:ascii="Cambria" w:eastAsia="Calibri" w:hAnsi="Cambria"/>
                <w:kern w:val="0"/>
                <w:lang w:eastAsia="en-US"/>
              </w:rPr>
              <w:t>58</w:t>
            </w:r>
            <w:r w:rsidRPr="00787118">
              <w:rPr>
                <w:rFonts w:ascii="Cambria" w:eastAsia="Calibri" w:hAnsi="Cambria"/>
                <w:kern w:val="0"/>
                <w:lang w:eastAsia="en-US"/>
              </w:rPr>
              <w:t>9,00</w:t>
            </w:r>
          </w:p>
        </w:tc>
      </w:tr>
      <w:tr w:rsidR="009D058E" w:rsidRPr="00787118" w:rsidTr="006449B1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both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 xml:space="preserve">Udruga </w:t>
            </w:r>
            <w:proofErr w:type="spellStart"/>
            <w:r w:rsidRPr="00787118">
              <w:rPr>
                <w:rFonts w:ascii="Cambria" w:eastAsia="Calibri" w:hAnsi="Cambria"/>
                <w:kern w:val="0"/>
                <w:lang w:eastAsia="en-US"/>
              </w:rPr>
              <w:t>Vavek</w:t>
            </w:r>
            <w:proofErr w:type="spellEnd"/>
            <w:r w:rsidRPr="00787118">
              <w:rPr>
                <w:rFonts w:ascii="Cambria" w:eastAsia="Calibri" w:hAnsi="Cambria"/>
                <w:kern w:val="0"/>
                <w:lang w:eastAsia="en-US"/>
              </w:rPr>
              <w:t xml:space="preserve"> </w:t>
            </w:r>
            <w:proofErr w:type="spellStart"/>
            <w:r w:rsidRPr="00787118">
              <w:rPr>
                <w:rFonts w:ascii="Cambria" w:eastAsia="Calibri" w:hAnsi="Cambria"/>
                <w:kern w:val="0"/>
                <w:lang w:eastAsia="en-US"/>
              </w:rPr>
              <w:t>parićani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8.200,00</w:t>
            </w:r>
          </w:p>
        </w:tc>
      </w:tr>
      <w:tr w:rsidR="009D058E" w:rsidRPr="00787118" w:rsidTr="006449B1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both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 xml:space="preserve">Udruga </w:t>
            </w:r>
            <w:proofErr w:type="spellStart"/>
            <w:r w:rsidRPr="00787118">
              <w:rPr>
                <w:rFonts w:ascii="Cambria" w:eastAsia="Calibri" w:hAnsi="Cambria"/>
                <w:kern w:val="0"/>
                <w:lang w:eastAsia="en-US"/>
              </w:rPr>
              <w:t>Žejane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11.586,00</w:t>
            </w:r>
          </w:p>
        </w:tc>
      </w:tr>
      <w:tr w:rsidR="009D058E" w:rsidRPr="00787118" w:rsidTr="006449B1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both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Udruga umirovljenika Matulji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18.401,55</w:t>
            </w:r>
          </w:p>
        </w:tc>
      </w:tr>
    </w:tbl>
    <w:p w:rsidR="009D058E" w:rsidRPr="00787118" w:rsidRDefault="009D058E" w:rsidP="009D058E">
      <w:pPr>
        <w:widowControl/>
        <w:autoSpaceDN w:val="0"/>
        <w:spacing w:after="200" w:line="276" w:lineRule="auto"/>
        <w:jc w:val="both"/>
        <w:textAlignment w:val="baseline"/>
        <w:rPr>
          <w:rFonts w:ascii="Cambria" w:eastAsia="Calibri" w:hAnsi="Cambria"/>
          <w:b/>
          <w:kern w:val="0"/>
          <w:lang w:eastAsia="en-US"/>
        </w:rPr>
      </w:pPr>
    </w:p>
    <w:p w:rsidR="009D058E" w:rsidRPr="00787118" w:rsidRDefault="009D058E" w:rsidP="009D058E">
      <w:pPr>
        <w:widowControl/>
        <w:numPr>
          <w:ilvl w:val="0"/>
          <w:numId w:val="1"/>
        </w:numPr>
        <w:suppressAutoHyphens w:val="0"/>
        <w:autoSpaceDN w:val="0"/>
        <w:spacing w:after="200" w:line="276" w:lineRule="auto"/>
        <w:textAlignment w:val="baseline"/>
        <w:rPr>
          <w:rFonts w:ascii="Cambria" w:eastAsia="Calibri" w:hAnsi="Cambria"/>
          <w:b/>
          <w:kern w:val="0"/>
          <w:lang w:eastAsia="en-US"/>
        </w:rPr>
      </w:pPr>
      <w:r w:rsidRPr="00787118">
        <w:rPr>
          <w:rFonts w:ascii="Cambria" w:eastAsia="Calibri" w:hAnsi="Cambria"/>
          <w:b/>
          <w:kern w:val="0"/>
          <w:lang w:eastAsia="en-US"/>
        </w:rPr>
        <w:t>Za područje zdravstvene zaštite</w:t>
      </w: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4218"/>
      </w:tblGrid>
      <w:tr w:rsidR="009D058E" w:rsidRPr="00787118" w:rsidTr="006449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both"/>
              <w:textAlignment w:val="baseline"/>
              <w:rPr>
                <w:rFonts w:ascii="Cambria" w:eastAsia="Calibri" w:hAnsi="Cambria"/>
                <w:b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b/>
                <w:kern w:val="0"/>
                <w:lang w:eastAsia="en-US"/>
              </w:rPr>
              <w:t>NAZIV UDRUGE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b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b/>
                <w:kern w:val="0"/>
                <w:lang w:eastAsia="en-US"/>
              </w:rPr>
              <w:t>DODIJELJENI IZNOS SREDSTAVA</w:t>
            </w:r>
          </w:p>
        </w:tc>
      </w:tr>
      <w:tr w:rsidR="009D058E" w:rsidRPr="00787118" w:rsidTr="006449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8E" w:rsidRPr="00787118" w:rsidRDefault="009D058E" w:rsidP="006449B1">
            <w:pPr>
              <w:widowControl/>
              <w:jc w:val="both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 xml:space="preserve">Udruga Malenica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125.000,00</w:t>
            </w:r>
          </w:p>
        </w:tc>
      </w:tr>
      <w:tr w:rsidR="009D058E" w:rsidRPr="00787118" w:rsidTr="006449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Udruga IDEM Zagreb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52.000,00</w:t>
            </w:r>
          </w:p>
        </w:tc>
      </w:tr>
    </w:tbl>
    <w:p w:rsidR="009D058E" w:rsidRPr="00787118" w:rsidRDefault="009D058E" w:rsidP="009D058E">
      <w:pPr>
        <w:widowControl/>
        <w:autoSpaceDN w:val="0"/>
        <w:spacing w:after="200" w:line="276" w:lineRule="auto"/>
        <w:textAlignment w:val="baseline"/>
        <w:rPr>
          <w:rFonts w:ascii="Cambria" w:eastAsia="Calibri" w:hAnsi="Cambria"/>
          <w:b/>
          <w:kern w:val="0"/>
          <w:lang w:eastAsia="en-US"/>
        </w:rPr>
      </w:pPr>
    </w:p>
    <w:p w:rsidR="009D058E" w:rsidRPr="00787118" w:rsidRDefault="009D058E" w:rsidP="009D058E">
      <w:pPr>
        <w:widowControl/>
        <w:numPr>
          <w:ilvl w:val="0"/>
          <w:numId w:val="1"/>
        </w:numPr>
        <w:suppressAutoHyphens w:val="0"/>
        <w:autoSpaceDN w:val="0"/>
        <w:spacing w:after="200" w:line="276" w:lineRule="auto"/>
        <w:textAlignment w:val="baseline"/>
        <w:rPr>
          <w:rFonts w:ascii="Cambria" w:eastAsia="Calibri" w:hAnsi="Cambria"/>
          <w:b/>
          <w:kern w:val="0"/>
          <w:lang w:eastAsia="en-US"/>
        </w:rPr>
      </w:pPr>
      <w:r w:rsidRPr="00787118">
        <w:rPr>
          <w:rFonts w:ascii="Cambria" w:eastAsia="Calibri" w:hAnsi="Cambria"/>
          <w:b/>
          <w:kern w:val="0"/>
          <w:lang w:eastAsia="en-US"/>
        </w:rPr>
        <w:t>Za područje socijalne skrbi</w:t>
      </w: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9D058E" w:rsidRPr="00787118" w:rsidTr="006449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both"/>
              <w:textAlignment w:val="baseline"/>
              <w:rPr>
                <w:rFonts w:ascii="Cambria" w:eastAsia="Calibri" w:hAnsi="Cambria"/>
                <w:b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b/>
                <w:kern w:val="0"/>
                <w:lang w:eastAsia="en-US"/>
              </w:rPr>
              <w:t>NAZIV UDRUGE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b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b/>
                <w:kern w:val="0"/>
                <w:lang w:eastAsia="en-US"/>
              </w:rPr>
              <w:t>DODIJELJENI IZNOS SREDSTAVA</w:t>
            </w:r>
          </w:p>
        </w:tc>
      </w:tr>
      <w:tr w:rsidR="009D058E" w:rsidRPr="00787118" w:rsidTr="006449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Udruga liječenih alkoholičara Općine Matulji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22.56</w:t>
            </w:r>
            <w:r>
              <w:rPr>
                <w:rFonts w:ascii="Cambria" w:eastAsia="Calibri" w:hAnsi="Cambria"/>
                <w:kern w:val="0"/>
                <w:lang w:eastAsia="en-US"/>
              </w:rPr>
              <w:t>4</w:t>
            </w:r>
            <w:r w:rsidRPr="00787118">
              <w:rPr>
                <w:rFonts w:ascii="Cambria" w:eastAsia="Calibri" w:hAnsi="Cambria"/>
                <w:kern w:val="0"/>
                <w:lang w:eastAsia="en-US"/>
              </w:rPr>
              <w:t>,00</w:t>
            </w:r>
          </w:p>
        </w:tc>
      </w:tr>
      <w:tr w:rsidR="009D058E" w:rsidRPr="00787118" w:rsidTr="006449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Gradsko društvo Crvenog križa Grada Opatije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60.000,00</w:t>
            </w:r>
          </w:p>
        </w:tc>
      </w:tr>
      <w:tr w:rsidR="009D058E" w:rsidRPr="00787118" w:rsidTr="006449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Udruga invalida rada Rijeka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5.000,00</w:t>
            </w:r>
          </w:p>
        </w:tc>
      </w:tr>
      <w:tr w:rsidR="009D058E" w:rsidRPr="00787118" w:rsidTr="006449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Udruga ratnih i vojnih invalida Grada Rijeke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5.000,00</w:t>
            </w:r>
          </w:p>
        </w:tc>
      </w:tr>
      <w:tr w:rsidR="009D058E" w:rsidRPr="00787118" w:rsidTr="006449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Udruga gluhih i nagluhih PGŽ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 xml:space="preserve">1.000,00    </w:t>
            </w:r>
          </w:p>
        </w:tc>
      </w:tr>
    </w:tbl>
    <w:p w:rsidR="009D058E" w:rsidRPr="00787118" w:rsidRDefault="009D058E" w:rsidP="009D058E">
      <w:pPr>
        <w:widowControl/>
        <w:autoSpaceDN w:val="0"/>
        <w:spacing w:after="200" w:line="276" w:lineRule="auto"/>
        <w:textAlignment w:val="baseline"/>
        <w:rPr>
          <w:rFonts w:ascii="Cambria" w:eastAsia="Calibri" w:hAnsi="Cambria"/>
          <w:b/>
          <w:kern w:val="0"/>
          <w:lang w:eastAsia="en-US"/>
        </w:rPr>
      </w:pPr>
    </w:p>
    <w:p w:rsidR="009D058E" w:rsidRPr="00787118" w:rsidRDefault="009D058E" w:rsidP="009D058E">
      <w:pPr>
        <w:widowControl/>
        <w:numPr>
          <w:ilvl w:val="0"/>
          <w:numId w:val="1"/>
        </w:numPr>
        <w:suppressAutoHyphens w:val="0"/>
        <w:autoSpaceDN w:val="0"/>
        <w:spacing w:after="200" w:line="276" w:lineRule="auto"/>
        <w:textAlignment w:val="baseline"/>
        <w:rPr>
          <w:rFonts w:ascii="Cambria" w:eastAsia="Calibri" w:hAnsi="Cambria"/>
          <w:b/>
          <w:kern w:val="0"/>
          <w:lang w:eastAsia="en-US"/>
        </w:rPr>
      </w:pPr>
      <w:r w:rsidRPr="00787118">
        <w:rPr>
          <w:rFonts w:ascii="Cambria" w:eastAsia="Calibri" w:hAnsi="Cambria"/>
          <w:b/>
          <w:kern w:val="0"/>
          <w:lang w:eastAsia="en-US"/>
        </w:rPr>
        <w:t>Za područje razvoja civilnog društva</w:t>
      </w:r>
    </w:p>
    <w:tbl>
      <w:tblPr>
        <w:tblStyle w:val="Reetkatablice1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9D058E" w:rsidRPr="00787118" w:rsidTr="006449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textAlignment w:val="baseline"/>
              <w:rPr>
                <w:rFonts w:ascii="Cambria" w:eastAsia="Calibri" w:hAnsi="Cambria"/>
                <w:b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b/>
                <w:kern w:val="0"/>
                <w:lang w:eastAsia="en-US"/>
              </w:rPr>
              <w:t>NAZIV UDRUGE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textAlignment w:val="baseline"/>
              <w:rPr>
                <w:rFonts w:ascii="Cambria" w:eastAsia="Calibri" w:hAnsi="Cambria"/>
                <w:b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b/>
                <w:kern w:val="0"/>
                <w:lang w:eastAsia="en-US"/>
              </w:rPr>
              <w:t>DODIJELJENI IZNOS SREDSTAVA</w:t>
            </w:r>
          </w:p>
        </w:tc>
      </w:tr>
      <w:tr w:rsidR="009D058E" w:rsidRPr="00787118" w:rsidTr="006449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 xml:space="preserve">Planinarsko društvo </w:t>
            </w:r>
            <w:proofErr w:type="spellStart"/>
            <w:r w:rsidRPr="00787118">
              <w:rPr>
                <w:rFonts w:ascii="Cambria" w:eastAsia="Calibri" w:hAnsi="Cambria"/>
                <w:kern w:val="0"/>
                <w:lang w:eastAsia="en-US"/>
              </w:rPr>
              <w:t>Lisina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27.000,00</w:t>
            </w:r>
          </w:p>
        </w:tc>
      </w:tr>
      <w:tr w:rsidR="009D058E" w:rsidRPr="00787118" w:rsidTr="006449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Udruga dragovoljaca i veterana Domovinskog rata – ogranak Matulji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42.000,00</w:t>
            </w:r>
          </w:p>
        </w:tc>
      </w:tr>
      <w:tr w:rsidR="009D058E" w:rsidRPr="00787118" w:rsidTr="006449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 xml:space="preserve">Udruga antifašističkih boraca i antifašista Liburnije –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E" w:rsidRPr="00787118" w:rsidRDefault="009D058E" w:rsidP="006449B1">
            <w:pPr>
              <w:widowControl/>
              <w:jc w:val="center"/>
              <w:textAlignment w:val="baseline"/>
              <w:rPr>
                <w:rFonts w:ascii="Cambria" w:eastAsia="Calibri" w:hAnsi="Cambria"/>
                <w:kern w:val="0"/>
                <w:lang w:eastAsia="en-US"/>
              </w:rPr>
            </w:pPr>
            <w:r w:rsidRPr="00787118">
              <w:rPr>
                <w:rFonts w:ascii="Cambria" w:eastAsia="Calibri" w:hAnsi="Cambria"/>
                <w:kern w:val="0"/>
                <w:lang w:eastAsia="en-US"/>
              </w:rPr>
              <w:t>30.000,00</w:t>
            </w:r>
          </w:p>
        </w:tc>
      </w:tr>
    </w:tbl>
    <w:p w:rsidR="009D058E" w:rsidRPr="00787118" w:rsidRDefault="009D058E" w:rsidP="009D058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0"/>
          <w:lang w:eastAsia="en-US"/>
        </w:rPr>
      </w:pPr>
    </w:p>
    <w:p w:rsidR="009D058E" w:rsidRPr="00787118" w:rsidRDefault="009D058E" w:rsidP="009D058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0"/>
          <w:lang w:eastAsia="en-US"/>
        </w:rPr>
      </w:pPr>
      <w:r w:rsidRPr="00787118">
        <w:rPr>
          <w:rFonts w:eastAsia="Times New Roman"/>
          <w:b/>
          <w:kern w:val="0"/>
          <w:lang w:eastAsia="en-US"/>
        </w:rPr>
        <w:t>II</w:t>
      </w:r>
    </w:p>
    <w:p w:rsidR="009D058E" w:rsidRPr="00787118" w:rsidRDefault="009D058E" w:rsidP="009D058E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kern w:val="0"/>
          <w:lang w:eastAsia="en-US"/>
        </w:rPr>
      </w:pPr>
    </w:p>
    <w:p w:rsidR="009D058E" w:rsidRPr="00787118" w:rsidRDefault="009D058E" w:rsidP="009D058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0"/>
          <w:lang w:eastAsia="en-US"/>
        </w:rPr>
      </w:pPr>
      <w:r w:rsidRPr="00787118">
        <w:rPr>
          <w:rFonts w:eastAsia="Times New Roman"/>
          <w:kern w:val="0"/>
          <w:lang w:eastAsia="en-US"/>
        </w:rPr>
        <w:t>S udrugama iz točke I ove Odluke, Općinski načelnik sklopit će Ugovor o financiranju projekata, manifestacija najkasnije u roku od 10 dana od dana donošenja Odluke o dodjeli financijskih sredstava.</w:t>
      </w:r>
    </w:p>
    <w:p w:rsidR="009D058E" w:rsidRPr="00787118" w:rsidRDefault="009D058E" w:rsidP="009D058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0"/>
          <w:lang w:eastAsia="en-US"/>
        </w:rPr>
      </w:pPr>
    </w:p>
    <w:p w:rsidR="009D058E" w:rsidRPr="00787118" w:rsidRDefault="009D058E" w:rsidP="009D058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0"/>
          <w:lang w:eastAsia="en-US"/>
        </w:rPr>
      </w:pPr>
    </w:p>
    <w:p w:rsidR="009D058E" w:rsidRPr="00787118" w:rsidRDefault="009D058E" w:rsidP="00FE702E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eastAsia="Times New Roman"/>
          <w:b/>
          <w:kern w:val="0"/>
          <w:lang w:eastAsia="en-US"/>
        </w:rPr>
      </w:pPr>
      <w:r w:rsidRPr="00787118">
        <w:rPr>
          <w:rFonts w:eastAsia="Times New Roman"/>
          <w:kern w:val="0"/>
          <w:lang w:eastAsia="en-US"/>
        </w:rPr>
        <w:tab/>
      </w:r>
    </w:p>
    <w:p w:rsidR="009D058E" w:rsidRPr="00787118" w:rsidRDefault="009D058E" w:rsidP="009D058E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eastAsia="Times New Roman"/>
          <w:b/>
          <w:kern w:val="0"/>
          <w:lang w:eastAsia="en-US"/>
        </w:rPr>
      </w:pPr>
    </w:p>
    <w:p w:rsidR="009D058E" w:rsidRPr="00787118" w:rsidRDefault="009D058E" w:rsidP="009D058E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eastAsia="Times New Roman"/>
          <w:b/>
          <w:kern w:val="0"/>
          <w:lang w:eastAsia="en-US"/>
        </w:rPr>
      </w:pPr>
    </w:p>
    <w:p w:rsidR="009D058E" w:rsidRPr="00787118" w:rsidRDefault="009D058E" w:rsidP="009D058E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eastAsia="Times New Roman"/>
          <w:b/>
          <w:kern w:val="0"/>
          <w:lang w:eastAsia="en-US"/>
        </w:rPr>
      </w:pPr>
    </w:p>
    <w:p w:rsidR="009D058E" w:rsidRPr="00787118" w:rsidRDefault="009D058E" w:rsidP="009D058E">
      <w:pPr>
        <w:suppressAutoHyphens w:val="0"/>
        <w:overflowPunct w:val="0"/>
        <w:autoSpaceDE w:val="0"/>
        <w:autoSpaceDN w:val="0"/>
        <w:adjustRightInd w:val="0"/>
        <w:ind w:right="301" w:firstLine="1"/>
        <w:jc w:val="both"/>
        <w:textAlignment w:val="baseline"/>
        <w:rPr>
          <w:rFonts w:eastAsia="Times New Roman"/>
          <w:b/>
          <w:kern w:val="0"/>
          <w:lang w:val="en-US" w:eastAsia="en-US"/>
        </w:rPr>
      </w:pPr>
      <w:proofErr w:type="spellStart"/>
      <w:r w:rsidRPr="00787118">
        <w:rPr>
          <w:rFonts w:eastAsia="Times New Roman"/>
          <w:b/>
          <w:kern w:val="0"/>
          <w:lang w:val="en-US" w:eastAsia="en-US"/>
        </w:rPr>
        <w:t>Pouka</w:t>
      </w:r>
      <w:proofErr w:type="spellEnd"/>
      <w:r w:rsidRPr="00787118">
        <w:rPr>
          <w:rFonts w:eastAsia="Times New Roman"/>
          <w:b/>
          <w:kern w:val="0"/>
          <w:lang w:val="en-US" w:eastAsia="en-US"/>
        </w:rPr>
        <w:t xml:space="preserve"> o </w:t>
      </w:r>
      <w:proofErr w:type="spellStart"/>
      <w:r w:rsidRPr="00787118">
        <w:rPr>
          <w:rFonts w:eastAsia="Times New Roman"/>
          <w:b/>
          <w:kern w:val="0"/>
          <w:lang w:val="en-US" w:eastAsia="en-US"/>
        </w:rPr>
        <w:t>pravnom</w:t>
      </w:r>
      <w:proofErr w:type="spellEnd"/>
      <w:r w:rsidRPr="00787118">
        <w:rPr>
          <w:rFonts w:eastAsia="Times New Roman"/>
          <w:b/>
          <w:kern w:val="0"/>
          <w:lang w:val="en-US" w:eastAsia="en-US"/>
        </w:rPr>
        <w:t xml:space="preserve"> </w:t>
      </w:r>
      <w:proofErr w:type="spellStart"/>
      <w:r w:rsidRPr="00787118">
        <w:rPr>
          <w:rFonts w:eastAsia="Times New Roman"/>
          <w:b/>
          <w:kern w:val="0"/>
          <w:lang w:val="en-US" w:eastAsia="en-US"/>
        </w:rPr>
        <w:t>lijeku</w:t>
      </w:r>
      <w:proofErr w:type="spellEnd"/>
      <w:r w:rsidRPr="00787118">
        <w:rPr>
          <w:rFonts w:eastAsia="Times New Roman"/>
          <w:b/>
          <w:kern w:val="0"/>
          <w:lang w:val="en-US" w:eastAsia="en-US"/>
        </w:rPr>
        <w:t>:</w:t>
      </w:r>
    </w:p>
    <w:p w:rsidR="009D058E" w:rsidRPr="00787118" w:rsidRDefault="009D058E" w:rsidP="009D058E">
      <w:pPr>
        <w:suppressAutoHyphens w:val="0"/>
        <w:overflowPunct w:val="0"/>
        <w:autoSpaceDE w:val="0"/>
        <w:autoSpaceDN w:val="0"/>
        <w:adjustRightInd w:val="0"/>
        <w:ind w:right="301" w:firstLine="1"/>
        <w:jc w:val="both"/>
        <w:textAlignment w:val="baseline"/>
        <w:rPr>
          <w:rFonts w:eastAsia="Times New Roman"/>
          <w:b/>
          <w:kern w:val="0"/>
          <w:lang w:val="en-US" w:eastAsia="en-US"/>
        </w:rPr>
      </w:pPr>
    </w:p>
    <w:p w:rsidR="009D058E" w:rsidRPr="00787118" w:rsidRDefault="009D058E" w:rsidP="009D058E">
      <w:pPr>
        <w:suppressAutoHyphens w:val="0"/>
        <w:overflowPunct w:val="0"/>
        <w:autoSpaceDE w:val="0"/>
        <w:autoSpaceDN w:val="0"/>
        <w:adjustRightInd w:val="0"/>
        <w:ind w:right="-284" w:firstLine="1"/>
        <w:jc w:val="both"/>
        <w:textAlignment w:val="baseline"/>
        <w:rPr>
          <w:rFonts w:eastAsia="Times New Roman"/>
          <w:kern w:val="0"/>
          <w:lang w:eastAsia="en-US"/>
        </w:rPr>
      </w:pPr>
      <w:proofErr w:type="spellStart"/>
      <w:r w:rsidRPr="00787118">
        <w:rPr>
          <w:rFonts w:eastAsia="Times New Roman"/>
          <w:kern w:val="0"/>
          <w:lang w:val="en-US" w:eastAsia="en-US"/>
        </w:rPr>
        <w:t>Protiv</w:t>
      </w:r>
      <w:proofErr w:type="spellEnd"/>
      <w:r w:rsidRPr="00787118">
        <w:rPr>
          <w:rFonts w:eastAsia="Times New Roman"/>
          <w:kern w:val="0"/>
          <w:lang w:val="en-US" w:eastAsia="en-US"/>
        </w:rPr>
        <w:t xml:space="preserve"> </w:t>
      </w:r>
      <w:proofErr w:type="spellStart"/>
      <w:r w:rsidRPr="00787118">
        <w:rPr>
          <w:rFonts w:eastAsia="Times New Roman"/>
          <w:kern w:val="0"/>
          <w:lang w:val="en-US" w:eastAsia="en-US"/>
        </w:rPr>
        <w:t>ove</w:t>
      </w:r>
      <w:proofErr w:type="spellEnd"/>
      <w:r w:rsidRPr="00787118">
        <w:rPr>
          <w:rFonts w:eastAsia="Times New Roman"/>
          <w:kern w:val="0"/>
          <w:lang w:val="en-US" w:eastAsia="en-US"/>
        </w:rPr>
        <w:t xml:space="preserve"> </w:t>
      </w:r>
      <w:proofErr w:type="spellStart"/>
      <w:r w:rsidRPr="00787118">
        <w:rPr>
          <w:rFonts w:eastAsia="Times New Roman"/>
          <w:kern w:val="0"/>
          <w:lang w:val="en-US" w:eastAsia="en-US"/>
        </w:rPr>
        <w:t>Odluke</w:t>
      </w:r>
      <w:proofErr w:type="spellEnd"/>
      <w:r w:rsidRPr="00787118">
        <w:rPr>
          <w:rFonts w:eastAsia="Times New Roman"/>
          <w:kern w:val="0"/>
          <w:lang w:val="en-US" w:eastAsia="en-US"/>
        </w:rPr>
        <w:t xml:space="preserve"> </w:t>
      </w:r>
      <w:proofErr w:type="spellStart"/>
      <w:r w:rsidRPr="00787118">
        <w:rPr>
          <w:rFonts w:eastAsia="Times New Roman"/>
          <w:kern w:val="0"/>
          <w:lang w:val="en-US" w:eastAsia="en-US"/>
        </w:rPr>
        <w:t>Općinskom</w:t>
      </w:r>
      <w:proofErr w:type="spellEnd"/>
      <w:r w:rsidRPr="00787118">
        <w:rPr>
          <w:rFonts w:eastAsia="Times New Roman"/>
          <w:kern w:val="0"/>
          <w:lang w:val="en-US" w:eastAsia="en-US"/>
        </w:rPr>
        <w:t xml:space="preserve"> </w:t>
      </w:r>
      <w:proofErr w:type="spellStart"/>
      <w:r w:rsidRPr="00787118">
        <w:rPr>
          <w:rFonts w:eastAsia="Times New Roman"/>
          <w:kern w:val="0"/>
          <w:lang w:val="en-US" w:eastAsia="en-US"/>
        </w:rPr>
        <w:t>načelniku</w:t>
      </w:r>
      <w:proofErr w:type="spellEnd"/>
      <w:r w:rsidRPr="00787118">
        <w:rPr>
          <w:rFonts w:eastAsia="Times New Roman"/>
          <w:kern w:val="0"/>
          <w:lang w:val="en-US" w:eastAsia="en-US"/>
        </w:rPr>
        <w:t xml:space="preserve"> </w:t>
      </w:r>
      <w:proofErr w:type="spellStart"/>
      <w:r w:rsidRPr="00787118">
        <w:rPr>
          <w:rFonts w:eastAsia="Times New Roman"/>
          <w:kern w:val="0"/>
          <w:lang w:val="en-US" w:eastAsia="en-US"/>
        </w:rPr>
        <w:t>može</w:t>
      </w:r>
      <w:proofErr w:type="spellEnd"/>
      <w:r w:rsidRPr="00787118">
        <w:rPr>
          <w:rFonts w:eastAsia="Times New Roman"/>
          <w:kern w:val="0"/>
          <w:lang w:val="en-US" w:eastAsia="en-US"/>
        </w:rPr>
        <w:t xml:space="preserve"> se </w:t>
      </w:r>
      <w:proofErr w:type="spellStart"/>
      <w:r w:rsidRPr="00787118">
        <w:rPr>
          <w:rFonts w:eastAsia="Times New Roman"/>
          <w:kern w:val="0"/>
          <w:lang w:val="en-US" w:eastAsia="en-US"/>
        </w:rPr>
        <w:t>dostaviti</w:t>
      </w:r>
      <w:proofErr w:type="spellEnd"/>
      <w:r w:rsidRPr="00787118">
        <w:rPr>
          <w:rFonts w:eastAsia="Times New Roman"/>
          <w:kern w:val="0"/>
          <w:lang w:val="en-US" w:eastAsia="en-US"/>
        </w:rPr>
        <w:t xml:space="preserve"> </w:t>
      </w:r>
      <w:proofErr w:type="spellStart"/>
      <w:r w:rsidRPr="00787118">
        <w:rPr>
          <w:rFonts w:eastAsia="Times New Roman"/>
          <w:kern w:val="0"/>
          <w:lang w:val="en-US" w:eastAsia="en-US"/>
        </w:rPr>
        <w:t>prigovor</w:t>
      </w:r>
      <w:proofErr w:type="spellEnd"/>
      <w:r w:rsidRPr="00787118">
        <w:rPr>
          <w:rFonts w:eastAsia="Times New Roman"/>
          <w:kern w:val="0"/>
          <w:lang w:val="en-US" w:eastAsia="en-US"/>
        </w:rPr>
        <w:t xml:space="preserve"> u </w:t>
      </w:r>
      <w:proofErr w:type="spellStart"/>
      <w:r w:rsidRPr="00787118">
        <w:rPr>
          <w:rFonts w:eastAsia="Times New Roman"/>
          <w:kern w:val="0"/>
          <w:lang w:val="en-US" w:eastAsia="en-US"/>
        </w:rPr>
        <w:t>pisanom</w:t>
      </w:r>
      <w:proofErr w:type="spellEnd"/>
      <w:r w:rsidRPr="00787118">
        <w:rPr>
          <w:rFonts w:eastAsia="Times New Roman"/>
          <w:kern w:val="0"/>
          <w:lang w:val="en-US" w:eastAsia="en-US"/>
        </w:rPr>
        <w:t xml:space="preserve"> </w:t>
      </w:r>
      <w:proofErr w:type="spellStart"/>
      <w:r w:rsidRPr="00787118">
        <w:rPr>
          <w:rFonts w:eastAsia="Times New Roman"/>
          <w:kern w:val="0"/>
          <w:lang w:val="en-US" w:eastAsia="en-US"/>
        </w:rPr>
        <w:t>obliku</w:t>
      </w:r>
      <w:proofErr w:type="spellEnd"/>
      <w:r w:rsidRPr="00787118">
        <w:rPr>
          <w:rFonts w:eastAsia="Times New Roman"/>
          <w:kern w:val="0"/>
          <w:lang w:val="en-US" w:eastAsia="en-US"/>
        </w:rPr>
        <w:t xml:space="preserve"> </w:t>
      </w:r>
      <w:proofErr w:type="spellStart"/>
      <w:r w:rsidRPr="00787118">
        <w:rPr>
          <w:rFonts w:eastAsia="Times New Roman"/>
          <w:kern w:val="0"/>
          <w:lang w:val="en-US" w:eastAsia="en-US"/>
        </w:rPr>
        <w:t>i</w:t>
      </w:r>
      <w:proofErr w:type="spellEnd"/>
      <w:r w:rsidRPr="00787118">
        <w:rPr>
          <w:rFonts w:eastAsia="Times New Roman"/>
          <w:kern w:val="0"/>
          <w:lang w:val="en-US" w:eastAsia="en-US"/>
        </w:rPr>
        <w:t xml:space="preserve"> to u </w:t>
      </w:r>
      <w:proofErr w:type="spellStart"/>
      <w:r w:rsidRPr="00787118">
        <w:rPr>
          <w:rFonts w:eastAsia="Times New Roman"/>
          <w:kern w:val="0"/>
          <w:lang w:val="en-US" w:eastAsia="en-US"/>
        </w:rPr>
        <w:t>roku</w:t>
      </w:r>
      <w:proofErr w:type="spellEnd"/>
      <w:r w:rsidRPr="00787118">
        <w:rPr>
          <w:rFonts w:eastAsia="Times New Roman"/>
          <w:kern w:val="0"/>
          <w:lang w:val="en-US" w:eastAsia="en-US"/>
        </w:rPr>
        <w:t xml:space="preserve"> </w:t>
      </w:r>
      <w:proofErr w:type="gramStart"/>
      <w:r w:rsidRPr="00787118">
        <w:rPr>
          <w:rFonts w:eastAsia="Times New Roman"/>
          <w:kern w:val="0"/>
          <w:lang w:val="en-US" w:eastAsia="en-US"/>
        </w:rPr>
        <w:t>od</w:t>
      </w:r>
      <w:proofErr w:type="gramEnd"/>
      <w:r w:rsidRPr="00787118">
        <w:rPr>
          <w:rFonts w:eastAsia="Times New Roman"/>
          <w:kern w:val="0"/>
          <w:lang w:val="en-US" w:eastAsia="en-US"/>
        </w:rPr>
        <w:t xml:space="preserve"> 8 dana od dana </w:t>
      </w:r>
      <w:proofErr w:type="spellStart"/>
      <w:r w:rsidRPr="00787118">
        <w:rPr>
          <w:rFonts w:eastAsia="Times New Roman"/>
          <w:kern w:val="0"/>
          <w:lang w:val="en-US" w:eastAsia="en-US"/>
        </w:rPr>
        <w:t>primitka</w:t>
      </w:r>
      <w:proofErr w:type="spellEnd"/>
      <w:r w:rsidRPr="00787118">
        <w:rPr>
          <w:rFonts w:eastAsia="Times New Roman"/>
          <w:kern w:val="0"/>
          <w:lang w:val="en-US" w:eastAsia="en-US"/>
        </w:rPr>
        <w:t xml:space="preserve"> </w:t>
      </w:r>
      <w:proofErr w:type="spellStart"/>
      <w:r w:rsidRPr="00787118">
        <w:rPr>
          <w:rFonts w:eastAsia="Times New Roman"/>
          <w:kern w:val="0"/>
          <w:lang w:val="en-US" w:eastAsia="en-US"/>
        </w:rPr>
        <w:t>ove</w:t>
      </w:r>
      <w:proofErr w:type="spellEnd"/>
      <w:r w:rsidRPr="00787118">
        <w:rPr>
          <w:rFonts w:eastAsia="Times New Roman"/>
          <w:kern w:val="0"/>
          <w:lang w:val="en-US" w:eastAsia="en-US"/>
        </w:rPr>
        <w:t xml:space="preserve"> </w:t>
      </w:r>
      <w:proofErr w:type="spellStart"/>
      <w:r w:rsidRPr="00787118">
        <w:rPr>
          <w:rFonts w:eastAsia="Times New Roman"/>
          <w:kern w:val="0"/>
          <w:lang w:val="en-US" w:eastAsia="en-US"/>
        </w:rPr>
        <w:t>Odluke</w:t>
      </w:r>
      <w:proofErr w:type="spellEnd"/>
      <w:r w:rsidRPr="00787118">
        <w:rPr>
          <w:rFonts w:eastAsia="Times New Roman"/>
          <w:kern w:val="0"/>
          <w:lang w:val="en-US" w:eastAsia="en-US"/>
        </w:rPr>
        <w:t>.</w:t>
      </w:r>
    </w:p>
    <w:p w:rsidR="009D058E" w:rsidRPr="00344EA2" w:rsidRDefault="009D058E" w:rsidP="009D058E"/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9D058E" w:rsidRPr="00344EA2" w:rsidTr="006449B1">
        <w:trPr>
          <w:trHeight w:val="419"/>
        </w:trPr>
        <w:tc>
          <w:tcPr>
            <w:tcW w:w="5920" w:type="dxa"/>
            <w:vAlign w:val="center"/>
          </w:tcPr>
          <w:p w:rsidR="009D058E" w:rsidRPr="00344EA2" w:rsidRDefault="009D058E" w:rsidP="006449B1"/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D058E" w:rsidRPr="00344EA2" w:rsidRDefault="009D058E" w:rsidP="006449B1">
            <w:pPr>
              <w:jc w:val="center"/>
            </w:pPr>
            <w:r>
              <w:rPr>
                <w:sz w:val="22"/>
              </w:rPr>
              <w:t>Općinski načelnik Općine Matulji</w:t>
            </w:r>
            <w:r w:rsidRPr="00344EA2">
              <w:t>:</w:t>
            </w:r>
          </w:p>
          <w:p w:rsidR="009D058E" w:rsidRPr="00344EA2" w:rsidRDefault="009D058E" w:rsidP="006449B1">
            <w:pPr>
              <w:jc w:val="center"/>
              <w:rPr>
                <w:b/>
              </w:rPr>
            </w:pPr>
          </w:p>
          <w:p w:rsidR="009D058E" w:rsidRPr="00344EA2" w:rsidRDefault="009D058E" w:rsidP="006449B1">
            <w:pPr>
              <w:jc w:val="center"/>
              <w:rPr>
                <w:b/>
              </w:rPr>
            </w:pPr>
          </w:p>
        </w:tc>
      </w:tr>
      <w:tr w:rsidR="009D058E" w:rsidRPr="00344EA2" w:rsidTr="006449B1">
        <w:trPr>
          <w:trHeight w:val="273"/>
        </w:trPr>
        <w:tc>
          <w:tcPr>
            <w:tcW w:w="5920" w:type="dxa"/>
            <w:vAlign w:val="center"/>
          </w:tcPr>
          <w:p w:rsidR="009D058E" w:rsidRPr="00344EA2" w:rsidRDefault="009D058E" w:rsidP="006449B1"/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D058E" w:rsidRPr="00344EA2" w:rsidRDefault="009D058E" w:rsidP="006449B1">
            <w:pPr>
              <w:jc w:val="center"/>
              <w:rPr>
                <w:b/>
              </w:rPr>
            </w:pPr>
            <w:r>
              <w:rPr>
                <w:i/>
                <w:sz w:val="18"/>
              </w:rPr>
              <w:t xml:space="preserve">/ </w:t>
            </w:r>
            <w:proofErr w:type="spellStart"/>
            <w:r>
              <w:rPr>
                <w:i/>
                <w:sz w:val="18"/>
              </w:rPr>
              <w:t>Ćiković</w:t>
            </w:r>
            <w:proofErr w:type="spellEnd"/>
            <w:r>
              <w:rPr>
                <w:i/>
                <w:sz w:val="18"/>
              </w:rPr>
              <w:t xml:space="preserve"> Mario /</w:t>
            </w:r>
            <w:r w:rsidRPr="00344EA2">
              <w:rPr>
                <w:i/>
                <w:sz w:val="18"/>
              </w:rPr>
              <w:t xml:space="preserve"> </w:t>
            </w:r>
          </w:p>
        </w:tc>
      </w:tr>
    </w:tbl>
    <w:p w:rsidR="009D058E" w:rsidRPr="00344EA2" w:rsidRDefault="009D058E" w:rsidP="009D058E"/>
    <w:p w:rsidR="009D058E" w:rsidRPr="00344EA2" w:rsidRDefault="009D058E" w:rsidP="009D058E">
      <w:pPr>
        <w:widowControl/>
        <w:suppressAutoHyphens w:val="0"/>
      </w:pPr>
    </w:p>
    <w:p w:rsidR="00684B51" w:rsidRDefault="00684B51"/>
    <w:sectPr w:rsidR="00684B51" w:rsidSect="000F45A1"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9D" w:rsidRDefault="00EB249D">
      <w:r>
        <w:separator/>
      </w:r>
    </w:p>
  </w:endnote>
  <w:endnote w:type="continuationSeparator" w:id="0">
    <w:p w:rsidR="00EB249D" w:rsidRDefault="00EB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EB249D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EB249D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9D058E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226F46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Pr="000F45A1">
            <w:rPr>
              <w:rFonts w:asciiTheme="minorHAnsi" w:hAnsiTheme="minorHAnsi"/>
            </w:rPr>
            <w:fldChar w:fldCharType="begin"/>
          </w:r>
          <w:r w:rsidRPr="000F45A1">
            <w:rPr>
              <w:rFonts w:asciiTheme="minorHAnsi" w:hAnsiTheme="minorHAnsi"/>
            </w:rPr>
            <w:instrText xml:space="preserve"> NUMPAGES  \* MERGEFORMAT </w:instrText>
          </w:r>
          <w:r w:rsidRPr="000F45A1">
            <w:rPr>
              <w:rFonts w:asciiTheme="minorHAnsi" w:hAnsiTheme="minorHAnsi"/>
            </w:rPr>
            <w:fldChar w:fldCharType="separate"/>
          </w:r>
          <w:r w:rsidR="00226F46" w:rsidRPr="00226F46">
            <w:rPr>
              <w:rFonts w:asciiTheme="minorHAnsi" w:hAnsiTheme="minorHAnsi"/>
              <w:noProof/>
              <w:sz w:val="16"/>
            </w:rPr>
            <w:t>3</w:t>
          </w:r>
          <w:r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:rsidR="007C7695" w:rsidRDefault="00EB249D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EB249D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EB249D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EB249D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EB249D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9D" w:rsidRDefault="00EB249D">
      <w:r>
        <w:separator/>
      </w:r>
    </w:p>
  </w:footnote>
  <w:footnote w:type="continuationSeparator" w:id="0">
    <w:p w:rsidR="00EB249D" w:rsidRDefault="00EB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EB249D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EB249D" w:rsidP="0037330A"/>
      </w:tc>
    </w:tr>
  </w:tbl>
  <w:p w:rsidR="00AE13F6" w:rsidRPr="00344EA2" w:rsidRDefault="00AE13F6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400D"/>
    <w:multiLevelType w:val="multilevel"/>
    <w:tmpl w:val="013E0EA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E"/>
    <w:rsid w:val="00022B25"/>
    <w:rsid w:val="001D5C8B"/>
    <w:rsid w:val="00226F46"/>
    <w:rsid w:val="00684B51"/>
    <w:rsid w:val="006D2138"/>
    <w:rsid w:val="009D058E"/>
    <w:rsid w:val="00AE13F6"/>
    <w:rsid w:val="00EB249D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8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2138"/>
    <w:pPr>
      <w:ind w:left="720"/>
      <w:contextualSpacing/>
    </w:pPr>
  </w:style>
  <w:style w:type="paragraph" w:styleId="Podnoje">
    <w:name w:val="footer"/>
    <w:basedOn w:val="Normal"/>
    <w:link w:val="PodnojeChar"/>
    <w:rsid w:val="009D058E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9D058E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9D058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058E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styleId="Brojstranice">
    <w:name w:val="page number"/>
    <w:rsid w:val="009D058E"/>
    <w:rPr>
      <w:rFonts w:ascii="Tahoma" w:hAnsi="Tahoma"/>
    </w:rPr>
  </w:style>
  <w:style w:type="table" w:styleId="Reetkatablice">
    <w:name w:val="Table Grid"/>
    <w:basedOn w:val="Obinatablica"/>
    <w:rsid w:val="009D058E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9D058E"/>
    <w:pPr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05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58E"/>
    <w:rPr>
      <w:rFonts w:ascii="Tahoma" w:eastAsia="SimSu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8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2138"/>
    <w:pPr>
      <w:ind w:left="720"/>
      <w:contextualSpacing/>
    </w:pPr>
  </w:style>
  <w:style w:type="paragraph" w:styleId="Podnoje">
    <w:name w:val="footer"/>
    <w:basedOn w:val="Normal"/>
    <w:link w:val="PodnojeChar"/>
    <w:rsid w:val="009D058E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9D058E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9D058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058E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styleId="Brojstranice">
    <w:name w:val="page number"/>
    <w:rsid w:val="009D058E"/>
    <w:rPr>
      <w:rFonts w:ascii="Tahoma" w:hAnsi="Tahoma"/>
    </w:rPr>
  </w:style>
  <w:style w:type="table" w:styleId="Reetkatablice">
    <w:name w:val="Table Grid"/>
    <w:basedOn w:val="Obinatablica"/>
    <w:rsid w:val="009D058E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9D058E"/>
    <w:pPr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05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58E"/>
    <w:rPr>
      <w:rFonts w:ascii="Tahoma" w:eastAsia="SimSu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2017-07-21T10:19:00Z</cp:lastPrinted>
  <dcterms:created xsi:type="dcterms:W3CDTF">2017-07-21T09:11:00Z</dcterms:created>
  <dcterms:modified xsi:type="dcterms:W3CDTF">2017-07-21T10:20:00Z</dcterms:modified>
</cp:coreProperties>
</file>