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9160B" w:rsidTr="0049160B">
        <w:trPr>
          <w:trHeight w:val="1037"/>
        </w:trPr>
        <w:tc>
          <w:tcPr>
            <w:tcW w:w="959" w:type="dxa"/>
            <w:vAlign w:val="center"/>
            <w:hideMark/>
          </w:tcPr>
          <w:p w:rsidR="0049160B" w:rsidRDefault="006D5590">
            <w:pPr>
              <w:jc w:val="center"/>
            </w:pPr>
            <w:r>
              <w:t xml:space="preserve"> </w:t>
            </w:r>
            <w:r w:rsidR="006D3673">
              <w:t xml:space="preserve">  </w:t>
            </w:r>
          </w:p>
        </w:tc>
        <w:tc>
          <w:tcPr>
            <w:tcW w:w="9072" w:type="dxa"/>
            <w:gridSpan w:val="2"/>
            <w:vAlign w:val="center"/>
          </w:tcPr>
          <w:p w:rsidR="0049160B" w:rsidRDefault="0049160B">
            <w:pPr>
              <w:rPr>
                <w:b/>
                <w:sz w:val="22"/>
              </w:rPr>
            </w:pPr>
          </w:p>
        </w:tc>
      </w:tr>
      <w:tr w:rsidR="0049160B" w:rsidTr="0049160B">
        <w:tc>
          <w:tcPr>
            <w:tcW w:w="4827" w:type="dxa"/>
            <w:gridSpan w:val="2"/>
          </w:tcPr>
          <w:p w:rsidR="000439E7" w:rsidRDefault="000439E7" w:rsidP="00E718D7">
            <w:pPr>
              <w:spacing w:line="228" w:lineRule="auto"/>
              <w:ind w:right="20"/>
              <w:jc w:val="both"/>
              <w:rPr>
                <w:b/>
                <w:sz w:val="22"/>
              </w:rPr>
            </w:pPr>
          </w:p>
          <w:p w:rsidR="000439E7" w:rsidRDefault="000439E7" w:rsidP="000439E7">
            <w:pPr>
              <w:spacing w:line="230" w:lineRule="auto"/>
              <w:ind w:right="20" w:firstLine="708"/>
              <w:jc w:val="both"/>
              <w:rPr>
                <w:b/>
              </w:rPr>
            </w:pPr>
            <w:r>
              <w:t xml:space="preserve">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4872726C" wp14:editId="699C67C2">
                  <wp:extent cx="457200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E7" w:rsidRPr="00D25CC0" w:rsidRDefault="000439E7" w:rsidP="000439E7">
            <w:pPr>
              <w:spacing w:line="230" w:lineRule="auto"/>
              <w:ind w:right="20" w:firstLine="708"/>
              <w:jc w:val="both"/>
              <w:rPr>
                <w:b/>
              </w:rPr>
            </w:pPr>
            <w:r w:rsidRPr="00D25CC0">
              <w:rPr>
                <w:b/>
              </w:rPr>
              <w:t>REPUBLIKA HRVATSKA</w:t>
            </w:r>
          </w:p>
          <w:p w:rsidR="000439E7" w:rsidRPr="00D25CC0" w:rsidRDefault="000439E7" w:rsidP="000439E7">
            <w:pPr>
              <w:spacing w:line="230" w:lineRule="auto"/>
              <w:ind w:right="20"/>
              <w:rPr>
                <w:b/>
                <w:sz w:val="22"/>
              </w:rPr>
            </w:pPr>
            <w:r>
              <w:rPr>
                <w:b/>
              </w:rPr>
              <w:t xml:space="preserve">PRIMORSKO – GORANSKA </w:t>
            </w:r>
            <w:r w:rsidRPr="00D25CC0">
              <w:rPr>
                <w:b/>
              </w:rPr>
              <w:t xml:space="preserve">ŽUPANIJA </w:t>
            </w:r>
          </w:p>
          <w:tbl>
            <w:tblPr>
              <w:tblStyle w:val="Reetkatablice"/>
              <w:tblW w:w="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868"/>
              <w:gridCol w:w="5204"/>
            </w:tblGrid>
            <w:tr w:rsidR="000439E7" w:rsidTr="008079D6">
              <w:trPr>
                <w:trHeight w:val="1037"/>
              </w:trPr>
              <w:tc>
                <w:tcPr>
                  <w:tcW w:w="959" w:type="dxa"/>
                  <w:vAlign w:val="center"/>
                  <w:hideMark/>
                </w:tcPr>
                <w:p w:rsidR="000439E7" w:rsidRDefault="000439E7" w:rsidP="000439E7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3045651B" wp14:editId="7144784D">
                        <wp:extent cx="428625" cy="428625"/>
                        <wp:effectExtent l="0" t="0" r="9525" b="9525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72" w:type="dxa"/>
                  <w:gridSpan w:val="2"/>
                  <w:vAlign w:val="center"/>
                  <w:hideMark/>
                </w:tcPr>
                <w:p w:rsidR="000439E7" w:rsidRDefault="000439E7" w:rsidP="000439E7">
                  <w:pPr>
                    <w:rPr>
                      <w:b/>
                      <w:sz w:val="22"/>
                    </w:rPr>
                  </w:pPr>
                </w:p>
                <w:p w:rsidR="000439E7" w:rsidRDefault="000439E7" w:rsidP="000439E7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OPĆINA MATULJI</w:t>
                  </w:r>
                </w:p>
                <w:p w:rsidR="000439E7" w:rsidRDefault="00C75DDB" w:rsidP="000439E7">
                  <w:pPr>
                    <w:rPr>
                      <w:b/>
                    </w:rPr>
                  </w:pPr>
                  <w:r>
                    <w:rPr>
                      <w:b/>
                    </w:rPr>
                    <w:t>Općinski načelnik</w:t>
                  </w:r>
                </w:p>
              </w:tc>
            </w:tr>
            <w:tr w:rsidR="000439E7" w:rsidTr="008079D6">
              <w:tc>
                <w:tcPr>
                  <w:tcW w:w="4827" w:type="dxa"/>
                  <w:gridSpan w:val="2"/>
                </w:tcPr>
                <w:p w:rsidR="000439E7" w:rsidRPr="000439E7" w:rsidRDefault="000439E7" w:rsidP="000439E7">
                  <w:pPr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 w:rsidRPr="000439E7">
                    <w:rPr>
                      <w:rFonts w:ascii="Arial" w:eastAsia="Times New Roman" w:hAnsi="Arial" w:cs="Arial"/>
                      <w:sz w:val="20"/>
                    </w:rPr>
                    <w:t>KLASA: 944-05/2</w:t>
                  </w:r>
                  <w:r w:rsidR="00C75DDB">
                    <w:rPr>
                      <w:rFonts w:ascii="Arial" w:eastAsia="Times New Roman" w:hAnsi="Arial" w:cs="Arial"/>
                      <w:sz w:val="20"/>
                    </w:rPr>
                    <w:t>2</w:t>
                  </w:r>
                  <w:r w:rsidRPr="000439E7">
                    <w:rPr>
                      <w:rFonts w:ascii="Arial" w:eastAsia="Times New Roman" w:hAnsi="Arial" w:cs="Arial"/>
                      <w:sz w:val="20"/>
                    </w:rPr>
                    <w:t>-01/</w:t>
                  </w:r>
                  <w:r w:rsidR="00DD1D07">
                    <w:rPr>
                      <w:rFonts w:ascii="Arial" w:eastAsia="Times New Roman" w:hAnsi="Arial" w:cs="Arial"/>
                      <w:sz w:val="20"/>
                    </w:rPr>
                    <w:t>0019</w:t>
                  </w:r>
                </w:p>
                <w:p w:rsidR="000439E7" w:rsidRPr="000439E7" w:rsidRDefault="000439E7" w:rsidP="000439E7">
                  <w:pPr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 w:rsidRPr="000439E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URBROJ</w:t>
                  </w:r>
                  <w:r w:rsidRPr="000439E7">
                    <w:rPr>
                      <w:rFonts w:ascii="Arial" w:eastAsia="Times New Roman" w:hAnsi="Arial" w:cs="Arial"/>
                      <w:sz w:val="20"/>
                    </w:rPr>
                    <w:t>: 21</w:t>
                  </w:r>
                  <w:r w:rsidR="00746EEC">
                    <w:rPr>
                      <w:rFonts w:ascii="Arial" w:eastAsia="Times New Roman" w:hAnsi="Arial" w:cs="Arial"/>
                      <w:sz w:val="20"/>
                    </w:rPr>
                    <w:t>70-27-03-01/2-22-0001</w:t>
                  </w:r>
                </w:p>
                <w:p w:rsidR="000439E7" w:rsidRPr="000439E7" w:rsidRDefault="000439E7" w:rsidP="00DA3C5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0439E7">
                    <w:rPr>
                      <w:rFonts w:ascii="Arial" w:hAnsi="Arial" w:cs="Arial"/>
                      <w:sz w:val="20"/>
                    </w:rPr>
                    <w:t xml:space="preserve">Matulji, </w:t>
                  </w:r>
                  <w:r w:rsidR="00C75DDB">
                    <w:rPr>
                      <w:rFonts w:ascii="Arial" w:hAnsi="Arial" w:cs="Arial"/>
                      <w:sz w:val="20"/>
                    </w:rPr>
                    <w:t>0</w:t>
                  </w:r>
                  <w:r w:rsidR="00DA3C5A">
                    <w:rPr>
                      <w:rFonts w:ascii="Arial" w:hAnsi="Arial" w:cs="Arial"/>
                      <w:sz w:val="20"/>
                    </w:rPr>
                    <w:t>5</w:t>
                  </w:r>
                  <w:r w:rsidRPr="000439E7">
                    <w:rPr>
                      <w:rFonts w:ascii="Arial" w:hAnsi="Arial" w:cs="Arial"/>
                      <w:sz w:val="20"/>
                    </w:rPr>
                    <w:t>.0</w:t>
                  </w:r>
                  <w:r w:rsidR="00DA3C5A">
                    <w:rPr>
                      <w:rFonts w:ascii="Arial" w:hAnsi="Arial" w:cs="Arial"/>
                      <w:sz w:val="20"/>
                    </w:rPr>
                    <w:t>5</w:t>
                  </w:r>
                  <w:r w:rsidRPr="000439E7">
                    <w:rPr>
                      <w:rFonts w:ascii="Arial" w:hAnsi="Arial" w:cs="Arial"/>
                      <w:sz w:val="20"/>
                    </w:rPr>
                    <w:t>.202</w:t>
                  </w:r>
                  <w:r w:rsidR="00C75DDB">
                    <w:rPr>
                      <w:rFonts w:ascii="Arial" w:hAnsi="Arial" w:cs="Arial"/>
                      <w:sz w:val="20"/>
                    </w:rPr>
                    <w:t>2</w:t>
                  </w:r>
                  <w:r w:rsidRPr="000439E7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5204" w:type="dxa"/>
                </w:tcPr>
                <w:p w:rsidR="000439E7" w:rsidRDefault="000439E7" w:rsidP="000439E7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0439E7" w:rsidRDefault="000439E7" w:rsidP="000439E7">
                  <w:pPr>
                    <w:spacing w:line="276" w:lineRule="auto"/>
                    <w:jc w:val="both"/>
                    <w:rPr>
                      <w:rFonts w:eastAsia="Times New Roman"/>
                      <w:color w:val="000000"/>
                    </w:rPr>
                  </w:pPr>
                </w:p>
                <w:p w:rsidR="000439E7" w:rsidRDefault="000439E7" w:rsidP="000439E7">
                  <w:pPr>
                    <w:spacing w:line="276" w:lineRule="auto"/>
                    <w:jc w:val="both"/>
                    <w:rPr>
                      <w:rFonts w:eastAsia="Times New Roman"/>
                      <w:color w:val="000000"/>
                    </w:rPr>
                  </w:pPr>
                </w:p>
                <w:p w:rsidR="000439E7" w:rsidRDefault="000439E7" w:rsidP="000439E7">
                  <w:pPr>
                    <w:rPr>
                      <w:sz w:val="20"/>
                      <w:szCs w:val="20"/>
                    </w:rPr>
                  </w:pPr>
                </w:p>
                <w:p w:rsidR="000439E7" w:rsidRDefault="000439E7" w:rsidP="000439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160B" w:rsidRDefault="00491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49160B" w:rsidRDefault="0049160B">
            <w:pPr>
              <w:rPr>
                <w:sz w:val="20"/>
                <w:szCs w:val="20"/>
              </w:rPr>
            </w:pPr>
          </w:p>
          <w:p w:rsidR="00E718D7" w:rsidRDefault="00E718D7">
            <w:pPr>
              <w:rPr>
                <w:sz w:val="20"/>
                <w:szCs w:val="20"/>
              </w:rPr>
            </w:pPr>
          </w:p>
          <w:p w:rsidR="00E718D7" w:rsidRDefault="00E718D7">
            <w:pPr>
              <w:rPr>
                <w:sz w:val="20"/>
                <w:szCs w:val="20"/>
              </w:rPr>
            </w:pPr>
          </w:p>
        </w:tc>
      </w:tr>
    </w:tbl>
    <w:p w:rsidR="0049160B" w:rsidRDefault="0049160B" w:rsidP="0049160B">
      <w:pPr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</w:t>
      </w:r>
      <w:r w:rsidR="00FD7C23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 Statuta Općine Matulji (“Službene novine</w:t>
      </w:r>
      <w:r w:rsidR="00A37456">
        <w:rPr>
          <w:rFonts w:ascii="Arial" w:hAnsi="Arial" w:cs="Arial"/>
          <w:sz w:val="20"/>
          <w:szCs w:val="20"/>
        </w:rPr>
        <w:t>“ Primorsko-goranske županije br.</w:t>
      </w:r>
      <w:r>
        <w:rPr>
          <w:rFonts w:ascii="Arial" w:hAnsi="Arial" w:cs="Arial"/>
          <w:sz w:val="20"/>
          <w:szCs w:val="20"/>
        </w:rPr>
        <w:t xml:space="preserve"> 26/09,38/09 , 08/13 17/14, 29/14-pročišćeni tekst, 39/15 i 7/18</w:t>
      </w:r>
      <w:r w:rsidR="00737C73">
        <w:rPr>
          <w:rFonts w:ascii="Arial" w:hAnsi="Arial" w:cs="Arial"/>
          <w:sz w:val="20"/>
          <w:szCs w:val="20"/>
        </w:rPr>
        <w:t xml:space="preserve">,6/21 </w:t>
      </w:r>
      <w:r>
        <w:rPr>
          <w:rFonts w:ascii="Arial" w:hAnsi="Arial" w:cs="Arial"/>
          <w:sz w:val="20"/>
          <w:szCs w:val="20"/>
        </w:rPr>
        <w:t>)</w:t>
      </w:r>
      <w:r w:rsidR="00C75DDB">
        <w:rPr>
          <w:rFonts w:ascii="Arial" w:hAnsi="Arial" w:cs="Arial"/>
          <w:sz w:val="20"/>
          <w:szCs w:val="20"/>
        </w:rPr>
        <w:t xml:space="preserve">, </w:t>
      </w:r>
      <w:r w:rsidR="00A37456">
        <w:rPr>
          <w:rFonts w:ascii="Arial" w:hAnsi="Arial" w:cs="Arial"/>
          <w:sz w:val="20"/>
          <w:szCs w:val="20"/>
        </w:rPr>
        <w:t>te Zaključka</w:t>
      </w:r>
      <w:r>
        <w:rPr>
          <w:rFonts w:ascii="Arial" w:hAnsi="Arial" w:cs="Arial"/>
          <w:sz w:val="20"/>
          <w:szCs w:val="20"/>
        </w:rPr>
        <w:t xml:space="preserve"> općinskog </w:t>
      </w:r>
      <w:r w:rsidR="00C75DDB">
        <w:rPr>
          <w:rFonts w:ascii="Arial" w:hAnsi="Arial" w:cs="Arial"/>
          <w:sz w:val="20"/>
          <w:szCs w:val="20"/>
        </w:rPr>
        <w:t>načelnika</w:t>
      </w:r>
      <w:r>
        <w:rPr>
          <w:rFonts w:ascii="Arial" w:hAnsi="Arial" w:cs="Arial"/>
          <w:sz w:val="20"/>
          <w:szCs w:val="20"/>
        </w:rPr>
        <w:t xml:space="preserve"> Općine Matulji od </w:t>
      </w:r>
      <w:r w:rsidR="00F7564E">
        <w:rPr>
          <w:rFonts w:ascii="Arial" w:hAnsi="Arial" w:cs="Arial"/>
          <w:sz w:val="20"/>
          <w:szCs w:val="20"/>
        </w:rPr>
        <w:t>14.03.2022</w:t>
      </w:r>
      <w:r>
        <w:rPr>
          <w:rFonts w:ascii="Arial" w:hAnsi="Arial" w:cs="Arial"/>
          <w:sz w:val="20"/>
          <w:szCs w:val="20"/>
        </w:rPr>
        <w:t xml:space="preserve">., Općinski načelnik Općine Matulji raspisuje </w:t>
      </w:r>
    </w:p>
    <w:p w:rsidR="00A37456" w:rsidRDefault="00A37456" w:rsidP="0049160B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</w:p>
    <w:p w:rsidR="0049160B" w:rsidRDefault="00DA3C5A" w:rsidP="00FD7C23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JAVNI</w:t>
      </w:r>
      <w:r w:rsidR="0049160B">
        <w:rPr>
          <w:rFonts w:ascii="Arial" w:hAnsi="Arial" w:cs="Arial"/>
          <w:b/>
          <w:sz w:val="20"/>
          <w:szCs w:val="20"/>
        </w:rPr>
        <w:t xml:space="preserve"> NATJEČAJ ZA </w:t>
      </w:r>
      <w:r>
        <w:rPr>
          <w:rFonts w:ascii="Arial" w:hAnsi="Arial" w:cs="Arial"/>
          <w:b/>
          <w:sz w:val="20"/>
          <w:szCs w:val="20"/>
        </w:rPr>
        <w:t>ZAKUP ZEMLJIŠTA</w:t>
      </w:r>
    </w:p>
    <w:p w:rsidR="0049160B" w:rsidRDefault="0049160B" w:rsidP="0049160B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8F13F2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95AE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dijela </w:t>
      </w:r>
      <w:proofErr w:type="spellStart"/>
      <w:r w:rsidR="008F13F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.č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F1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F13F2">
        <w:rPr>
          <w:rFonts w:ascii="Arial" w:hAnsi="Arial" w:cs="Arial"/>
          <w:sz w:val="20"/>
          <w:szCs w:val="20"/>
        </w:rPr>
        <w:t xml:space="preserve">442 pašnjak od 268 m2 upisano u </w:t>
      </w:r>
      <w:proofErr w:type="spellStart"/>
      <w:r w:rsidR="008F13F2">
        <w:rPr>
          <w:rFonts w:ascii="Arial" w:hAnsi="Arial" w:cs="Arial"/>
          <w:sz w:val="20"/>
          <w:szCs w:val="20"/>
        </w:rPr>
        <w:t>zk.ul</w:t>
      </w:r>
      <w:proofErr w:type="spellEnd"/>
      <w:r w:rsidR="008F13F2">
        <w:rPr>
          <w:rFonts w:ascii="Arial" w:hAnsi="Arial" w:cs="Arial"/>
          <w:sz w:val="20"/>
          <w:szCs w:val="20"/>
        </w:rPr>
        <w:t>. 1642 k.o. Matulji,</w:t>
      </w:r>
      <w:r>
        <w:rPr>
          <w:rFonts w:ascii="Arial" w:hAnsi="Arial" w:cs="Arial"/>
          <w:sz w:val="20"/>
          <w:szCs w:val="20"/>
        </w:rPr>
        <w:t xml:space="preserve"> u površini od 2</w:t>
      </w:r>
      <w:r w:rsidR="008F13F2">
        <w:rPr>
          <w:rFonts w:ascii="Arial" w:hAnsi="Arial" w:cs="Arial"/>
          <w:sz w:val="20"/>
          <w:szCs w:val="20"/>
        </w:rPr>
        <w:t>7,50</w:t>
      </w:r>
      <w:r>
        <w:rPr>
          <w:rFonts w:ascii="Arial" w:hAnsi="Arial" w:cs="Arial"/>
          <w:sz w:val="20"/>
          <w:szCs w:val="20"/>
        </w:rPr>
        <w:t xml:space="preserve"> m2 </w:t>
      </w:r>
      <w:r w:rsidR="008F13F2">
        <w:rPr>
          <w:rFonts w:ascii="Arial" w:hAnsi="Arial" w:cs="Arial"/>
          <w:sz w:val="20"/>
          <w:szCs w:val="20"/>
        </w:rPr>
        <w:t xml:space="preserve">koji dio je </w:t>
      </w:r>
      <w:r w:rsidR="00995AE9">
        <w:rPr>
          <w:rFonts w:ascii="Arial" w:hAnsi="Arial" w:cs="Arial"/>
          <w:sz w:val="20"/>
          <w:szCs w:val="20"/>
        </w:rPr>
        <w:t xml:space="preserve">označen oznakom P1 i P2 </w:t>
      </w:r>
      <w:r w:rsidR="008F13F2">
        <w:rPr>
          <w:rFonts w:ascii="Arial" w:hAnsi="Arial" w:cs="Arial"/>
          <w:sz w:val="20"/>
          <w:szCs w:val="20"/>
        </w:rPr>
        <w:t xml:space="preserve">na skici lica mjesta koja je sastavni dio </w:t>
      </w:r>
      <w:r w:rsidR="00A37456">
        <w:rPr>
          <w:rFonts w:ascii="Arial" w:hAnsi="Arial" w:cs="Arial"/>
          <w:sz w:val="20"/>
          <w:szCs w:val="20"/>
        </w:rPr>
        <w:t>zaključka</w:t>
      </w:r>
      <w:r w:rsidR="008F13F2">
        <w:rPr>
          <w:rFonts w:ascii="Arial" w:hAnsi="Arial" w:cs="Arial"/>
          <w:sz w:val="20"/>
          <w:szCs w:val="20"/>
        </w:rPr>
        <w:t xml:space="preserve"> Općinskog načelnika od 14.03.2022.g.</w:t>
      </w:r>
    </w:p>
    <w:p w:rsidR="0049160B" w:rsidRDefault="008F13F2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Namjena: za parkiranje</w:t>
      </w:r>
    </w:p>
    <w:p w:rsidR="008F13F2" w:rsidRDefault="008F13F2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Trajanje zakupa: do donošenja odluke o privođenju namjeni određenoj prostorno planskom dokumentacijom Općine Matulji, odnosno najduže na rok od 5 godina</w:t>
      </w:r>
    </w:p>
    <w:p w:rsidR="0049160B" w:rsidRDefault="008F13F2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početni iznos mjesečne zakupnine</w:t>
      </w:r>
      <w:r w:rsidR="0049160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67</w:t>
      </w:r>
      <w:r w:rsidR="004916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00 </w:t>
      </w:r>
      <w:r w:rsidR="0049160B">
        <w:rPr>
          <w:rFonts w:ascii="Arial" w:hAnsi="Arial" w:cs="Arial"/>
          <w:sz w:val="20"/>
          <w:szCs w:val="20"/>
        </w:rPr>
        <w:t>kn mjesečno</w:t>
      </w:r>
      <w:r>
        <w:rPr>
          <w:rFonts w:ascii="Arial" w:hAnsi="Arial" w:cs="Arial"/>
          <w:sz w:val="20"/>
          <w:szCs w:val="20"/>
        </w:rPr>
        <w:t>, uvećano za iznos PDV-a, u prvom mjesecu korištenja uvećano za troškove procjene u iznosu od 533,33 kn</w:t>
      </w:r>
      <w:r w:rsidR="00995AE9">
        <w:rPr>
          <w:rFonts w:ascii="Arial" w:hAnsi="Arial" w:cs="Arial"/>
          <w:sz w:val="20"/>
          <w:szCs w:val="20"/>
        </w:rPr>
        <w:t>, te troškove objave natječaja (obavijesti)</w:t>
      </w:r>
      <w:r w:rsidR="00486448">
        <w:rPr>
          <w:rFonts w:ascii="Arial" w:hAnsi="Arial" w:cs="Arial"/>
          <w:sz w:val="20"/>
          <w:szCs w:val="20"/>
        </w:rPr>
        <w:t xml:space="preserve"> u iznosu od 445,50 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 </w:t>
      </w:r>
      <w:r w:rsidR="00486448">
        <w:rPr>
          <w:rFonts w:ascii="Arial" w:hAnsi="Arial" w:cs="Arial"/>
          <w:sz w:val="20"/>
          <w:szCs w:val="20"/>
        </w:rPr>
        <w:t>106,26</w:t>
      </w:r>
      <w:r>
        <w:rPr>
          <w:rFonts w:ascii="Arial" w:hAnsi="Arial" w:cs="Arial"/>
          <w:sz w:val="20"/>
          <w:szCs w:val="20"/>
        </w:rPr>
        <w:t xml:space="preserve"> kn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2 </w:t>
      </w:r>
      <w:r>
        <w:rPr>
          <w:rFonts w:ascii="Arial" w:hAnsi="Arial" w:cs="Arial"/>
          <w:sz w:val="20"/>
          <w:szCs w:val="20"/>
        </w:rPr>
        <w:t xml:space="preserve">) dijela </w:t>
      </w:r>
      <w:proofErr w:type="spellStart"/>
      <w:r>
        <w:rPr>
          <w:rFonts w:ascii="Arial" w:hAnsi="Arial" w:cs="Arial"/>
          <w:sz w:val="20"/>
          <w:szCs w:val="20"/>
        </w:rPr>
        <w:t>k.č</w:t>
      </w:r>
      <w:proofErr w:type="spellEnd"/>
      <w:r>
        <w:rPr>
          <w:rFonts w:ascii="Arial" w:hAnsi="Arial" w:cs="Arial"/>
          <w:sz w:val="20"/>
          <w:szCs w:val="20"/>
        </w:rPr>
        <w:t xml:space="preserve">. 1442 pašnjak od 268 m2 upisano u </w:t>
      </w:r>
      <w:proofErr w:type="spellStart"/>
      <w:r>
        <w:rPr>
          <w:rFonts w:ascii="Arial" w:hAnsi="Arial" w:cs="Arial"/>
          <w:sz w:val="20"/>
          <w:szCs w:val="20"/>
        </w:rPr>
        <w:t>zk.ul</w:t>
      </w:r>
      <w:proofErr w:type="spellEnd"/>
      <w:r>
        <w:rPr>
          <w:rFonts w:ascii="Arial" w:hAnsi="Arial" w:cs="Arial"/>
          <w:sz w:val="20"/>
          <w:szCs w:val="20"/>
        </w:rPr>
        <w:t xml:space="preserve">. 1642 k.o. Matulji, u površini od 27,50 m2 koji dio je označen oznakom P3 i P4 na skici lica mjesta koja je sastavni dio </w:t>
      </w:r>
      <w:r w:rsidR="00A37456">
        <w:rPr>
          <w:rFonts w:ascii="Arial" w:hAnsi="Arial" w:cs="Arial"/>
          <w:sz w:val="20"/>
          <w:szCs w:val="20"/>
        </w:rPr>
        <w:t>zaključka</w:t>
      </w:r>
      <w:r>
        <w:rPr>
          <w:rFonts w:ascii="Arial" w:hAnsi="Arial" w:cs="Arial"/>
          <w:sz w:val="20"/>
          <w:szCs w:val="20"/>
        </w:rPr>
        <w:t xml:space="preserve"> Općinskog načelnika od 14.03.2022.g.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Namjena: za parkiranje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Trajanje zakupa: do donošenja odluke o privođenju namjeni određenoj prostorno planskom dokumentacijom Općine Matulji, odnosno najduže na rok od 5 godina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početni iznos mjesečne zakupnine: 67,00 kn mjesečno, uvećano za iznos PDV-a, u prvom mjesecu korištenja uvećano za troškove procjene u iznosu od 533,33 kune, te troškove objave natječaja (obavijesti)</w:t>
      </w:r>
      <w:r w:rsidR="00486448">
        <w:rPr>
          <w:rFonts w:ascii="Arial" w:hAnsi="Arial" w:cs="Arial"/>
          <w:sz w:val="20"/>
          <w:szCs w:val="20"/>
        </w:rPr>
        <w:t>u iznosu od 445,50 kn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</w:t>
      </w:r>
      <w:r w:rsidR="00486448">
        <w:rPr>
          <w:rFonts w:ascii="Arial" w:hAnsi="Arial" w:cs="Arial"/>
          <w:sz w:val="20"/>
          <w:szCs w:val="20"/>
        </w:rPr>
        <w:t>106,26</w:t>
      </w:r>
      <w:r>
        <w:rPr>
          <w:rFonts w:ascii="Arial" w:hAnsi="Arial" w:cs="Arial"/>
          <w:sz w:val="20"/>
          <w:szCs w:val="20"/>
        </w:rPr>
        <w:t xml:space="preserve"> kn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3 </w:t>
      </w:r>
      <w:r>
        <w:rPr>
          <w:rFonts w:ascii="Arial" w:hAnsi="Arial" w:cs="Arial"/>
          <w:sz w:val="20"/>
          <w:szCs w:val="20"/>
        </w:rPr>
        <w:t xml:space="preserve">) dijela </w:t>
      </w:r>
      <w:proofErr w:type="spellStart"/>
      <w:r>
        <w:rPr>
          <w:rFonts w:ascii="Arial" w:hAnsi="Arial" w:cs="Arial"/>
          <w:sz w:val="20"/>
          <w:szCs w:val="20"/>
        </w:rPr>
        <w:t>k.č</w:t>
      </w:r>
      <w:proofErr w:type="spellEnd"/>
      <w:r>
        <w:rPr>
          <w:rFonts w:ascii="Arial" w:hAnsi="Arial" w:cs="Arial"/>
          <w:sz w:val="20"/>
          <w:szCs w:val="20"/>
        </w:rPr>
        <w:t xml:space="preserve">. 1442 pašnjak od 268 m2 upisano u </w:t>
      </w:r>
      <w:proofErr w:type="spellStart"/>
      <w:r>
        <w:rPr>
          <w:rFonts w:ascii="Arial" w:hAnsi="Arial" w:cs="Arial"/>
          <w:sz w:val="20"/>
          <w:szCs w:val="20"/>
        </w:rPr>
        <w:t>zk.ul</w:t>
      </w:r>
      <w:proofErr w:type="spellEnd"/>
      <w:r>
        <w:rPr>
          <w:rFonts w:ascii="Arial" w:hAnsi="Arial" w:cs="Arial"/>
          <w:sz w:val="20"/>
          <w:szCs w:val="20"/>
        </w:rPr>
        <w:t xml:space="preserve">. 1642 k.o. Matulji, u površini od 27,50 m2 koji dio je označen oznakom P5 i P6 na skici lica mjesta koja je sastavni dio </w:t>
      </w:r>
      <w:r w:rsidR="00A37456">
        <w:rPr>
          <w:rFonts w:ascii="Arial" w:hAnsi="Arial" w:cs="Arial"/>
          <w:sz w:val="20"/>
          <w:szCs w:val="20"/>
        </w:rPr>
        <w:t>zaključka</w:t>
      </w:r>
      <w:r>
        <w:rPr>
          <w:rFonts w:ascii="Arial" w:hAnsi="Arial" w:cs="Arial"/>
          <w:sz w:val="20"/>
          <w:szCs w:val="20"/>
        </w:rPr>
        <w:t xml:space="preserve"> Općinskog načelnika od 14.03.2022.g.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Namjena: za parkiranje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Trajanje zakupa: do donošenja odluke o privođenju namjeni određenoj prostorno planskom dokumentacijom Općine Matulji, odnosno najduže na rok od 5 godina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početni iznos mjesečne zakupnine: 67,00 kn mjesečno, uvećano za iznos PDV-a, u prvom mjesecu korištenja uvećano za troškove procjene u iznosu od 533,33 kune, te troškove objave natječaja (obavijesti)</w:t>
      </w:r>
      <w:r w:rsidR="00486448">
        <w:rPr>
          <w:rFonts w:ascii="Arial" w:hAnsi="Arial" w:cs="Arial"/>
          <w:sz w:val="20"/>
          <w:szCs w:val="20"/>
        </w:rPr>
        <w:t xml:space="preserve"> u iznosu od 445,50 kn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 </w:t>
      </w:r>
      <w:r w:rsidR="00486448">
        <w:rPr>
          <w:rFonts w:ascii="Arial" w:hAnsi="Arial" w:cs="Arial"/>
          <w:sz w:val="20"/>
          <w:szCs w:val="20"/>
        </w:rPr>
        <w:t>106,26</w:t>
      </w:r>
      <w:r>
        <w:rPr>
          <w:rFonts w:ascii="Arial" w:hAnsi="Arial" w:cs="Arial"/>
          <w:sz w:val="20"/>
          <w:szCs w:val="20"/>
        </w:rPr>
        <w:t xml:space="preserve"> kn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4 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k.č</w:t>
      </w:r>
      <w:proofErr w:type="spellEnd"/>
      <w:r>
        <w:rPr>
          <w:rFonts w:ascii="Arial" w:hAnsi="Arial" w:cs="Arial"/>
          <w:sz w:val="20"/>
          <w:szCs w:val="20"/>
        </w:rPr>
        <w:t xml:space="preserve">. 269/2 prirodno neplodno zemljište od 313 m2 upisano u </w:t>
      </w:r>
      <w:proofErr w:type="spellStart"/>
      <w:r>
        <w:rPr>
          <w:rFonts w:ascii="Arial" w:hAnsi="Arial" w:cs="Arial"/>
          <w:sz w:val="20"/>
          <w:szCs w:val="20"/>
        </w:rPr>
        <w:t>zk.ul</w:t>
      </w:r>
      <w:proofErr w:type="spellEnd"/>
      <w:r>
        <w:rPr>
          <w:rFonts w:ascii="Arial" w:hAnsi="Arial" w:cs="Arial"/>
          <w:sz w:val="20"/>
          <w:szCs w:val="20"/>
        </w:rPr>
        <w:t>. 1080 k.o. Matulji,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Namjena: za parkiranje i prodaju vozila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Trajanje zakupa: do donošenja odluke o privođenju namjeni određenoj prostorno planskom dokumentacijom Općine Matulji, odnosno najduže na rok od 5 godina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početni iznos mjesečne zakupnine: 845,10 kn mjesečno, uvećano za iznos PDV-a, u prvom mjesecu </w:t>
      </w:r>
      <w:r>
        <w:rPr>
          <w:rFonts w:ascii="Arial" w:hAnsi="Arial" w:cs="Arial"/>
          <w:sz w:val="20"/>
          <w:szCs w:val="20"/>
        </w:rPr>
        <w:lastRenderedPageBreak/>
        <w:t>korištenja uvećano za troškove procjene u iznosu od 1.600,00 kuna, te troškove objave natječaja (obavijesti)</w:t>
      </w:r>
      <w:r w:rsidR="00486448">
        <w:rPr>
          <w:rFonts w:ascii="Arial" w:hAnsi="Arial" w:cs="Arial"/>
          <w:sz w:val="20"/>
          <w:szCs w:val="20"/>
        </w:rPr>
        <w:t xml:space="preserve"> u iznosu od 445,50 kn</w:t>
      </w:r>
    </w:p>
    <w:p w:rsidR="00995AE9" w:rsidRDefault="00995AE9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</w:t>
      </w:r>
      <w:r w:rsidR="00486448">
        <w:rPr>
          <w:rFonts w:ascii="Arial" w:hAnsi="Arial" w:cs="Arial"/>
          <w:sz w:val="20"/>
          <w:szCs w:val="20"/>
        </w:rPr>
        <w:t>310,19</w:t>
      </w:r>
      <w:r>
        <w:rPr>
          <w:rFonts w:ascii="Arial" w:hAnsi="Arial" w:cs="Arial"/>
          <w:sz w:val="20"/>
          <w:szCs w:val="20"/>
        </w:rPr>
        <w:t xml:space="preserve"> kn</w:t>
      </w:r>
    </w:p>
    <w:p w:rsidR="00DA3C5A" w:rsidRDefault="00DA3C5A" w:rsidP="00995AE9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Općina Matulji nije </w:t>
      </w:r>
      <w:r w:rsidR="00AF5CE3">
        <w:rPr>
          <w:rFonts w:ascii="Arial" w:hAnsi="Arial" w:cs="Arial"/>
          <w:sz w:val="20"/>
          <w:szCs w:val="20"/>
        </w:rPr>
        <w:t>u posjedu zemljišta, posjednik se obvezao</w:t>
      </w:r>
      <w:r>
        <w:rPr>
          <w:rFonts w:ascii="Arial" w:hAnsi="Arial" w:cs="Arial"/>
          <w:sz w:val="20"/>
          <w:szCs w:val="20"/>
        </w:rPr>
        <w:t xml:space="preserve"> predati posjed u roku 8 dana od dana donošenja odluke </w:t>
      </w:r>
      <w:r w:rsidR="00A37456">
        <w:rPr>
          <w:rFonts w:ascii="Arial" w:hAnsi="Arial" w:cs="Arial"/>
          <w:sz w:val="20"/>
          <w:szCs w:val="20"/>
        </w:rPr>
        <w:t xml:space="preserve">o zakupu ukoliko </w:t>
      </w:r>
      <w:r w:rsidR="00AF5CE3">
        <w:rPr>
          <w:rFonts w:ascii="Arial" w:hAnsi="Arial" w:cs="Arial"/>
          <w:sz w:val="20"/>
          <w:szCs w:val="20"/>
        </w:rPr>
        <w:t>ne bude utvrđen kao</w:t>
      </w:r>
      <w:r w:rsidR="00A37456">
        <w:rPr>
          <w:rFonts w:ascii="Arial" w:hAnsi="Arial" w:cs="Arial"/>
          <w:sz w:val="20"/>
          <w:szCs w:val="20"/>
        </w:rPr>
        <w:t xml:space="preserve"> najpovoljniji ponuđač.</w:t>
      </w:r>
    </w:p>
    <w:p w:rsidR="00367ECE" w:rsidRDefault="00367ECE" w:rsidP="00995AE9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-</w:t>
      </w:r>
    </w:p>
    <w:p w:rsidR="0049160B" w:rsidRDefault="0049160B" w:rsidP="0049160B">
      <w:pPr>
        <w:tabs>
          <w:tab w:val="left" w:pos="1155"/>
        </w:tabs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Ponude</w:t>
      </w:r>
      <w:r>
        <w:rPr>
          <w:rFonts w:ascii="Arial" w:hAnsi="Arial" w:cs="Arial"/>
          <w:sz w:val="20"/>
          <w:szCs w:val="20"/>
        </w:rPr>
        <w:t xml:space="preserve"> za sudjelovanje u natječaju moraju sadržavati: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Osnovne podatke o natjecatelju (ime i prezime</w:t>
      </w:r>
      <w:r w:rsidR="00E910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prebivalište</w:t>
      </w:r>
      <w:r w:rsidR="00E91071">
        <w:rPr>
          <w:rFonts w:ascii="Arial" w:hAnsi="Arial" w:cs="Arial"/>
          <w:sz w:val="20"/>
          <w:szCs w:val="20"/>
        </w:rPr>
        <w:t>, OIB</w:t>
      </w:r>
      <w:r>
        <w:rPr>
          <w:rFonts w:ascii="Arial" w:hAnsi="Arial" w:cs="Arial"/>
          <w:sz w:val="20"/>
          <w:szCs w:val="20"/>
        </w:rPr>
        <w:t>,</w:t>
      </w:r>
      <w:r w:rsidR="00E91071">
        <w:rPr>
          <w:rFonts w:ascii="Arial" w:hAnsi="Arial" w:cs="Arial"/>
          <w:sz w:val="20"/>
          <w:szCs w:val="20"/>
        </w:rPr>
        <w:t xml:space="preserve"> domovnicu ili</w:t>
      </w:r>
      <w:r>
        <w:rPr>
          <w:rFonts w:ascii="Arial" w:hAnsi="Arial" w:cs="Arial"/>
          <w:sz w:val="20"/>
          <w:szCs w:val="20"/>
        </w:rPr>
        <w:t xml:space="preserve"> </w:t>
      </w:r>
      <w:r w:rsidR="00E91071">
        <w:rPr>
          <w:rFonts w:ascii="Arial" w:hAnsi="Arial" w:cs="Arial"/>
          <w:sz w:val="20"/>
          <w:szCs w:val="20"/>
        </w:rPr>
        <w:t>presliku</w:t>
      </w:r>
      <w:r>
        <w:rPr>
          <w:rFonts w:ascii="Arial" w:hAnsi="Arial" w:cs="Arial"/>
          <w:sz w:val="20"/>
          <w:szCs w:val="20"/>
        </w:rPr>
        <w:t xml:space="preserve"> osobne iskaznice ili putovnice za fizičke osobe ili poda</w:t>
      </w:r>
      <w:r w:rsidR="00027960">
        <w:rPr>
          <w:rFonts w:ascii="Arial" w:hAnsi="Arial" w:cs="Arial"/>
          <w:sz w:val="20"/>
          <w:szCs w:val="20"/>
        </w:rPr>
        <w:t>t</w:t>
      </w:r>
      <w:r w:rsidR="00E91071"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z w:val="20"/>
          <w:szCs w:val="20"/>
        </w:rPr>
        <w:t xml:space="preserve"> o registraciji za pravne osobe</w:t>
      </w:r>
    </w:p>
    <w:p w:rsidR="00E91071" w:rsidRDefault="00E91071" w:rsidP="0049160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Ponuđeni iznos mjesečne zakupnine </w:t>
      </w:r>
    </w:p>
    <w:p w:rsidR="0049160B" w:rsidRDefault="0049160B" w:rsidP="0049160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</w:t>
      </w:r>
      <w:r w:rsidR="00027960">
        <w:rPr>
          <w:rFonts w:ascii="Arial" w:hAnsi="Arial" w:cs="Arial"/>
          <w:sz w:val="20"/>
          <w:szCs w:val="20"/>
        </w:rPr>
        <w:t xml:space="preserve">o redovitom podmirenju svih obveza prema </w:t>
      </w:r>
      <w:r>
        <w:rPr>
          <w:rFonts w:ascii="Arial" w:hAnsi="Arial" w:cs="Arial"/>
          <w:sz w:val="20"/>
          <w:szCs w:val="20"/>
        </w:rPr>
        <w:t>Općini Matulji za proteklo  razdoblje,</w:t>
      </w:r>
      <w:r w:rsidR="00027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osim ako je ponuditelju  odobrena odgoda plaćanja  navedenih obveza pod uvjetom da se pridržava rokova plaćanja</w:t>
      </w:r>
    </w:p>
    <w:p w:rsidR="0049160B" w:rsidRDefault="00746EEC" w:rsidP="0049160B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9160B">
        <w:rPr>
          <w:rFonts w:ascii="Arial" w:hAnsi="Arial" w:cs="Arial"/>
          <w:sz w:val="20"/>
          <w:szCs w:val="20"/>
        </w:rPr>
        <w:t xml:space="preserve">.   Dokaz o uplati jamčevine za nekretninu </w:t>
      </w:r>
      <w:r w:rsidR="0049160B">
        <w:rPr>
          <w:rFonts w:ascii="Arial" w:hAnsi="Arial" w:cs="Arial"/>
          <w:sz w:val="20"/>
          <w:szCs w:val="20"/>
        </w:rPr>
        <w:tab/>
        <w:t xml:space="preserve"> 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uplaćuje na žiro-račun  </w:t>
      </w:r>
      <w:r>
        <w:rPr>
          <w:rFonts w:ascii="Arial" w:hAnsi="Arial" w:cs="Arial"/>
          <w:b/>
          <w:bCs/>
          <w:sz w:val="20"/>
          <w:szCs w:val="20"/>
        </w:rPr>
        <w:t>HR8124020061826100006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107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rste&amp;</w:t>
      </w:r>
      <w:r w:rsidR="00E91071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teiermarkische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sa pozivom na broj 68 7706 – OIB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ne vraća ukoliko najpovoljniji ponuđač  ne zaključi ugovor u propisanom roku ili ukoliko se ugovor raskine uslijed neplaćanja </w:t>
      </w:r>
      <w:r w:rsidR="00737C73">
        <w:rPr>
          <w:rFonts w:ascii="Arial" w:hAnsi="Arial" w:cs="Arial"/>
          <w:sz w:val="20"/>
          <w:szCs w:val="20"/>
        </w:rPr>
        <w:t>zakupnine</w:t>
      </w:r>
      <w:r>
        <w:rPr>
          <w:rFonts w:ascii="Arial" w:hAnsi="Arial" w:cs="Arial"/>
          <w:sz w:val="20"/>
          <w:szCs w:val="20"/>
        </w:rPr>
        <w:t>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se sklapa najkasnije u roku od 30 dana od donošenja </w:t>
      </w:r>
      <w:r w:rsidR="00737C73">
        <w:rPr>
          <w:rFonts w:ascii="Arial" w:hAnsi="Arial" w:cs="Arial"/>
          <w:sz w:val="20"/>
          <w:szCs w:val="20"/>
        </w:rPr>
        <w:t>odluke</w:t>
      </w:r>
      <w:r>
        <w:rPr>
          <w:rFonts w:ascii="Arial" w:hAnsi="Arial" w:cs="Arial"/>
          <w:sz w:val="20"/>
          <w:szCs w:val="20"/>
        </w:rPr>
        <w:t xml:space="preserve"> o </w:t>
      </w:r>
      <w:r w:rsidR="00E91071">
        <w:rPr>
          <w:rFonts w:ascii="Arial" w:hAnsi="Arial" w:cs="Arial"/>
          <w:sz w:val="20"/>
          <w:szCs w:val="20"/>
        </w:rPr>
        <w:t>zakupu</w:t>
      </w:r>
      <w:r>
        <w:rPr>
          <w:rFonts w:ascii="Arial" w:hAnsi="Arial" w:cs="Arial"/>
          <w:sz w:val="20"/>
          <w:szCs w:val="20"/>
        </w:rPr>
        <w:t xml:space="preserve"> nekretnine.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kupac zakasni sa   plaćanjem </w:t>
      </w:r>
      <w:r w:rsidR="00737C73">
        <w:rPr>
          <w:rFonts w:ascii="Arial" w:hAnsi="Arial" w:cs="Arial"/>
          <w:sz w:val="20"/>
          <w:szCs w:val="20"/>
        </w:rPr>
        <w:t>zakupnine</w:t>
      </w:r>
      <w:r>
        <w:rPr>
          <w:rFonts w:ascii="Arial" w:hAnsi="Arial" w:cs="Arial"/>
          <w:sz w:val="20"/>
          <w:szCs w:val="20"/>
        </w:rPr>
        <w:t>, plaća  zakonsku zateznu kamatu od dana dospijeća do dana plaćanja.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Prodavatelj ima pravo ukoliko  kupac zakasni sa plaćanjem  više od 90 dana raskinuti ugovor, a uplaćenu jamčevinu zadržati.</w:t>
      </w:r>
    </w:p>
    <w:p w:rsidR="002F296D" w:rsidRDefault="002F296D" w:rsidP="0049160B">
      <w:pPr>
        <w:ind w:right="-148"/>
        <w:rPr>
          <w:rFonts w:ascii="Arial" w:hAnsi="Arial" w:cs="Arial"/>
          <w:sz w:val="20"/>
          <w:szCs w:val="20"/>
        </w:rPr>
      </w:pPr>
    </w:p>
    <w:p w:rsidR="002F296D" w:rsidRDefault="002F296D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Zakupnina se plaća najkasnije do 20-tog u mjesecu za tekući mjesec.</w:t>
      </w:r>
    </w:p>
    <w:p w:rsidR="00737C73" w:rsidRDefault="00737C73" w:rsidP="0049160B">
      <w:pPr>
        <w:ind w:right="-148"/>
        <w:rPr>
          <w:rFonts w:ascii="Arial" w:hAnsi="Arial" w:cs="Arial"/>
          <w:sz w:val="20"/>
          <w:szCs w:val="20"/>
        </w:rPr>
      </w:pPr>
    </w:p>
    <w:p w:rsidR="002F296D" w:rsidRDefault="002F296D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Zakupnina za prvi mjesec korištenja plaća se uvećana za troškove procjene i troškove objave natječaja (obavijesti o raspisivanju).</w:t>
      </w:r>
    </w:p>
    <w:p w:rsidR="00737C73" w:rsidRDefault="00737C73" w:rsidP="0049160B">
      <w:pPr>
        <w:ind w:right="-148"/>
        <w:rPr>
          <w:rFonts w:ascii="Arial" w:hAnsi="Arial" w:cs="Arial"/>
          <w:sz w:val="20"/>
          <w:szCs w:val="20"/>
        </w:rPr>
      </w:pPr>
    </w:p>
    <w:p w:rsidR="002F296D" w:rsidRDefault="002F296D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zemljištu koje se daje u zakup dozvoljeno je, uz prethodnu suglasnost Općine Matulji, izvođenje građevinskih radova koji su nužni radi privođenja namjeni koja je svrha zakupa, bez prava na povrat troškova ulaganja.</w:t>
      </w:r>
    </w:p>
    <w:p w:rsidR="00737C73" w:rsidRDefault="00737C73" w:rsidP="0049160B">
      <w:pPr>
        <w:ind w:right="-148"/>
        <w:rPr>
          <w:rFonts w:ascii="Arial" w:hAnsi="Arial" w:cs="Arial"/>
          <w:sz w:val="20"/>
          <w:szCs w:val="20"/>
        </w:rPr>
      </w:pPr>
    </w:p>
    <w:p w:rsidR="002F296D" w:rsidRDefault="002F296D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Danom isteka ili raskida ugovora o zakupu zakupac je dužan predati Općini Matulji u posjed zemljište slobodno od stvari, bez prava na naknadu za uložena sredstva ili naknadu štete.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što nije navedeno u ovom Natječaju</w:t>
      </w:r>
      <w:r w:rsidR="00A062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primjenjivati će se odredbe Odluke  o raspolaganju nekretninama („Službene novine Primorsko –goranske županije“  broj 3</w:t>
      </w:r>
      <w:r w:rsidR="00E910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/16</w:t>
      </w:r>
      <w:r w:rsidR="00E91071">
        <w:rPr>
          <w:rFonts w:ascii="Arial" w:hAnsi="Arial" w:cs="Arial"/>
          <w:sz w:val="20"/>
          <w:szCs w:val="20"/>
        </w:rPr>
        <w:t>, 34/21</w:t>
      </w:r>
      <w:r>
        <w:rPr>
          <w:rFonts w:ascii="Arial" w:hAnsi="Arial" w:cs="Arial"/>
          <w:sz w:val="20"/>
          <w:szCs w:val="20"/>
        </w:rPr>
        <w:t>)</w:t>
      </w:r>
      <w:r w:rsidR="00A06245">
        <w:rPr>
          <w:rFonts w:ascii="Arial" w:hAnsi="Arial" w:cs="Arial"/>
          <w:sz w:val="20"/>
          <w:szCs w:val="20"/>
        </w:rPr>
        <w:t>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737C73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Općinski načelnik</w:t>
      </w:r>
      <w:r w:rsidR="0049160B">
        <w:rPr>
          <w:rFonts w:ascii="Arial" w:hAnsi="Arial" w:cs="Arial"/>
          <w:sz w:val="20"/>
          <w:szCs w:val="20"/>
        </w:rPr>
        <w:t xml:space="preserve"> zadržava pravo  da ne izabere najpovoljnijeg ponuđača.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ponuda je 15 dana od dana objave natječaja.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 se objavljuje  na oglasnoj ploči Općine Matulji,  </w:t>
      </w:r>
      <w:r w:rsidR="00737C7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eb stranici Općine Matulji</w:t>
      </w:r>
      <w:r w:rsidR="00737C73">
        <w:rPr>
          <w:rFonts w:ascii="Arial" w:hAnsi="Arial" w:cs="Arial"/>
          <w:sz w:val="20"/>
          <w:szCs w:val="20"/>
        </w:rPr>
        <w:t>, a obavijest o raspisanom natječaju u</w:t>
      </w:r>
      <w:r>
        <w:rPr>
          <w:rFonts w:ascii="Arial" w:hAnsi="Arial" w:cs="Arial"/>
          <w:sz w:val="20"/>
          <w:szCs w:val="20"/>
        </w:rPr>
        <w:t xml:space="preserve"> Novom listu.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je  objavljen dana  </w:t>
      </w:r>
      <w:r w:rsidR="00A06245">
        <w:rPr>
          <w:rFonts w:ascii="Arial" w:hAnsi="Arial" w:cs="Arial"/>
          <w:sz w:val="20"/>
          <w:szCs w:val="20"/>
        </w:rPr>
        <w:t>0</w:t>
      </w:r>
      <w:r w:rsidR="00737C7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737C73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</w:t>
      </w:r>
      <w:r w:rsidR="00A0624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.godine.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Pismene ponude predaju se na adresu: Općina Matulji, Trg M. Tita 11, 51 211 Matulji u zatvorenoj koverti sa naznakom "</w:t>
      </w:r>
      <w:r w:rsidR="00A06245">
        <w:rPr>
          <w:rFonts w:ascii="Arial" w:hAnsi="Arial" w:cs="Arial"/>
          <w:sz w:val="20"/>
          <w:szCs w:val="20"/>
        </w:rPr>
        <w:t xml:space="preserve">PONUDA ZA NATJEČAJ ZA ZAKUP </w:t>
      </w:r>
      <w:r w:rsidR="00737C73">
        <w:rPr>
          <w:rFonts w:ascii="Arial" w:hAnsi="Arial" w:cs="Arial"/>
          <w:sz w:val="20"/>
          <w:szCs w:val="20"/>
        </w:rPr>
        <w:t>ZEMLJIŠTA</w:t>
      </w:r>
      <w:r w:rsidR="00A06245">
        <w:rPr>
          <w:rFonts w:ascii="Arial" w:hAnsi="Arial" w:cs="Arial"/>
          <w:sz w:val="20"/>
          <w:szCs w:val="20"/>
        </w:rPr>
        <w:t xml:space="preserve"> POD REDNIM BROJEM: (OBAVEZNO NAVESTI REDNI BROJ NEKRETNINE)</w:t>
      </w:r>
      <w:r>
        <w:rPr>
          <w:rFonts w:ascii="Arial" w:hAnsi="Arial" w:cs="Arial"/>
          <w:sz w:val="20"/>
          <w:szCs w:val="20"/>
        </w:rPr>
        <w:t xml:space="preserve"> - NE OTVARAJ".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Otvaranje ponuda održati će se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dana </w:t>
      </w:r>
      <w:r w:rsidR="00A06245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5.</w:t>
      </w:r>
      <w:r w:rsidR="00A06245">
        <w:rPr>
          <w:rFonts w:ascii="Arial" w:hAnsi="Arial" w:cs="Arial"/>
          <w:color w:val="000000" w:themeColor="text1"/>
          <w:sz w:val="20"/>
          <w:szCs w:val="20"/>
        </w:rPr>
        <w:t>0</w:t>
      </w:r>
      <w:r w:rsidR="00737C73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.202</w:t>
      </w:r>
      <w:r w:rsidR="00A06245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uredu V</w:t>
      </w:r>
      <w:r w:rsidR="00A06245">
        <w:rPr>
          <w:rFonts w:ascii="Arial" w:hAnsi="Arial" w:cs="Arial"/>
          <w:sz w:val="20"/>
          <w:szCs w:val="20"/>
        </w:rPr>
        <w:t>iše savjetnice za imovinsko-pravna pitanja i upravljanje imovinom,</w:t>
      </w:r>
      <w:r w:rsidR="00737C73">
        <w:rPr>
          <w:rFonts w:ascii="Arial" w:hAnsi="Arial" w:cs="Arial"/>
          <w:sz w:val="20"/>
          <w:szCs w:val="20"/>
        </w:rPr>
        <w:t xml:space="preserve"> Matulji, Trg Maršala </w:t>
      </w:r>
      <w:r>
        <w:rPr>
          <w:rFonts w:ascii="Arial" w:hAnsi="Arial" w:cs="Arial"/>
          <w:sz w:val="20"/>
          <w:szCs w:val="20"/>
        </w:rPr>
        <w:t>Tita 11, s početkom u 12,00 sati.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tabs>
          <w:tab w:val="center" w:pos="6804"/>
        </w:tabs>
        <w:ind w:righ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160B" w:rsidRDefault="0049160B" w:rsidP="0049160B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Općinski načelnik</w:t>
      </w:r>
    </w:p>
    <w:p w:rsidR="00690955" w:rsidRPr="00A37456" w:rsidRDefault="0049160B" w:rsidP="00A37456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  Vedran Kinkela</w:t>
      </w:r>
      <w:r w:rsidR="00A06245">
        <w:rPr>
          <w:rFonts w:ascii="Arial" w:hAnsi="Arial" w:cs="Arial"/>
          <w:b/>
          <w:sz w:val="20"/>
          <w:szCs w:val="20"/>
          <w:lang w:eastAsia="hr-HR"/>
        </w:rPr>
        <w:t xml:space="preserve">, </w:t>
      </w:r>
      <w:proofErr w:type="spellStart"/>
      <w:r w:rsidR="00A06245">
        <w:rPr>
          <w:rFonts w:ascii="Arial" w:hAnsi="Arial" w:cs="Arial"/>
          <w:b/>
          <w:sz w:val="20"/>
          <w:szCs w:val="20"/>
          <w:lang w:eastAsia="hr-HR"/>
        </w:rPr>
        <w:t>mag.iur</w:t>
      </w:r>
      <w:proofErr w:type="spellEnd"/>
      <w:r w:rsidR="00A06245">
        <w:rPr>
          <w:rFonts w:ascii="Arial" w:hAnsi="Arial" w:cs="Arial"/>
          <w:b/>
          <w:sz w:val="20"/>
          <w:szCs w:val="20"/>
          <w:lang w:eastAsia="hr-HR"/>
        </w:rPr>
        <w:t>.</w:t>
      </w:r>
      <w:r>
        <w:rPr>
          <w:rFonts w:ascii="Arial" w:hAnsi="Arial" w:cs="Arial"/>
          <w:b/>
          <w:sz w:val="20"/>
          <w:szCs w:val="20"/>
          <w:lang w:eastAsia="hr-HR"/>
        </w:rPr>
        <w:t xml:space="preserve"> </w:t>
      </w:r>
    </w:p>
    <w:sectPr w:rsidR="00690955" w:rsidRPr="00A37456" w:rsidSect="000439E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8812B580">
      <w:start w:val="1"/>
      <w:numFmt w:val="lowerLetter"/>
      <w:lvlText w:val="%1)"/>
      <w:lvlJc w:val="left"/>
      <w:pPr>
        <w:ind w:left="1080" w:hanging="360"/>
      </w:pPr>
    </w:lvl>
    <w:lvl w:ilvl="1" w:tplc="70689ED4">
      <w:start w:val="1"/>
      <w:numFmt w:val="decimal"/>
      <w:lvlText w:val="%2."/>
      <w:lvlJc w:val="left"/>
      <w:pPr>
        <w:ind w:left="1800" w:hanging="360"/>
      </w:pPr>
    </w:lvl>
    <w:lvl w:ilvl="2" w:tplc="94A289FA">
      <w:start w:val="1"/>
      <w:numFmt w:val="lowerRoman"/>
      <w:lvlText w:val="%3."/>
      <w:lvlJc w:val="right"/>
      <w:pPr>
        <w:ind w:left="2520" w:hanging="180"/>
      </w:pPr>
    </w:lvl>
    <w:lvl w:ilvl="3" w:tplc="ABFEB62C">
      <w:start w:val="1"/>
      <w:numFmt w:val="decimal"/>
      <w:lvlText w:val="%4."/>
      <w:lvlJc w:val="left"/>
      <w:pPr>
        <w:ind w:left="3240" w:hanging="360"/>
      </w:pPr>
    </w:lvl>
    <w:lvl w:ilvl="4" w:tplc="49D6FD94">
      <w:start w:val="1"/>
      <w:numFmt w:val="lowerLetter"/>
      <w:lvlText w:val="%5."/>
      <w:lvlJc w:val="left"/>
      <w:pPr>
        <w:ind w:left="3960" w:hanging="360"/>
      </w:pPr>
    </w:lvl>
    <w:lvl w:ilvl="5" w:tplc="9F284E28">
      <w:start w:val="1"/>
      <w:numFmt w:val="lowerRoman"/>
      <w:lvlText w:val="%6."/>
      <w:lvlJc w:val="right"/>
      <w:pPr>
        <w:ind w:left="4680" w:hanging="180"/>
      </w:pPr>
    </w:lvl>
    <w:lvl w:ilvl="6" w:tplc="D7F68C74">
      <w:start w:val="1"/>
      <w:numFmt w:val="decimal"/>
      <w:lvlText w:val="%7."/>
      <w:lvlJc w:val="left"/>
      <w:pPr>
        <w:ind w:left="5400" w:hanging="360"/>
      </w:pPr>
    </w:lvl>
    <w:lvl w:ilvl="7" w:tplc="BECC5192">
      <w:start w:val="1"/>
      <w:numFmt w:val="lowerLetter"/>
      <w:lvlText w:val="%8."/>
      <w:lvlJc w:val="left"/>
      <w:pPr>
        <w:ind w:left="6120" w:hanging="360"/>
      </w:pPr>
    </w:lvl>
    <w:lvl w:ilvl="8" w:tplc="A94EBFC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9"/>
    <w:rsid w:val="00027960"/>
    <w:rsid w:val="000439E7"/>
    <w:rsid w:val="000F1C46"/>
    <w:rsid w:val="002C2489"/>
    <w:rsid w:val="002F296D"/>
    <w:rsid w:val="00367ECE"/>
    <w:rsid w:val="00372F05"/>
    <w:rsid w:val="00486448"/>
    <w:rsid w:val="0049160B"/>
    <w:rsid w:val="004B162A"/>
    <w:rsid w:val="00690955"/>
    <w:rsid w:val="006D3673"/>
    <w:rsid w:val="006D5590"/>
    <w:rsid w:val="00737C73"/>
    <w:rsid w:val="00746EEC"/>
    <w:rsid w:val="008F13F2"/>
    <w:rsid w:val="00995AE9"/>
    <w:rsid w:val="009A3F27"/>
    <w:rsid w:val="00A06245"/>
    <w:rsid w:val="00A37456"/>
    <w:rsid w:val="00A868D0"/>
    <w:rsid w:val="00AF5CE3"/>
    <w:rsid w:val="00C75DDB"/>
    <w:rsid w:val="00DA3C5A"/>
    <w:rsid w:val="00DD1D07"/>
    <w:rsid w:val="00E718D7"/>
    <w:rsid w:val="00E91071"/>
    <w:rsid w:val="00F7564E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10648-2735-4B23-AEFA-635B8A9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0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9160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55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0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02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Lorena Zubalić</cp:lastModifiedBy>
  <cp:revision>9</cp:revision>
  <cp:lastPrinted>2022-05-04T12:28:00Z</cp:lastPrinted>
  <dcterms:created xsi:type="dcterms:W3CDTF">2022-03-31T08:43:00Z</dcterms:created>
  <dcterms:modified xsi:type="dcterms:W3CDTF">2022-05-04T12:41:00Z</dcterms:modified>
</cp:coreProperties>
</file>