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1"/>
        <w:gridCol w:w="296"/>
        <w:gridCol w:w="4309"/>
        <w:gridCol w:w="287"/>
      </w:tblGrid>
      <w:tr w:rsidR="009F5EF7" w:rsidRPr="00B8552A" w14:paraId="0FE80F91" w14:textId="77777777" w:rsidTr="0099020D">
        <w:trPr>
          <w:gridAfter w:val="1"/>
          <w:wAfter w:w="287" w:type="dxa"/>
          <w:trHeight w:val="1572"/>
        </w:trPr>
        <w:tc>
          <w:tcPr>
            <w:tcW w:w="5670" w:type="dxa"/>
            <w:gridSpan w:val="2"/>
          </w:tcPr>
          <w:p w14:paraId="7AD63FED" w14:textId="77777777" w:rsidR="009F5EF7" w:rsidRPr="00B8552A" w:rsidRDefault="009F5EF7" w:rsidP="00355133">
            <w:pPr>
              <w:widowControl w:val="0"/>
              <w:suppressAutoHyphens/>
              <w:ind w:left="-142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i/>
                <w:kern w:val="1"/>
                <w:sz w:val="28"/>
                <w:szCs w:val="28"/>
                <w:lang w:eastAsia="zh-CN"/>
              </w:rPr>
              <w:t xml:space="preserve">                                    </w:t>
            </w:r>
            <w:r w:rsidRPr="00B8552A">
              <w:rPr>
                <w:rFonts w:asciiTheme="minorHAnsi" w:eastAsia="SimSun" w:hAnsiTheme="minorHAnsi" w:cstheme="minorBidi"/>
                <w:b/>
                <w:i/>
                <w:kern w:val="1"/>
                <w:sz w:val="28"/>
                <w:szCs w:val="28"/>
                <w:lang w:val="en-GB" w:eastAsia="zh-CN"/>
              </w:rPr>
              <w:object w:dxaOrig="616" w:dyaOrig="706" w14:anchorId="0AFBD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5" o:title=""/>
                </v:shape>
                <o:OLEObject Type="Embed" ProgID="Word.Picture.8" ShapeID="_x0000_i1025" DrawAspect="Content" ObjectID="_1691325282" r:id="rId6"/>
              </w:object>
            </w:r>
          </w:p>
          <w:p w14:paraId="085F6668" w14:textId="77777777" w:rsidR="009F5EF7" w:rsidRPr="00B8552A" w:rsidRDefault="009F5EF7" w:rsidP="00355133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              REPUBLIKA HRVATSKA</w:t>
            </w:r>
          </w:p>
          <w:p w14:paraId="4EE84845" w14:textId="1555F057" w:rsidR="009F5EF7" w:rsidRPr="00B8552A" w:rsidRDefault="009F5EF7" w:rsidP="0099020D">
            <w:pPr>
              <w:widowControl w:val="0"/>
              <w:suppressAutoHyphens/>
              <w:ind w:right="-247"/>
              <w:jc w:val="both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   PRIMORSKO-GORANSKA </w:t>
            </w:r>
            <w:r w:rsidR="0099020D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>ŽUPANIJA</w:t>
            </w:r>
          </w:p>
        </w:tc>
        <w:tc>
          <w:tcPr>
            <w:tcW w:w="4605" w:type="dxa"/>
            <w:gridSpan w:val="2"/>
          </w:tcPr>
          <w:p w14:paraId="40296A84" w14:textId="77777777" w:rsidR="009F5EF7" w:rsidRPr="00B8552A" w:rsidRDefault="009F5EF7" w:rsidP="00355133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</w:p>
        </w:tc>
      </w:tr>
      <w:tr w:rsidR="009F5EF7" w:rsidRPr="00B8552A" w14:paraId="6C7D0ECC" w14:textId="77777777" w:rsidTr="0099020D">
        <w:trPr>
          <w:trHeight w:val="940"/>
        </w:trPr>
        <w:tc>
          <w:tcPr>
            <w:tcW w:w="959" w:type="dxa"/>
            <w:vAlign w:val="center"/>
          </w:tcPr>
          <w:p w14:paraId="54A9D756" w14:textId="77777777" w:rsidR="009F5EF7" w:rsidRPr="00B8552A" w:rsidRDefault="009F5EF7" w:rsidP="00355133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noProof/>
                <w:kern w:val="1"/>
                <w:sz w:val="28"/>
                <w:szCs w:val="28"/>
              </w:rPr>
              <w:drawing>
                <wp:inline distT="0" distB="0" distL="0" distR="0" wp14:anchorId="6A6BC03F" wp14:editId="42BB10B8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vAlign w:val="center"/>
          </w:tcPr>
          <w:p w14:paraId="12B6D7C9" w14:textId="77777777" w:rsidR="009F5EF7" w:rsidRPr="00B8552A" w:rsidRDefault="009F5EF7" w:rsidP="00355133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   OPĆINA MATULJI</w:t>
            </w:r>
          </w:p>
          <w:p w14:paraId="0B80EFD2" w14:textId="77777777" w:rsidR="009F5EF7" w:rsidRPr="00B8552A" w:rsidRDefault="009F5EF7" w:rsidP="00355133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   Jedinstveni upravni odjel</w:t>
            </w:r>
          </w:p>
        </w:tc>
      </w:tr>
      <w:tr w:rsidR="009F5EF7" w:rsidRPr="00B8552A" w14:paraId="0ADFAE71" w14:textId="77777777" w:rsidTr="0099020D">
        <w:trPr>
          <w:gridAfter w:val="2"/>
          <w:wAfter w:w="4596" w:type="dxa"/>
        </w:trPr>
        <w:tc>
          <w:tcPr>
            <w:tcW w:w="5966" w:type="dxa"/>
            <w:gridSpan w:val="3"/>
          </w:tcPr>
          <w:p w14:paraId="14AD9B34" w14:textId="3B187212" w:rsidR="009F5EF7" w:rsidRPr="00B8552A" w:rsidRDefault="009F5EF7" w:rsidP="00355133">
            <w:pPr>
              <w:widowControl w:val="0"/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/>
              </w:rPr>
            </w:pPr>
            <w:bookmarkStart w:id="0" w:name="_Hlk54764940"/>
            <w:r w:rsidRPr="00B8552A">
              <w:rPr>
                <w:kern w:val="1"/>
                <w:sz w:val="28"/>
                <w:szCs w:val="28"/>
                <w:lang w:eastAsia="zh-CN"/>
              </w:rPr>
              <w:t>KLASA:   011-01/21-01/0013</w:t>
            </w:r>
          </w:p>
          <w:p w14:paraId="6327CD5D" w14:textId="77777777" w:rsidR="009F5EF7" w:rsidRPr="00B8552A" w:rsidRDefault="009F5EF7" w:rsidP="00355133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B8552A">
              <w:rPr>
                <w:color w:val="000000"/>
                <w:kern w:val="1"/>
                <w:sz w:val="28"/>
                <w:szCs w:val="28"/>
                <w:lang w:eastAsia="zh-CN"/>
              </w:rPr>
              <w:t>URBROJ</w:t>
            </w:r>
            <w:r w:rsidRPr="00B8552A">
              <w:rPr>
                <w:kern w:val="1"/>
                <w:sz w:val="28"/>
                <w:szCs w:val="28"/>
                <w:lang w:eastAsia="zh-CN"/>
              </w:rPr>
              <w:t xml:space="preserve">: 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2156-04-03-01/21-0001</w:t>
            </w:r>
          </w:p>
          <w:p w14:paraId="08FE60D3" w14:textId="7DA6ED04" w:rsidR="009F5EF7" w:rsidRPr="00B8552A" w:rsidRDefault="009F5EF7" w:rsidP="00355133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Matulji, 24.08.2021. godine</w:t>
            </w:r>
            <w:bookmarkEnd w:id="0"/>
          </w:p>
          <w:p w14:paraId="21D531AE" w14:textId="77777777" w:rsidR="009F5EF7" w:rsidRPr="00B8552A" w:rsidRDefault="009F5EF7" w:rsidP="00355133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</w:p>
        </w:tc>
      </w:tr>
    </w:tbl>
    <w:p w14:paraId="4B68766D" w14:textId="77777777" w:rsidR="009F5EF7" w:rsidRPr="00B8552A" w:rsidRDefault="009F5EF7" w:rsidP="009F5EF7">
      <w:pPr>
        <w:ind w:right="11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552A">
        <w:rPr>
          <w:rFonts w:ascii="Times New Roman" w:hAnsi="Times New Roman" w:cs="Times New Roman"/>
          <w:b/>
          <w:bCs/>
          <w:iCs/>
          <w:sz w:val="28"/>
          <w:szCs w:val="28"/>
        </w:rPr>
        <w:t>JAVNO SAVJETOVANJE SA ZAINTERESIRANOM JAVNOŠĆU O PRIJEDLOGU OPĆEG AKTA</w:t>
      </w:r>
    </w:p>
    <w:p w14:paraId="71B6CBE4" w14:textId="4B589C5F" w:rsidR="009F5EF7" w:rsidRPr="00D510B0" w:rsidRDefault="009F5EF7" w:rsidP="00D510B0">
      <w:pPr>
        <w:pStyle w:val="StandardWeb"/>
        <w:shd w:val="clear" w:color="auto" w:fill="FFFFFF"/>
        <w:spacing w:after="0"/>
        <w:jc w:val="both"/>
        <w:rPr>
          <w:b/>
          <w:bCs/>
          <w:color w:val="000000" w:themeColor="text1"/>
          <w:sz w:val="28"/>
          <w:szCs w:val="28"/>
        </w:rPr>
      </w:pPr>
      <w:bookmarkStart w:id="1" w:name="_Hlk24883863"/>
      <w:r w:rsidRPr="00B8552A">
        <w:rPr>
          <w:b/>
          <w:bCs/>
          <w:iCs/>
          <w:sz w:val="28"/>
          <w:szCs w:val="28"/>
        </w:rPr>
        <w:t xml:space="preserve">NAZIV AKTA: ODLUKA </w:t>
      </w:r>
      <w:r w:rsidRPr="00B8552A">
        <w:rPr>
          <w:b/>
          <w:bCs/>
          <w:color w:val="000000" w:themeColor="text1"/>
          <w:sz w:val="28"/>
          <w:szCs w:val="28"/>
        </w:rPr>
        <w:t>O NAKNADI I DRUGIM PRIMANJIMA VIJEĆNIKA I ČLANOVA RADNIH TIJELA OPĆINE MATULJI</w:t>
      </w:r>
    </w:p>
    <w:p w14:paraId="0CB8D817" w14:textId="77777777" w:rsidR="009F5EF7" w:rsidRPr="00B8552A" w:rsidRDefault="009F5EF7" w:rsidP="009F5EF7">
      <w:pPr>
        <w:ind w:right="1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TRAJANJE JAVNOG SAVJETOVANJA:  15 dana od dana objave na web stranici Općine Matulji odnosno od 24.kolovoza do 07.rujna 2021.godine.</w:t>
      </w:r>
    </w:p>
    <w:p w14:paraId="745AEC71" w14:textId="77777777" w:rsidR="009F5EF7" w:rsidRPr="00B8552A" w:rsidRDefault="009F5EF7" w:rsidP="009F5EF7">
      <w:pPr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 xml:space="preserve">NAČIN PODNOŠENJA PRIMJEDBI I PRIJEDLOGA: </w:t>
      </w:r>
    </w:p>
    <w:p w14:paraId="5F2DA076" w14:textId="77777777" w:rsidR="009F5EF7" w:rsidRPr="00B8552A" w:rsidRDefault="009F5EF7" w:rsidP="009F5EF7">
      <w:pPr>
        <w:ind w:right="-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 xml:space="preserve">Primjedbe i prijedlozi mogu se dostaviti osobno ili poštom na adresu Općina Matulji, Trg. </w:t>
      </w:r>
      <w:proofErr w:type="spellStart"/>
      <w:r w:rsidRPr="00B8552A">
        <w:rPr>
          <w:rFonts w:ascii="Times New Roman" w:hAnsi="Times New Roman" w:cs="Times New Roman"/>
          <w:iCs/>
          <w:sz w:val="28"/>
          <w:szCs w:val="28"/>
        </w:rPr>
        <w:t>M.Tita</w:t>
      </w:r>
      <w:proofErr w:type="spellEnd"/>
      <w:r w:rsidRPr="00B8552A">
        <w:rPr>
          <w:rFonts w:ascii="Times New Roman" w:hAnsi="Times New Roman" w:cs="Times New Roman"/>
          <w:iCs/>
          <w:sz w:val="28"/>
          <w:szCs w:val="28"/>
        </w:rPr>
        <w:t xml:space="preserve"> 11 Matulji ili elektroničkom poštom na adresu: </w:t>
      </w:r>
      <w:hyperlink r:id="rId8" w:history="1">
        <w:r w:rsidRPr="00B8552A">
          <w:rPr>
            <w:rStyle w:val="Hiperveza"/>
            <w:rFonts w:ascii="Times New Roman" w:hAnsi="Times New Roman" w:cs="Times New Roman"/>
            <w:iCs/>
            <w:sz w:val="28"/>
            <w:szCs w:val="28"/>
          </w:rPr>
          <w:t>opcina.matulji@matulji.hr</w:t>
        </w:r>
      </w:hyperlink>
    </w:p>
    <w:p w14:paraId="4B054F86" w14:textId="77777777" w:rsidR="009F5EF7" w:rsidRPr="00B8552A" w:rsidRDefault="009F5EF7" w:rsidP="009F5EF7">
      <w:pPr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Kod podnošenja prijedloga ili primjedbi potrebno je navesti</w:t>
      </w:r>
    </w:p>
    <w:p w14:paraId="25C8A8B7" w14:textId="77777777" w:rsidR="009F5EF7" w:rsidRPr="00B8552A" w:rsidRDefault="009F5EF7" w:rsidP="009F5EF7">
      <w:pPr>
        <w:pStyle w:val="Odlomakpopisa"/>
        <w:numPr>
          <w:ilvl w:val="0"/>
          <w:numId w:val="1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Podatke o učesniku</w:t>
      </w:r>
    </w:p>
    <w:p w14:paraId="1DFD3093" w14:textId="77777777" w:rsidR="009F5EF7" w:rsidRPr="00B8552A" w:rsidRDefault="009F5EF7" w:rsidP="009F5EF7">
      <w:pPr>
        <w:pStyle w:val="Odlomakpopisa"/>
        <w:numPr>
          <w:ilvl w:val="0"/>
          <w:numId w:val="1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naziv akta</w:t>
      </w:r>
    </w:p>
    <w:p w14:paraId="153D44CE" w14:textId="77777777" w:rsidR="009F5EF7" w:rsidRPr="00B8552A" w:rsidRDefault="009F5EF7" w:rsidP="009F5EF7">
      <w:pPr>
        <w:pStyle w:val="Odlomakpopisa"/>
        <w:numPr>
          <w:ilvl w:val="0"/>
          <w:numId w:val="1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prijedlog za promjenu</w:t>
      </w:r>
    </w:p>
    <w:p w14:paraId="6A855EA9" w14:textId="77777777" w:rsidR="009F5EF7" w:rsidRPr="00B8552A" w:rsidRDefault="009F5EF7" w:rsidP="009F5EF7">
      <w:pPr>
        <w:pStyle w:val="Odlomakpopisa"/>
        <w:numPr>
          <w:ilvl w:val="0"/>
          <w:numId w:val="1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obrazloženje prijedloga</w:t>
      </w:r>
    </w:p>
    <w:p w14:paraId="198D72B5" w14:textId="77777777" w:rsidR="009F5EF7" w:rsidRPr="00B8552A" w:rsidRDefault="009F5EF7" w:rsidP="009F5EF7">
      <w:pPr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</w:p>
    <w:bookmarkEnd w:id="1"/>
    <w:p w14:paraId="6D87ED0F" w14:textId="71752FF2" w:rsidR="009F5EF7" w:rsidRPr="00B8552A" w:rsidRDefault="009F5EF7" w:rsidP="009F5EF7">
      <w:pPr>
        <w:jc w:val="both"/>
        <w:rPr>
          <w:rFonts w:ascii="Times New Roman" w:hAnsi="Times New Roman" w:cs="Times New Roman"/>
          <w:sz w:val="28"/>
          <w:szCs w:val="28"/>
        </w:rPr>
      </w:pPr>
      <w:r w:rsidRPr="00B8552A">
        <w:rPr>
          <w:rFonts w:ascii="Times New Roman" w:hAnsi="Times New Roman" w:cs="Times New Roman"/>
          <w:sz w:val="28"/>
          <w:szCs w:val="28"/>
        </w:rPr>
        <w:t>U nastavku se nalazi prijedlog općeg akta sa obrazloženjem.</w:t>
      </w:r>
    </w:p>
    <w:p w14:paraId="129E50F0" w14:textId="77777777" w:rsidR="009F5EF7" w:rsidRPr="00B8552A" w:rsidRDefault="009F5EF7" w:rsidP="009F5EF7">
      <w:pPr>
        <w:jc w:val="both"/>
        <w:rPr>
          <w:rFonts w:ascii="Times New Roman" w:hAnsi="Times New Roman" w:cs="Times New Roman"/>
          <w:sz w:val="28"/>
          <w:szCs w:val="28"/>
        </w:rPr>
      </w:pPr>
      <w:r w:rsidRPr="00B8552A">
        <w:rPr>
          <w:rFonts w:ascii="Times New Roman" w:hAnsi="Times New Roman" w:cs="Times New Roman"/>
          <w:sz w:val="28"/>
          <w:szCs w:val="28"/>
        </w:rPr>
        <w:t>Matulji, 24.08.2021.godine</w:t>
      </w:r>
    </w:p>
    <w:p w14:paraId="5E93BDA9" w14:textId="77777777" w:rsidR="009F5EF7" w:rsidRPr="00B8552A" w:rsidRDefault="009F5EF7" w:rsidP="009F5E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DFD841" w14:textId="77777777" w:rsidR="009F5EF7" w:rsidRPr="00B8552A" w:rsidRDefault="009F5EF7" w:rsidP="009F5EF7">
      <w:pPr>
        <w:jc w:val="both"/>
        <w:rPr>
          <w:rFonts w:ascii="Times New Roman" w:hAnsi="Times New Roman" w:cs="Times New Roman"/>
          <w:sz w:val="28"/>
          <w:szCs w:val="28"/>
        </w:rPr>
      </w:pP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  <w:t xml:space="preserve">                 Pročelnik</w:t>
      </w:r>
    </w:p>
    <w:p w14:paraId="7A7829F9" w14:textId="77777777" w:rsidR="009F5EF7" w:rsidRPr="00B8552A" w:rsidRDefault="009F5EF7" w:rsidP="009F5EF7">
      <w:pPr>
        <w:jc w:val="both"/>
        <w:rPr>
          <w:rFonts w:ascii="Times New Roman" w:hAnsi="Times New Roman" w:cs="Times New Roman"/>
          <w:sz w:val="28"/>
          <w:szCs w:val="28"/>
        </w:rPr>
      </w:pPr>
      <w:r w:rsidRPr="00B85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Danijel Jerman v.r.</w:t>
      </w:r>
    </w:p>
    <w:p w14:paraId="6EEF3907" w14:textId="2173B311" w:rsidR="009F5EF7" w:rsidRDefault="009F5EF7" w:rsidP="009F5EF7">
      <w:pPr>
        <w:jc w:val="center"/>
        <w:rPr>
          <w:b/>
          <w:sz w:val="28"/>
          <w:szCs w:val="28"/>
        </w:rPr>
      </w:pPr>
    </w:p>
    <w:p w14:paraId="6EA962BF" w14:textId="77777777" w:rsidR="00D510B0" w:rsidRDefault="00D510B0" w:rsidP="009F5EF7">
      <w:pPr>
        <w:jc w:val="center"/>
        <w:rPr>
          <w:b/>
          <w:sz w:val="28"/>
          <w:szCs w:val="28"/>
        </w:rPr>
      </w:pPr>
    </w:p>
    <w:p w14:paraId="3518AFA1" w14:textId="69F3E583" w:rsidR="00F001DA" w:rsidRPr="00E56E86" w:rsidRDefault="00F001DA" w:rsidP="00062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E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OBRAZLOŽENJE</w:t>
      </w:r>
      <w:r w:rsidRPr="00E56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67D364" w14:textId="765A5E65" w:rsidR="00062418" w:rsidRPr="00E56E86" w:rsidRDefault="00062418" w:rsidP="00062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E86">
        <w:rPr>
          <w:rFonts w:ascii="Times New Roman" w:hAnsi="Times New Roman" w:cs="Times New Roman"/>
          <w:b/>
          <w:bCs/>
          <w:sz w:val="24"/>
          <w:szCs w:val="24"/>
        </w:rPr>
        <w:t xml:space="preserve">ODLUKE O NAKNADI I DRUGIM PRIMANJIMA VIJEĆNIKA </w:t>
      </w:r>
    </w:p>
    <w:p w14:paraId="09A7F223" w14:textId="3D25687D" w:rsidR="00062418" w:rsidRPr="00E56E86" w:rsidRDefault="00062418" w:rsidP="00062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E86">
        <w:rPr>
          <w:rFonts w:ascii="Times New Roman" w:hAnsi="Times New Roman" w:cs="Times New Roman"/>
          <w:b/>
          <w:bCs/>
          <w:sz w:val="24"/>
          <w:szCs w:val="24"/>
        </w:rPr>
        <w:t>I ČLANOVA RADNIH TIJELA OPĆINE MATULJI</w:t>
      </w:r>
    </w:p>
    <w:p w14:paraId="4F9A6370" w14:textId="77777777" w:rsidR="00E56E86" w:rsidRDefault="00E56E86" w:rsidP="00F00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168CBB" w14:textId="5DEFB25C" w:rsidR="00F001DA" w:rsidRPr="00E56E86" w:rsidRDefault="00F001DA" w:rsidP="00F00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E86">
        <w:rPr>
          <w:rFonts w:ascii="Times New Roman" w:hAnsi="Times New Roman" w:cs="Times New Roman"/>
          <w:b/>
          <w:sz w:val="24"/>
          <w:szCs w:val="24"/>
          <w:u w:val="single"/>
        </w:rPr>
        <w:t>ZAKONSKA OSNOVA</w:t>
      </w:r>
    </w:p>
    <w:p w14:paraId="6F21A238" w14:textId="220ED62E" w:rsidR="00F001DA" w:rsidRPr="00E56E86" w:rsidRDefault="00062418" w:rsidP="00062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6E86">
        <w:rPr>
          <w:rFonts w:ascii="Times New Roman" w:hAnsi="Times New Roman" w:cs="Times New Roman"/>
          <w:sz w:val="24"/>
          <w:szCs w:val="24"/>
        </w:rPr>
        <w:t>Zakonom o lokalnoj i područnoj (regionalnoj) samoupravi (Narodne novine br. 33/2001, 60/2001, 129/2005, 109/2007, 36/2009, 125/2008, 36/2009, 150/2011, 144/2012, 123/2017, 98/2019, 144/2020) u članku 31. stavku 2. propisano je da član predstavničkog tijela ima pravo na naknadu u skladu s odlukom predstavničkog tijela.</w:t>
      </w:r>
    </w:p>
    <w:p w14:paraId="4F72C48B" w14:textId="21268C77" w:rsidR="00062418" w:rsidRPr="00E56E86" w:rsidRDefault="00062418" w:rsidP="00E56E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6E86">
        <w:rPr>
          <w:rFonts w:ascii="Times New Roman" w:hAnsi="Times New Roman" w:cs="Times New Roman"/>
          <w:sz w:val="24"/>
          <w:szCs w:val="24"/>
        </w:rPr>
        <w:t xml:space="preserve">Člankom 31.a istoga Zakona, </w:t>
      </w:r>
      <w:r w:rsidR="00E56E86" w:rsidRPr="00E56E86">
        <w:rPr>
          <w:rFonts w:ascii="Times New Roman" w:hAnsi="Times New Roman" w:cs="Times New Roman"/>
          <w:sz w:val="24"/>
          <w:szCs w:val="24"/>
        </w:rPr>
        <w:t xml:space="preserve">(navedeni je članka </w:t>
      </w:r>
      <w:r w:rsidRPr="00E56E86">
        <w:rPr>
          <w:rFonts w:ascii="Times New Roman" w:hAnsi="Times New Roman" w:cs="Times New Roman"/>
          <w:sz w:val="24"/>
          <w:szCs w:val="24"/>
        </w:rPr>
        <w:t xml:space="preserve"> stupio</w:t>
      </w:r>
      <w:r w:rsidR="00E56E86" w:rsidRPr="00E56E86">
        <w:rPr>
          <w:rFonts w:ascii="Times New Roman" w:hAnsi="Times New Roman" w:cs="Times New Roman"/>
          <w:sz w:val="24"/>
          <w:szCs w:val="24"/>
        </w:rPr>
        <w:t xml:space="preserve"> na snagu na dan stupanja na snagu odluke o raspisivanju lokalnih izbora za članove predstavničkih tijela jedinica lokalne i područne (regionalne) samouprave te općinske načelnike, gradonačelnike i župane) propisano je u općini i gradu iznad 10.000 stanovnika ukupna godišnja neto naknada po članu predstavničkog tijela ne smije iznositi više od 10.000 kuna te da naknada za predsjednika predstavničkog tijela može se odrediti u iznosu uvećanom za najviše 50%, a za potpredsjednike u iznosu uvećanom za najviše 30% pripadajuće naknade utvrđene stavkom 1. ovoga članka.</w:t>
      </w:r>
    </w:p>
    <w:p w14:paraId="7072176B" w14:textId="66D4DC4B" w:rsidR="00E56E86" w:rsidRPr="00E56E86" w:rsidRDefault="00E56E86" w:rsidP="00E56E8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86">
        <w:rPr>
          <w:rFonts w:ascii="Times New Roman" w:hAnsi="Times New Roman" w:cs="Times New Roman"/>
          <w:sz w:val="24"/>
          <w:szCs w:val="24"/>
        </w:rPr>
        <w:t xml:space="preserve">Konačno člankom 36. Statuta Općine Matulji (»Službene novine Primorsko-goranske županije« broj 26/09, 38/09, 8/13, 17/14, 29/14, 4/15 - pročišćeni tekst, 39/15, 7/18 i 6/21) propisano je da  vijećnici imaju pravo na naknadu u skladu s posebnom odlukom Općinskog vijeća, a člankom </w:t>
      </w:r>
      <w:r w:rsidRPr="00E56E86">
        <w:rPr>
          <w:rFonts w:ascii="Times New Roman" w:hAnsi="Times New Roman" w:cs="Times New Roman"/>
          <w:color w:val="000000"/>
          <w:sz w:val="24"/>
          <w:szCs w:val="24"/>
        </w:rPr>
        <w:t xml:space="preserve">36a. da se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iz članka 36. ovog Statuta može odrediti naknada za rad u Općinskom vijeću i radnim tijelima u neto iznosu do 10.000,00 kuna godišnje po vijećniku, dok se naknada za predsjednika Općinskog vijeća određuje u visini naknade vijećnika uvećane za 50%, a za potpredsjednike u visini naknade vijećnika uvećane za 30%.“</w:t>
      </w:r>
    </w:p>
    <w:p w14:paraId="488D1FB6" w14:textId="6543325B" w:rsidR="00F001DA" w:rsidRPr="00E56E86" w:rsidRDefault="00F001DA" w:rsidP="00E56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69065D69" w14:textId="77777777" w:rsidR="00F001DA" w:rsidRPr="00E56E86" w:rsidRDefault="00F001DA" w:rsidP="00F00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6E86">
        <w:rPr>
          <w:rFonts w:ascii="Times New Roman" w:hAnsi="Times New Roman" w:cs="Times New Roman"/>
          <w:b/>
          <w:bCs/>
          <w:sz w:val="24"/>
          <w:szCs w:val="24"/>
          <w:u w:val="single"/>
        </w:rPr>
        <w:t>ANALIZA STANJA</w:t>
      </w:r>
    </w:p>
    <w:p w14:paraId="2B493502" w14:textId="0C019EB8" w:rsidR="00E56E86" w:rsidRPr="00063E80" w:rsidRDefault="00E56E86" w:rsidP="00E5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Važećom 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naknadi i drugim primanjima vijećnika i članova radnih tijela („Službene novine“ Primorsko-goranske županije broj 2/18)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propisano je da</w:t>
      </w:r>
      <w:r w:rsidRPr="00E56E86">
        <w:t xml:space="preserve"> </w:t>
      </w:r>
      <w:r>
        <w:t>p</w:t>
      </w:r>
      <w:r w:rsidRPr="00E56E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redsjednik Općinskog vijeća ima pravo na mjesečnu novčanu naknadu u </w:t>
      </w:r>
      <w:proofErr w:type="spellStart"/>
      <w:r w:rsidRPr="00E56E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netto</w:t>
      </w:r>
      <w:proofErr w:type="spellEnd"/>
      <w:r w:rsidRPr="00E56E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iznosu od 2.070,00 kuna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</w:t>
      </w:r>
      <w:r w:rsidRPr="00E56E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otpredsjednik Općinskog vijeća ima pravo na novčanu naknadu u mjesečnom </w:t>
      </w:r>
      <w:proofErr w:type="spellStart"/>
      <w:r w:rsidRPr="00E56E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netto</w:t>
      </w:r>
      <w:proofErr w:type="spellEnd"/>
      <w:r w:rsidRPr="00E56E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iznosu od 990,00 kuna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ostali v</w:t>
      </w:r>
      <w:r w:rsidRPr="00E56E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ijećnici Općinskog vijeća imaju pravo po prisustvovanju sjednici na novčanu naknadu u </w:t>
      </w:r>
      <w:proofErr w:type="spellStart"/>
      <w:r w:rsidRPr="00E56E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netto</w:t>
      </w:r>
      <w:proofErr w:type="spellEnd"/>
      <w:r w:rsidRPr="00E56E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iznosu od 520,00 kuna.</w:t>
      </w:r>
    </w:p>
    <w:p w14:paraId="47029992" w14:textId="66ECF160" w:rsidR="00E56E86" w:rsidRPr="00706CE8" w:rsidRDefault="00E56E86" w:rsidP="00706CE8">
      <w:pPr>
        <w:pStyle w:val="StandardWeb"/>
        <w:shd w:val="clear" w:color="auto" w:fill="FFFFFF"/>
        <w:jc w:val="both"/>
        <w:rPr>
          <w:color w:val="000000"/>
        </w:rPr>
      </w:pPr>
      <w:r w:rsidRPr="00706CE8">
        <w:rPr>
          <w:color w:val="000000"/>
        </w:rPr>
        <w:t xml:space="preserve">Istom je odlukom propisano da predsjednici radnih tijela Općinskog vijeća kada prisustvuju sjednici imaju pravo na naknadu u </w:t>
      </w:r>
      <w:proofErr w:type="spellStart"/>
      <w:r w:rsidRPr="00706CE8">
        <w:rPr>
          <w:color w:val="000000"/>
        </w:rPr>
        <w:t>netto</w:t>
      </w:r>
      <w:proofErr w:type="spellEnd"/>
      <w:r w:rsidRPr="00706CE8">
        <w:rPr>
          <w:color w:val="000000"/>
        </w:rPr>
        <w:t xml:space="preserve"> iznosu od 165,00 kuna po sjednici</w:t>
      </w:r>
      <w:r w:rsidR="00706CE8" w:rsidRPr="00706CE8">
        <w:rPr>
          <w:color w:val="000000"/>
        </w:rPr>
        <w:t>,</w:t>
      </w:r>
      <w:r w:rsidR="00706CE8">
        <w:rPr>
          <w:color w:val="000000"/>
        </w:rPr>
        <w:t xml:space="preserve"> </w:t>
      </w:r>
      <w:r w:rsidR="00706CE8" w:rsidRPr="00706CE8">
        <w:rPr>
          <w:color w:val="000000"/>
        </w:rPr>
        <w:t>a da č</w:t>
      </w:r>
      <w:r w:rsidRPr="00706CE8">
        <w:rPr>
          <w:color w:val="000000"/>
        </w:rPr>
        <w:t xml:space="preserve">lanovi radnih tijela Općinskog vijeća Općine Matulji kada prisustvuju sjednicama radnih tijela imaju pravo na naknadu u </w:t>
      </w:r>
      <w:proofErr w:type="spellStart"/>
      <w:r w:rsidRPr="00706CE8">
        <w:rPr>
          <w:color w:val="000000"/>
        </w:rPr>
        <w:t>netto</w:t>
      </w:r>
      <w:proofErr w:type="spellEnd"/>
      <w:r w:rsidRPr="00706CE8">
        <w:rPr>
          <w:color w:val="000000"/>
        </w:rPr>
        <w:t xml:space="preserve"> iznosu od 124,00 kuna.</w:t>
      </w:r>
    </w:p>
    <w:p w14:paraId="787C6361" w14:textId="3B35F502" w:rsidR="00F001DA" w:rsidRPr="00706CE8" w:rsidRDefault="00706CE8" w:rsidP="00706C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Konačno odlukom je propisano i da vijećnicima pripada dnevnica za službena putovanja u zemlji i inozemstvu, kao i troškovi putovanja sukladno zakonskim odredbama.</w:t>
      </w:r>
    </w:p>
    <w:p w14:paraId="3703C73E" w14:textId="65C205CD" w:rsidR="00706CE8" w:rsidRPr="00C14894" w:rsidRDefault="00706CE8" w:rsidP="00F00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2736378"/>
      <w:r w:rsidRPr="00706CE8">
        <w:rPr>
          <w:rFonts w:ascii="Times New Roman" w:hAnsi="Times New Roman" w:cs="Times New Roman"/>
          <w:sz w:val="24"/>
          <w:szCs w:val="24"/>
        </w:rPr>
        <w:t>Dakle visina naknade bila je propisana u fiksnom mjesečnom iznosu za predsjednika i potpredsjednike vijeća, za vijećnike bila je propisana naknada po svakoj sjednici</w:t>
      </w:r>
      <w:r>
        <w:rPr>
          <w:rFonts w:ascii="Times New Roman" w:hAnsi="Times New Roman" w:cs="Times New Roman"/>
          <w:sz w:val="24"/>
          <w:szCs w:val="24"/>
        </w:rPr>
        <w:t xml:space="preserve"> Navedeno </w:t>
      </w:r>
      <w:r w:rsidRPr="00706CE8">
        <w:rPr>
          <w:rFonts w:ascii="Times New Roman" w:hAnsi="Times New Roman" w:cs="Times New Roman"/>
          <w:sz w:val="24"/>
          <w:szCs w:val="24"/>
        </w:rPr>
        <w:t xml:space="preserve"> znači da je ukupna godišnja godina vijećnika ovisila o broju sjednica koje su se održale te o prisustvu vijećnika na istima</w:t>
      </w:r>
      <w:r>
        <w:rPr>
          <w:rFonts w:ascii="Times New Roman" w:hAnsi="Times New Roman" w:cs="Times New Roman"/>
          <w:sz w:val="24"/>
          <w:szCs w:val="24"/>
        </w:rPr>
        <w:t xml:space="preserve"> dok naknada za predsjednika vijeća nije ovisila o naknadama vijećnika.</w:t>
      </w:r>
    </w:p>
    <w:p w14:paraId="56FD6A69" w14:textId="23D4D533" w:rsidR="00F001DA" w:rsidRPr="00E56E86" w:rsidRDefault="00F001DA" w:rsidP="00F00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6E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OBRAZLOŽENJE PRIJEDLOGA</w:t>
      </w:r>
    </w:p>
    <w:bookmarkEnd w:id="2"/>
    <w:p w14:paraId="4966F858" w14:textId="345C4B6C" w:rsidR="002A756E" w:rsidRDefault="00706CE8" w:rsidP="00706CE8">
      <w:pPr>
        <w:ind w:left="6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Predmetna se odluka dakle predlaže radi usklađenja sa izmjenama Zakona o lokalnoj i područnoj samoupravi na način da bi se naknada za vijećnike odredila u fiksnom mjesečnom (godišnjem) iznosu, te da bi naknada za predsjednika i pot</w:t>
      </w:r>
      <w:r w:rsidR="002A756E">
        <w:rPr>
          <w:rFonts w:ascii="Times New Roman" w:hAnsi="Times New Roman" w:cs="Times New Roman"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sz w:val="24"/>
          <w:szCs w:val="24"/>
          <w:lang w:eastAsia="en-GB"/>
        </w:rPr>
        <w:t>redsjednike općinskog vij</w:t>
      </w:r>
      <w:r w:rsidR="002A756E">
        <w:rPr>
          <w:rFonts w:ascii="Times New Roman" w:hAnsi="Times New Roman" w:cs="Times New Roman"/>
          <w:sz w:val="24"/>
          <w:szCs w:val="24"/>
          <w:lang w:eastAsia="en-GB"/>
        </w:rPr>
        <w:t>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ća bila određena </w:t>
      </w:r>
      <w:r w:rsidR="002A756E">
        <w:rPr>
          <w:rFonts w:ascii="Times New Roman" w:hAnsi="Times New Roman" w:cs="Times New Roman"/>
          <w:sz w:val="24"/>
          <w:szCs w:val="24"/>
          <w:lang w:eastAsia="en-GB"/>
        </w:rPr>
        <w:t xml:space="preserve">prema vijećničkoj naknadi u Zakonom definiranom omjeru (uvećana za 50% odnosno 30%) </w:t>
      </w:r>
    </w:p>
    <w:p w14:paraId="35CE02F0" w14:textId="77777777" w:rsidR="00347912" w:rsidRDefault="002A756E" w:rsidP="00706CE8">
      <w:pPr>
        <w:ind w:left="6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47912">
        <w:rPr>
          <w:rFonts w:ascii="Times New Roman" w:hAnsi="Times New Roman" w:cs="Times New Roman"/>
          <w:sz w:val="24"/>
          <w:szCs w:val="24"/>
          <w:lang w:eastAsia="en-GB"/>
        </w:rPr>
        <w:t xml:space="preserve">U odnosu na dosadašnju Odluku predlaže se povećanje iznosa vijećničke naknade (mjesečne) sa 520,00 kuna na 600,00 kuna budući uzimajući u obzir da ista nije korigirana od 2018.godine. S tim u vezi, a sukladno zakonskim odredbama se naknada za predsjednika vijeća predlaže u visini od </w:t>
      </w:r>
      <w:r w:rsidR="00E500B9" w:rsidRPr="00347912">
        <w:rPr>
          <w:rFonts w:ascii="Times New Roman" w:hAnsi="Times New Roman" w:cs="Times New Roman"/>
          <w:sz w:val="24"/>
          <w:szCs w:val="24"/>
          <w:lang w:eastAsia="en-GB"/>
        </w:rPr>
        <w:t>900</w:t>
      </w:r>
      <w:r w:rsidRPr="00347912">
        <w:rPr>
          <w:rFonts w:ascii="Times New Roman" w:hAnsi="Times New Roman" w:cs="Times New Roman"/>
          <w:sz w:val="24"/>
          <w:szCs w:val="24"/>
          <w:lang w:eastAsia="en-GB"/>
        </w:rPr>
        <w:t>,00 kn (+ 50% u odnosu na vijećničku) mjesečno</w:t>
      </w:r>
      <w:r w:rsidR="00347912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347912">
        <w:rPr>
          <w:rFonts w:ascii="Times New Roman" w:hAnsi="Times New Roman" w:cs="Times New Roman"/>
          <w:sz w:val="24"/>
          <w:szCs w:val="24"/>
          <w:lang w:eastAsia="en-GB"/>
        </w:rPr>
        <w:t>Isto tako se predlaže za potpredsjednika vijeća naknada u visini od 780,00 kuna (+ 30% u odnosu na vijećničku) mjesečno .</w:t>
      </w:r>
      <w:r w:rsidR="003B1190" w:rsidRPr="0034791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2E826D2" w14:textId="69BDEA2F" w:rsidR="00F001DA" w:rsidRDefault="003B1190" w:rsidP="00706CE8">
      <w:pPr>
        <w:ind w:left="6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47912">
        <w:rPr>
          <w:rFonts w:ascii="Times New Roman" w:hAnsi="Times New Roman" w:cs="Times New Roman"/>
          <w:sz w:val="24"/>
          <w:szCs w:val="24"/>
          <w:lang w:eastAsia="en-GB"/>
        </w:rPr>
        <w:t>Naknade uključuju i rad vijećnika u radnim tijelima u koje su imenovani.</w:t>
      </w:r>
    </w:p>
    <w:p w14:paraId="36BBF7EE" w14:textId="7215F60C" w:rsidR="003B1190" w:rsidRDefault="002A756E" w:rsidP="003B1190">
      <w:pPr>
        <w:ind w:left="6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 obzirom na drugačij</w:t>
      </w:r>
      <w:r w:rsidR="003B1190">
        <w:rPr>
          <w:rFonts w:ascii="Times New Roman" w:hAnsi="Times New Roman" w:cs="Times New Roman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obračun</w:t>
      </w:r>
      <w:r w:rsidR="003B1190">
        <w:rPr>
          <w:rFonts w:ascii="Times New Roman" w:hAnsi="Times New Roman" w:cs="Times New Roman"/>
          <w:sz w:val="24"/>
          <w:szCs w:val="24"/>
          <w:lang w:eastAsia="en-GB"/>
        </w:rPr>
        <w:t xml:space="preserve"> vijećničkih naknada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u odnosu na dosadašnju Odluku, a u svrhu </w:t>
      </w:r>
      <w:r w:rsidR="003B1190">
        <w:rPr>
          <w:rFonts w:ascii="Times New Roman" w:hAnsi="Times New Roman" w:cs="Times New Roman"/>
          <w:sz w:val="24"/>
          <w:szCs w:val="24"/>
          <w:lang w:eastAsia="en-GB"/>
        </w:rPr>
        <w:t>osiguranja pravednog vrednovanja rada vijećnika u Općinskom vijeću, odlukom se predlaže mogućnost da Općinsko vijeće</w:t>
      </w:r>
      <w:r w:rsidR="00347912">
        <w:rPr>
          <w:rFonts w:ascii="Times New Roman" w:hAnsi="Times New Roman" w:cs="Times New Roman"/>
          <w:sz w:val="24"/>
          <w:szCs w:val="24"/>
          <w:lang w:eastAsia="en-GB"/>
        </w:rPr>
        <w:t>, na prijedlog O</w:t>
      </w:r>
      <w:r w:rsidR="00347912" w:rsidRPr="003B1190">
        <w:rPr>
          <w:rFonts w:ascii="Times New Roman" w:hAnsi="Times New Roman" w:cs="Times New Roman"/>
          <w:sz w:val="24"/>
          <w:szCs w:val="24"/>
          <w:lang w:eastAsia="en-GB"/>
        </w:rPr>
        <w:t>dbor</w:t>
      </w:r>
      <w:r w:rsidR="00583F1C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="00347912" w:rsidRPr="003B1190">
        <w:rPr>
          <w:rFonts w:ascii="Times New Roman" w:hAnsi="Times New Roman" w:cs="Times New Roman"/>
          <w:sz w:val="24"/>
          <w:szCs w:val="24"/>
          <w:lang w:eastAsia="en-GB"/>
        </w:rPr>
        <w:t xml:space="preserve"> za Statut, Poslovnik i normativnu djelatnost</w:t>
      </w:r>
      <w:r w:rsidR="00347912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3B1190">
        <w:rPr>
          <w:rFonts w:ascii="Times New Roman" w:hAnsi="Times New Roman" w:cs="Times New Roman"/>
          <w:sz w:val="24"/>
          <w:szCs w:val="24"/>
          <w:lang w:eastAsia="en-GB"/>
        </w:rPr>
        <w:t xml:space="preserve"> donese odluku o uskrati naknade ili povratu naknade u proračun za one vijećnike koji nisu prisutni na najmanje 80% sjednica vijeća i sjednica radnih tijela vijeća</w:t>
      </w:r>
      <w:r w:rsidR="00347912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25E533DC" w14:textId="15DCB336" w:rsidR="003B1190" w:rsidRDefault="003B1190" w:rsidP="003B1190">
      <w:pPr>
        <w:ind w:left="6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Visina naknade za mjesec u kojem je započeo mandat vijećnika ili u kojem je prestao mandat vijećnika</w:t>
      </w:r>
      <w:r w:rsidRPr="003B1190">
        <w:rPr>
          <w:rFonts w:ascii="Times New Roman" w:hAnsi="Times New Roman" w:cs="Times New Roman"/>
          <w:bCs/>
          <w:sz w:val="24"/>
          <w:szCs w:val="24"/>
        </w:rPr>
        <w:t xml:space="preserve"> mjesečna naknada će se utvrditi srazmjerno broju dana u istom mjesecu u kojima je mandat trajao.</w:t>
      </w:r>
    </w:p>
    <w:p w14:paraId="6F5CDA7E" w14:textId="4ED3E666" w:rsidR="00F001DA" w:rsidRDefault="00F001DA" w:rsidP="00C2047E">
      <w:pPr>
        <w:ind w:left="6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56E86">
        <w:rPr>
          <w:rFonts w:ascii="Times New Roman" w:hAnsi="Times New Roman" w:cs="Times New Roman"/>
          <w:sz w:val="24"/>
          <w:szCs w:val="24"/>
          <w:lang w:eastAsia="en-GB"/>
        </w:rPr>
        <w:t xml:space="preserve">Naknade obračunate prema ovom prijedlogu bi se isplaćivale </w:t>
      </w:r>
      <w:r w:rsidR="003B1190">
        <w:rPr>
          <w:rFonts w:ascii="Times New Roman" w:hAnsi="Times New Roman" w:cs="Times New Roman"/>
          <w:sz w:val="24"/>
          <w:szCs w:val="24"/>
          <w:lang w:eastAsia="en-GB"/>
        </w:rPr>
        <w:t>do 10-og u mjesecu za prethodni mjesec.</w:t>
      </w:r>
    </w:p>
    <w:p w14:paraId="6DA37365" w14:textId="46C9D398" w:rsidR="00C14894" w:rsidRDefault="003B1190" w:rsidP="00C2047E">
      <w:pPr>
        <w:ind w:left="6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Što se tiče naknada za rad u ra</w:t>
      </w:r>
      <w:r w:rsidR="00C14894">
        <w:rPr>
          <w:rFonts w:ascii="Times New Roman" w:hAnsi="Times New Roman" w:cs="Times New Roman"/>
          <w:sz w:val="24"/>
          <w:szCs w:val="24"/>
          <w:lang w:eastAsia="en-GB"/>
        </w:rPr>
        <w:t>d</w:t>
      </w:r>
      <w:r>
        <w:rPr>
          <w:rFonts w:ascii="Times New Roman" w:hAnsi="Times New Roman" w:cs="Times New Roman"/>
          <w:sz w:val="24"/>
          <w:szCs w:val="24"/>
          <w:lang w:eastAsia="en-GB"/>
        </w:rPr>
        <w:t>nim tijelima iste se i nadalje pred</w:t>
      </w:r>
      <w:r w:rsidR="00C14894">
        <w:rPr>
          <w:rFonts w:ascii="Times New Roman" w:hAnsi="Times New Roman" w:cs="Times New Roman"/>
          <w:sz w:val="24"/>
          <w:szCs w:val="24"/>
          <w:lang w:eastAsia="en-GB"/>
        </w:rPr>
        <w:t>la</w:t>
      </w:r>
      <w:r>
        <w:rPr>
          <w:rFonts w:ascii="Times New Roman" w:hAnsi="Times New Roman" w:cs="Times New Roman"/>
          <w:sz w:val="24"/>
          <w:szCs w:val="24"/>
          <w:lang w:eastAsia="en-GB"/>
        </w:rPr>
        <w:t>žu obračunavati po prisustvu. U odnosu na dosadašnju visinu i kod naknada za č</w:t>
      </w:r>
      <w:r w:rsidR="00C14894">
        <w:rPr>
          <w:rFonts w:ascii="Times New Roman" w:hAnsi="Times New Roman" w:cs="Times New Roman"/>
          <w:sz w:val="24"/>
          <w:szCs w:val="24"/>
          <w:lang w:eastAsia="en-GB"/>
        </w:rPr>
        <w:t>lan</w:t>
      </w:r>
      <w:r>
        <w:rPr>
          <w:rFonts w:ascii="Times New Roman" w:hAnsi="Times New Roman" w:cs="Times New Roman"/>
          <w:sz w:val="24"/>
          <w:szCs w:val="24"/>
          <w:lang w:eastAsia="en-GB"/>
        </w:rPr>
        <w:t>ova radnih tijela pred</w:t>
      </w:r>
      <w:r w:rsidR="00C14894">
        <w:rPr>
          <w:rFonts w:ascii="Times New Roman" w:hAnsi="Times New Roman" w:cs="Times New Roman"/>
          <w:sz w:val="24"/>
          <w:szCs w:val="24"/>
          <w:lang w:eastAsia="en-GB"/>
        </w:rPr>
        <w:t>la</w:t>
      </w:r>
      <w:r>
        <w:rPr>
          <w:rFonts w:ascii="Times New Roman" w:hAnsi="Times New Roman" w:cs="Times New Roman"/>
          <w:sz w:val="24"/>
          <w:szCs w:val="24"/>
          <w:lang w:eastAsia="en-GB"/>
        </w:rPr>
        <w:t>že se neznatno povećanje na način da ista za č</w:t>
      </w:r>
      <w:r w:rsidRPr="003B1190">
        <w:rPr>
          <w:rFonts w:ascii="Times New Roman" w:hAnsi="Times New Roman" w:cs="Times New Roman"/>
          <w:sz w:val="24"/>
          <w:szCs w:val="24"/>
          <w:lang w:eastAsia="en-GB"/>
        </w:rPr>
        <w:t>lanovi radnih tijela koji nisu vijećnici iznos</w:t>
      </w:r>
      <w:r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Pr="003B1190">
        <w:rPr>
          <w:rFonts w:ascii="Times New Roman" w:hAnsi="Times New Roman" w:cs="Times New Roman"/>
          <w:sz w:val="24"/>
          <w:szCs w:val="24"/>
          <w:lang w:eastAsia="en-GB"/>
        </w:rPr>
        <w:t xml:space="preserve"> od 130,00 kuna </w:t>
      </w:r>
      <w:bookmarkStart w:id="3" w:name="_Hlk75953597"/>
      <w:r w:rsidRPr="003B1190">
        <w:rPr>
          <w:rFonts w:ascii="Times New Roman" w:hAnsi="Times New Roman" w:cs="Times New Roman"/>
          <w:sz w:val="24"/>
          <w:szCs w:val="24"/>
          <w:lang w:eastAsia="en-GB"/>
        </w:rPr>
        <w:t>neto po sjednici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  <w:lang w:eastAsia="en-GB"/>
        </w:rPr>
        <w:t>(+ 6,00 kn</w:t>
      </w:r>
      <w:r w:rsidR="00583F1C">
        <w:rPr>
          <w:rFonts w:ascii="Times New Roman" w:hAnsi="Times New Roman" w:cs="Times New Roman"/>
          <w:sz w:val="24"/>
          <w:szCs w:val="24"/>
          <w:lang w:eastAsia="en-GB"/>
        </w:rPr>
        <w:t xml:space="preserve"> u odnosu na dosadašnju odluku</w:t>
      </w:r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3B1190">
        <w:rPr>
          <w:rFonts w:ascii="Times New Roman" w:hAnsi="Times New Roman" w:cs="Times New Roman"/>
          <w:sz w:val="24"/>
          <w:szCs w:val="24"/>
          <w:lang w:eastAsia="en-GB"/>
        </w:rPr>
        <w:t>, a predsjednik radnog tijela ima pravo na naknadu u iznosu od 170,00 kuna neto po sjednici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(+ 5,00 kn</w:t>
      </w:r>
      <w:r w:rsidR="004928D0" w:rsidRPr="004928D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928D0">
        <w:rPr>
          <w:rFonts w:ascii="Times New Roman" w:hAnsi="Times New Roman" w:cs="Times New Roman"/>
          <w:sz w:val="24"/>
          <w:szCs w:val="24"/>
          <w:lang w:eastAsia="en-GB"/>
        </w:rPr>
        <w:t>u odnosu na dosadašnju odluku</w:t>
      </w:r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3B1190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5836F8C7" w14:textId="44E567E0" w:rsidR="00F001DA" w:rsidRPr="00E56E86" w:rsidRDefault="00F001DA" w:rsidP="00C2047E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56E86">
        <w:rPr>
          <w:rFonts w:ascii="Times New Roman" w:hAnsi="Times New Roman" w:cs="Times New Roman"/>
          <w:sz w:val="24"/>
          <w:szCs w:val="24"/>
          <w:lang w:eastAsia="en-GB"/>
        </w:rPr>
        <w:t>Proračunom Općine Matulji za 2021.godinu osigura</w:t>
      </w:r>
      <w:r w:rsidR="00C14894">
        <w:rPr>
          <w:rFonts w:ascii="Times New Roman" w:hAnsi="Times New Roman" w:cs="Times New Roman"/>
          <w:sz w:val="24"/>
          <w:szCs w:val="24"/>
          <w:lang w:eastAsia="en-GB"/>
        </w:rPr>
        <w:t xml:space="preserve">na su sredstva </w:t>
      </w:r>
      <w:r w:rsidRPr="00E56E86">
        <w:rPr>
          <w:rFonts w:ascii="Times New Roman" w:hAnsi="Times New Roman" w:cs="Times New Roman"/>
          <w:sz w:val="24"/>
          <w:szCs w:val="24"/>
          <w:lang w:eastAsia="en-GB"/>
        </w:rPr>
        <w:t xml:space="preserve">za predmetnu namjenu. </w:t>
      </w:r>
    </w:p>
    <w:p w14:paraId="2E80A7DB" w14:textId="53A97796" w:rsidR="00F001DA" w:rsidRPr="00E56E86" w:rsidRDefault="00F001DA" w:rsidP="00C2047E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56E86">
        <w:rPr>
          <w:rFonts w:ascii="Times New Roman" w:hAnsi="Times New Roman" w:cs="Times New Roman"/>
          <w:sz w:val="24"/>
          <w:szCs w:val="24"/>
        </w:rPr>
        <w:t xml:space="preserve">Predlažemo da se nacrt Odluke uputi na Javno savjetovanje u trajanju od </w:t>
      </w:r>
      <w:r w:rsidR="00583F1C">
        <w:rPr>
          <w:rFonts w:ascii="Times New Roman" w:hAnsi="Times New Roman" w:cs="Times New Roman"/>
          <w:sz w:val="24"/>
          <w:szCs w:val="24"/>
        </w:rPr>
        <w:t>15</w:t>
      </w:r>
      <w:r w:rsidRPr="00E56E86">
        <w:rPr>
          <w:rFonts w:ascii="Times New Roman" w:hAnsi="Times New Roman" w:cs="Times New Roman"/>
          <w:sz w:val="24"/>
          <w:szCs w:val="24"/>
        </w:rPr>
        <w:t xml:space="preserve"> dana, a nakon toga općinskom vijeću na razmatranje i usvajanje</w:t>
      </w:r>
    </w:p>
    <w:p w14:paraId="18B435E2" w14:textId="03E7EC00" w:rsidR="00F001DA" w:rsidRPr="00E56E86" w:rsidRDefault="00F001DA" w:rsidP="00F00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510B0">
        <w:rPr>
          <w:rFonts w:ascii="Times New Roman" w:hAnsi="Times New Roman" w:cs="Times New Roman"/>
          <w:sz w:val="24"/>
          <w:szCs w:val="24"/>
        </w:rPr>
        <w:t>Općinski načelnik</w:t>
      </w:r>
    </w:p>
    <w:p w14:paraId="5483D0DA" w14:textId="3A613AD1" w:rsidR="00F001DA" w:rsidRPr="00E56E86" w:rsidRDefault="00F001DA" w:rsidP="00F00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Pr="00E56E86">
        <w:rPr>
          <w:rFonts w:ascii="Times New Roman" w:hAnsi="Times New Roman" w:cs="Times New Roman"/>
          <w:sz w:val="24"/>
          <w:szCs w:val="24"/>
        </w:rPr>
        <w:tab/>
      </w:r>
      <w:r w:rsidR="00D510B0">
        <w:rPr>
          <w:rFonts w:ascii="Times New Roman" w:hAnsi="Times New Roman" w:cs="Times New Roman"/>
          <w:sz w:val="24"/>
          <w:szCs w:val="24"/>
        </w:rPr>
        <w:t xml:space="preserve">                    Vedran Kinkela</w:t>
      </w:r>
    </w:p>
    <w:p w14:paraId="5F9164A0" w14:textId="77777777" w:rsidR="00F001DA" w:rsidRPr="00E56E86" w:rsidRDefault="00F001DA" w:rsidP="001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6CA4BC12" w14:textId="77777777" w:rsidR="00F001DA" w:rsidRPr="00E56E86" w:rsidRDefault="00F001DA" w:rsidP="001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6F988861" w14:textId="77777777" w:rsidR="00F001DA" w:rsidRDefault="00F001DA" w:rsidP="001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39F35803" w14:textId="77777777" w:rsidR="00F001DA" w:rsidRDefault="00F001DA" w:rsidP="001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38FEC881" w14:textId="77777777" w:rsidR="00F001DA" w:rsidRDefault="00F001DA" w:rsidP="001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4C5D0036" w14:textId="77777777" w:rsidR="00F001DA" w:rsidRDefault="00F001DA" w:rsidP="001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2CC3F8D2" w14:textId="3E632DB3" w:rsidR="00F001DA" w:rsidRDefault="00F001DA" w:rsidP="001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7DDCF5E7" w14:textId="77777777" w:rsidR="00062418" w:rsidRDefault="00062418" w:rsidP="001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6C25E057" w14:textId="0D1E6CE0" w:rsidR="00FF2D89" w:rsidRPr="00063E80" w:rsidRDefault="00FF2D89" w:rsidP="0015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Na temelju članka 31. stav</w:t>
      </w:r>
      <w:r w:rsidR="00583F1C" w:rsidRPr="00583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ak 2. te članka 31.a</w:t>
      </w:r>
      <w:r w:rsidRPr="00583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Zakona o lokalnoj i područnoj (regionalnoj) samoupravi („ Narodne novine“ br. 33/01, 60/01, 129/05, 109/07, 125/08, 36/09, 79/09 150/11, 144/12, 123/17, 98/19 i 144/20) </w:t>
      </w:r>
      <w:r w:rsidR="001523B6" w:rsidRPr="00583F1C">
        <w:rPr>
          <w:rFonts w:ascii="Times New Roman" w:hAnsi="Times New Roman" w:cs="Times New Roman"/>
          <w:sz w:val="24"/>
          <w:szCs w:val="24"/>
        </w:rPr>
        <w:t>)</w:t>
      </w:r>
      <w:r w:rsidR="004928D0">
        <w:rPr>
          <w:rFonts w:ascii="Times New Roman" w:hAnsi="Times New Roman" w:cs="Times New Roman"/>
          <w:sz w:val="24"/>
          <w:szCs w:val="24"/>
        </w:rPr>
        <w:t xml:space="preserve"> te</w:t>
      </w:r>
      <w:r w:rsidR="001523B6" w:rsidRPr="00583F1C">
        <w:rPr>
          <w:rFonts w:ascii="Times New Roman" w:hAnsi="Times New Roman" w:cs="Times New Roman"/>
          <w:sz w:val="24"/>
          <w:szCs w:val="24"/>
        </w:rPr>
        <w:t xml:space="preserve"> članka </w:t>
      </w:r>
      <w:r w:rsidR="00583F1C" w:rsidRPr="00583F1C">
        <w:rPr>
          <w:rFonts w:ascii="Times New Roman" w:hAnsi="Times New Roman" w:cs="Times New Roman"/>
          <w:sz w:val="24"/>
          <w:szCs w:val="24"/>
        </w:rPr>
        <w:t>36. i 36a.</w:t>
      </w:r>
      <w:r w:rsidR="001523B6" w:rsidRPr="00583F1C">
        <w:rPr>
          <w:rFonts w:ascii="Times New Roman" w:hAnsi="Times New Roman" w:cs="Times New Roman"/>
          <w:sz w:val="24"/>
          <w:szCs w:val="24"/>
        </w:rPr>
        <w:t xml:space="preserve"> Statuta Općine Matulji (»Službene novine Primorsko-goranske županije« broj 26/09, 38/09, 8/13, 17/14, 29/14, 4/15 - pročišćeni tekst, 39/15, 7/18 i 6/21), Općinsko vijeće Općine Matulji na sjednici održanoj dana _____________. godine, donosi</w:t>
      </w:r>
    </w:p>
    <w:p w14:paraId="2F6BFD9C" w14:textId="77777777" w:rsidR="001523B6" w:rsidRPr="00063E80" w:rsidRDefault="001523B6" w:rsidP="00FF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C591A" w14:textId="77777777" w:rsidR="00FF2D89" w:rsidRPr="00063E80" w:rsidRDefault="00FF2D89" w:rsidP="00FF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4E92F8B6" w14:textId="725CEB70" w:rsidR="00FF2D89" w:rsidRPr="00063E80" w:rsidRDefault="00FF2D89" w:rsidP="00FF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NAKNADI I DRUGIM PRIMANJIMA VIJEĆNIKA </w:t>
      </w:r>
      <w:r w:rsidRPr="00063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I ČLANOVA RADNIH TIJELA OPĆINE MATULJI</w:t>
      </w:r>
    </w:p>
    <w:p w14:paraId="71C11023" w14:textId="77777777" w:rsidR="00FF2D89" w:rsidRPr="00063E80" w:rsidRDefault="00FF2D89" w:rsidP="00FF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75C35C8" w14:textId="77777777" w:rsidR="00FF2D89" w:rsidRPr="00063E80" w:rsidRDefault="00FF2D89" w:rsidP="00FF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2788276E" w14:textId="5BFE743D" w:rsidR="00FF2D89" w:rsidRPr="00063E80" w:rsidRDefault="00FF2D89" w:rsidP="00FF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utvrđuje se visina novčane naknade vijećnika za rad u Općinskom vijeću Općine Matulji  i radnim tijelima Općine Matulji, te druga primanja vijećnika i članova radnih tijela.</w:t>
      </w:r>
    </w:p>
    <w:p w14:paraId="6E506BCA" w14:textId="77777777" w:rsidR="00FF2D89" w:rsidRPr="00063E80" w:rsidRDefault="00FF2D89" w:rsidP="00FF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5D5E7C" w14:textId="77777777" w:rsidR="00FF2D89" w:rsidRPr="00063E80" w:rsidRDefault="00FF2D89" w:rsidP="00FF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71FE855F" w14:textId="1797C058" w:rsidR="00FF2D89" w:rsidRPr="00063E80" w:rsidRDefault="00FF2D89" w:rsidP="00E5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Vijećnik ima pravo na ukupnu neto naknadu za rad u Općinsko</w:t>
      </w:r>
      <w:r w:rsidR="00E50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vijeću i radnom tijelu u iznosu od 6</w:t>
      </w:r>
      <w:r w:rsidR="00E50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0,00 kuna neto mjesečno.</w:t>
      </w:r>
    </w:p>
    <w:p w14:paraId="357ED436" w14:textId="77777777" w:rsidR="00FF2D89" w:rsidRPr="00063E80" w:rsidRDefault="00FF2D89" w:rsidP="00FF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4F94E8" w14:textId="77777777" w:rsidR="00FF2D89" w:rsidRPr="00063E80" w:rsidRDefault="00FF2D89" w:rsidP="00FF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24106AD0" w14:textId="3FCDE4EB" w:rsidR="00FF2D89" w:rsidRPr="00063E80" w:rsidRDefault="00FF2D89" w:rsidP="00FF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Predsjednik Općinskog vijeća ima pravo na mjesečnu ukupnu neto naknadu u iznosu od </w:t>
      </w:r>
      <w:r w:rsidR="00E50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900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kuna neto.</w:t>
      </w:r>
    </w:p>
    <w:p w14:paraId="5A84931A" w14:textId="77777777" w:rsidR="00FF2D89" w:rsidRPr="00063E80" w:rsidRDefault="00FF2D89" w:rsidP="00FF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DE81EF" w14:textId="54A5736F" w:rsidR="00FF2D89" w:rsidRPr="00063E80" w:rsidRDefault="00FF2D89" w:rsidP="00FF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Potpredsjednik Općinskog vijeća ima pravo na mjesečnu ukupnu neto naknadu u iznosu od 7</w:t>
      </w:r>
      <w:r w:rsidR="00E50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0,00 kuna neto.</w:t>
      </w:r>
    </w:p>
    <w:p w14:paraId="072B7589" w14:textId="0F65D3C0" w:rsidR="00FF2D89" w:rsidRPr="00063E80" w:rsidRDefault="00FF2D89" w:rsidP="00FF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063E80"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948B5BA" w14:textId="3BDB5A2D" w:rsidR="00FF2D89" w:rsidRPr="00063E80" w:rsidRDefault="00FF2D89" w:rsidP="00FF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4" w:name="_Hlk75953559"/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radnih tijela koji nisu vijećnici, kada su nazočni na sjednici radnog tijela imaju pravo na naknadu u iznosu od 1</w:t>
      </w:r>
      <w:r w:rsidR="003B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0,00 kuna neto po sjednici</w:t>
      </w:r>
      <w:r w:rsidR="003B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predsjednik radnog tijela ima pravo na </w:t>
      </w:r>
      <w:r w:rsidR="003B1190"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naknadu u iznosu od 1</w:t>
      </w:r>
      <w:r w:rsidR="003B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3B1190"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0,00 kuna</w:t>
      </w:r>
      <w:r w:rsidR="00C148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14894" w:rsidRPr="00C148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4894"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neto po sjednici</w:t>
      </w:r>
      <w:r w:rsidR="003B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bookmarkEnd w:id="4"/>
    <w:p w14:paraId="39A8BB5A" w14:textId="77777777" w:rsidR="00FF2D89" w:rsidRPr="00063E80" w:rsidRDefault="00FF2D89" w:rsidP="00FF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7079CF" w14:textId="50BC6F6A" w:rsidR="00FF2D89" w:rsidRPr="00063E80" w:rsidRDefault="00FF2D89" w:rsidP="00FF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063E80"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6FDE0DA" w14:textId="7DBE6980" w:rsidR="00FF2D89" w:rsidRDefault="00FF2D89" w:rsidP="00B5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Vijećnici Općinskog vijeća i članovi radnih tijela, kada putuju izvan mjesta prebivališta imaju pravo na dnevnicu, naknadu prijevoznih troškova i troškova noćenja u visini propisanoj aktima za službenike upravnih tijela </w:t>
      </w:r>
      <w:r w:rsidR="00063E80"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CE2435F" w14:textId="77777777" w:rsidR="009079D0" w:rsidRPr="00063E80" w:rsidRDefault="009079D0" w:rsidP="00B5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7B558C" w14:textId="4A6F1FE6" w:rsidR="00063E80" w:rsidRPr="00063E80" w:rsidRDefault="00063E80" w:rsidP="00063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14:paraId="46263E01" w14:textId="7225F287" w:rsidR="00FF2D89" w:rsidRPr="00063E80" w:rsidRDefault="00063E80" w:rsidP="003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 iz članka 2. i članka 3. ove Odluke isplaćuje se do 10.og u mjesecu za prethodni mjesec.</w:t>
      </w:r>
    </w:p>
    <w:p w14:paraId="42CD014F" w14:textId="054FBA76" w:rsidR="00063E80" w:rsidRPr="00063E80" w:rsidRDefault="00063E80" w:rsidP="003B1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 iz članka 4. isplaćuje se u roku od 10 dana od dana održane sjednice radnog tijela.</w:t>
      </w:r>
    </w:p>
    <w:p w14:paraId="5EB0E50E" w14:textId="77777777" w:rsidR="00063E80" w:rsidRPr="00063E80" w:rsidRDefault="00063E80" w:rsidP="0006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F2EC21" w14:textId="206016BE" w:rsidR="00395161" w:rsidRPr="00063E80" w:rsidRDefault="00395161" w:rsidP="00395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063E80"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07FF6C0" w14:textId="782B6242" w:rsidR="00395161" w:rsidRPr="00063E80" w:rsidRDefault="00395161" w:rsidP="003951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E80">
        <w:rPr>
          <w:rFonts w:ascii="Times New Roman" w:hAnsi="Times New Roman" w:cs="Times New Roman"/>
          <w:bCs/>
          <w:sz w:val="24"/>
          <w:szCs w:val="24"/>
        </w:rPr>
        <w:t>Izuzetno od odredbe članka</w:t>
      </w:r>
      <w:r w:rsidR="00063E80" w:rsidRPr="00063E80">
        <w:rPr>
          <w:rFonts w:ascii="Times New Roman" w:hAnsi="Times New Roman" w:cs="Times New Roman"/>
          <w:bCs/>
          <w:sz w:val="24"/>
          <w:szCs w:val="24"/>
        </w:rPr>
        <w:t xml:space="preserve"> 2 i 3.</w:t>
      </w:r>
      <w:r w:rsidRPr="00063E80">
        <w:rPr>
          <w:rFonts w:ascii="Times New Roman" w:hAnsi="Times New Roman" w:cs="Times New Roman"/>
          <w:bCs/>
          <w:sz w:val="24"/>
          <w:szCs w:val="24"/>
        </w:rPr>
        <w:t xml:space="preserve"> ove Odluke, </w:t>
      </w:r>
      <w:r w:rsidR="003B1190" w:rsidRPr="003B1190">
        <w:rPr>
          <w:rFonts w:ascii="Times New Roman" w:hAnsi="Times New Roman" w:cs="Times New Roman"/>
          <w:bCs/>
          <w:sz w:val="24"/>
          <w:szCs w:val="24"/>
        </w:rPr>
        <w:t>za mjesec tijekom kojeg počinje mandat ili prestaje mandat vijećnika, mjesečna naknada će se utvrditi srazmjerno broju dana u istom mjesecu u kojima je mandat trajao.</w:t>
      </w:r>
    </w:p>
    <w:p w14:paraId="5A2C2DEB" w14:textId="327222C8" w:rsidR="00063E80" w:rsidRDefault="00063E80" w:rsidP="00063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14:paraId="5FAD157E" w14:textId="63437490" w:rsidR="00063E80" w:rsidRPr="00063E80" w:rsidRDefault="00063E80" w:rsidP="009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9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1) Komisija za Statut, poslovnik i normativnu djelatnost, protekom svake kalendarske godine,</w:t>
      </w:r>
      <w:r w:rsidR="00492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najkasnije do 31.siječnja iduće kalendarske godine, na temelju podataka Jedinstvenog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upravnog odjela Općine Matulji sastavlja izvješće o prisutnosti vijećnika </w:t>
      </w:r>
      <w:r w:rsidR="00907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sjednicama općinskog vijeća</w:t>
      </w:r>
      <w:r w:rsidR="003479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sjednicama radnih tijela u koje su imenovani.</w:t>
      </w:r>
    </w:p>
    <w:p w14:paraId="1B7505BB" w14:textId="3A0D40AB" w:rsidR="00063E80" w:rsidRPr="00063E80" w:rsidRDefault="00063E80" w:rsidP="0006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slučaju da predsjednik, potpredsjednik ili vijećnik općinskog vijeća tijekom kalendarske godine nije nazočan na minimalno 80% održanih sjednica općinskog vijeća i/ili radnih tijela čiji je član, Općinsko vijeće na prijedlog </w:t>
      </w:r>
      <w:r w:rsidRPr="003479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Komisije za Statut, poslovnik i normativnu djelatnost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može odlukom uskratiti naknadu u idućem razdoblju ili obvezati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vijećnika 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povrat isplaćene naknade u cijelosti ili u dijelu ovisno o broju izostanaka</w:t>
      </w:r>
      <w:r w:rsidR="003479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uzimajući u obzir okolnosti i razloge neprisustvovanja.</w:t>
      </w:r>
    </w:p>
    <w:p w14:paraId="573BBAA9" w14:textId="51F3AE9A" w:rsidR="00063E80" w:rsidRDefault="00063E80" w:rsidP="0049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7E3E2A" w14:textId="4C48E9DB" w:rsidR="004928D0" w:rsidRDefault="004928D0" w:rsidP="0049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PRIJELAZNE I ZAVRŠNE ODREDBE</w:t>
      </w:r>
    </w:p>
    <w:p w14:paraId="5B7FD3F8" w14:textId="77777777" w:rsidR="004928D0" w:rsidRDefault="004928D0" w:rsidP="0049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6771A2" w14:textId="75F3A857" w:rsidR="004928D0" w:rsidRPr="00063E80" w:rsidRDefault="004928D0" w:rsidP="0049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D18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87F19D5" w14:textId="77777777" w:rsidR="004928D0" w:rsidRPr="00063E80" w:rsidRDefault="004928D0" w:rsidP="0049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1) Ova Odluka stupa na snagu osmog dana od dana objave u Službenim novinama Primorsko-goranske županije.</w:t>
      </w:r>
    </w:p>
    <w:p w14:paraId="6F0EF33E" w14:textId="77777777" w:rsidR="004928D0" w:rsidRPr="00063E80" w:rsidRDefault="004928D0" w:rsidP="0049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E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2) Stupanjem na snagu ove Odluke prestaje važiti Odluka o naknadi i drugim primanjima vijećnika i članova radnih tijela („Službene novine“ Primorsko-goranske županije broj 2/18)</w:t>
      </w:r>
    </w:p>
    <w:p w14:paraId="337D8D67" w14:textId="77777777" w:rsidR="00FF2D89" w:rsidRPr="00063E80" w:rsidRDefault="00FF2D89" w:rsidP="00FF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14:paraId="6454AF7E" w14:textId="293E96CB" w:rsidR="00E23D9E" w:rsidRPr="004928D0" w:rsidRDefault="00E23D9E" w:rsidP="00E23D9E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4928D0">
        <w:rPr>
          <w:i/>
          <w:iCs/>
          <w:color w:val="000000"/>
        </w:rPr>
        <w:t>KLASA:011-01/21-01/00</w:t>
      </w:r>
      <w:r w:rsidR="004928D0" w:rsidRPr="004928D0">
        <w:rPr>
          <w:i/>
          <w:iCs/>
          <w:color w:val="000000"/>
        </w:rPr>
        <w:t>13</w:t>
      </w:r>
      <w:r w:rsidRPr="004928D0">
        <w:rPr>
          <w:i/>
          <w:iCs/>
          <w:color w:val="000000"/>
        </w:rPr>
        <w:t xml:space="preserve"> </w:t>
      </w:r>
    </w:p>
    <w:p w14:paraId="1FDD4FF7" w14:textId="77777777" w:rsidR="00E23D9E" w:rsidRPr="004928D0" w:rsidRDefault="00E23D9E" w:rsidP="00E23D9E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4928D0">
        <w:rPr>
          <w:i/>
          <w:iCs/>
          <w:color w:val="000000"/>
        </w:rPr>
        <w:t xml:space="preserve">URBROJ:2156-04-01-01/21-___ </w:t>
      </w:r>
    </w:p>
    <w:p w14:paraId="08516C62" w14:textId="77777777" w:rsidR="00E23D9E" w:rsidRPr="004928D0" w:rsidRDefault="00E23D9E" w:rsidP="00E23D9E">
      <w:pPr>
        <w:pStyle w:val="StandardWeb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928D0">
        <w:rPr>
          <w:i/>
          <w:iCs/>
          <w:color w:val="000000"/>
        </w:rPr>
        <w:t xml:space="preserve">Matulji, </w:t>
      </w:r>
    </w:p>
    <w:p w14:paraId="36B7A12D" w14:textId="77777777" w:rsidR="00E23D9E" w:rsidRPr="004928D0" w:rsidRDefault="00E23D9E" w:rsidP="00E23D9E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3DAF1051" w14:textId="77777777" w:rsidR="00E23D9E" w:rsidRPr="004928D0" w:rsidRDefault="00E23D9E" w:rsidP="00E23D9E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928D0">
        <w:rPr>
          <w:color w:val="000000"/>
        </w:rPr>
        <w:t>OPĆINSKO VIJEĆE OPĆINE MATULJI</w:t>
      </w:r>
    </w:p>
    <w:p w14:paraId="0011CC85" w14:textId="77777777" w:rsidR="00E23D9E" w:rsidRPr="004928D0" w:rsidRDefault="00E23D9E" w:rsidP="00E23D9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928D0">
        <w:rPr>
          <w:color w:val="000000"/>
        </w:rPr>
        <w:t>Predsjednik</w:t>
      </w:r>
      <w:r w:rsidRPr="004928D0">
        <w:rPr>
          <w:b/>
          <w:bCs/>
          <w:color w:val="000000"/>
        </w:rPr>
        <w:br/>
        <w:t>Slobodan Juračić.</w:t>
      </w:r>
    </w:p>
    <w:p w14:paraId="7D854E5C" w14:textId="77777777" w:rsidR="00CE3473" w:rsidRPr="00063E80" w:rsidRDefault="00CE3473" w:rsidP="00E23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3473" w:rsidRPr="0006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89"/>
    <w:rsid w:val="00062418"/>
    <w:rsid w:val="00063E80"/>
    <w:rsid w:val="001523B6"/>
    <w:rsid w:val="002A756E"/>
    <w:rsid w:val="00347912"/>
    <w:rsid w:val="0039247A"/>
    <w:rsid w:val="00395161"/>
    <w:rsid w:val="003B1190"/>
    <w:rsid w:val="004928D0"/>
    <w:rsid w:val="00583F1C"/>
    <w:rsid w:val="00706CE8"/>
    <w:rsid w:val="009079D0"/>
    <w:rsid w:val="0099020D"/>
    <w:rsid w:val="009F5EF7"/>
    <w:rsid w:val="00B5352B"/>
    <w:rsid w:val="00B8552A"/>
    <w:rsid w:val="00C14894"/>
    <w:rsid w:val="00C2047E"/>
    <w:rsid w:val="00CE3473"/>
    <w:rsid w:val="00D510B0"/>
    <w:rsid w:val="00D678B5"/>
    <w:rsid w:val="00E23D9E"/>
    <w:rsid w:val="00E500B9"/>
    <w:rsid w:val="00E56E86"/>
    <w:rsid w:val="00ED181A"/>
    <w:rsid w:val="00F001DA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64DC"/>
  <w15:chartTrackingRefBased/>
  <w15:docId w15:val="{9A575938-1764-4CA2-B896-B0B8D31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D8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3951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95161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box460019">
    <w:name w:val="box_460019"/>
    <w:basedOn w:val="Normal"/>
    <w:rsid w:val="00F0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uiPriority w:val="99"/>
    <w:unhideWhenUsed/>
    <w:rsid w:val="00E5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9F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F5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3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721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1522891203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2090997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878">
              <w:marLeft w:val="0"/>
              <w:marRight w:val="0"/>
              <w:marTop w:val="0"/>
              <w:marBottom w:val="0"/>
              <w:divBdr>
                <w:top w:val="dotted" w:sz="6" w:space="8" w:color="C3C3C3"/>
                <w:left w:val="dotted" w:sz="6" w:space="15" w:color="C3C3C3"/>
                <w:bottom w:val="dotted" w:sz="6" w:space="8" w:color="C3C3C3"/>
                <w:right w:val="dotted" w:sz="6" w:space="8" w:color="C3C3C3"/>
              </w:divBdr>
            </w:div>
          </w:divsChild>
        </w:div>
        <w:div w:id="1902327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9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496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945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493">
              <w:marLeft w:val="0"/>
              <w:marRight w:val="0"/>
              <w:marTop w:val="0"/>
              <w:marBottom w:val="0"/>
              <w:divBdr>
                <w:top w:val="dotted" w:sz="6" w:space="8" w:color="C3C3C3"/>
                <w:left w:val="dotted" w:sz="6" w:space="15" w:color="C3C3C3"/>
                <w:bottom w:val="dotted" w:sz="6" w:space="8" w:color="C3C3C3"/>
                <w:right w:val="dotted" w:sz="6" w:space="8" w:color="C3C3C3"/>
              </w:divBdr>
            </w:div>
          </w:divsChild>
        </w:div>
        <w:div w:id="913783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2021-08-17T11:21:00Z</cp:lastPrinted>
  <dcterms:created xsi:type="dcterms:W3CDTF">2021-06-29T07:58:00Z</dcterms:created>
  <dcterms:modified xsi:type="dcterms:W3CDTF">2021-08-24T13:48:00Z</dcterms:modified>
</cp:coreProperties>
</file>