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CCA0" w14:textId="20C2D278" w:rsidR="00B002BD" w:rsidRDefault="00B002BD" w:rsidP="004E0A1D">
      <w:pPr>
        <w:spacing w:after="0" w:line="240" w:lineRule="auto"/>
        <w:ind w:right="119"/>
        <w:rPr>
          <w:rFonts w:ascii="Times New Roman" w:hAnsi="Times New Roman" w:cs="Times New Roman"/>
        </w:rPr>
      </w:pPr>
    </w:p>
    <w:p w14:paraId="10A3D8B7" w14:textId="6A441425" w:rsidR="00B002BD" w:rsidRDefault="00B002BD" w:rsidP="00B002B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4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32. Statuta Općine Matulji </w:t>
      </w:r>
      <w:r w:rsidRPr="00517D5E">
        <w:rPr>
          <w:rFonts w:ascii="Times New Roman" w:hAnsi="Times New Roman"/>
          <w:sz w:val="24"/>
          <w:szCs w:val="24"/>
        </w:rPr>
        <w:t>(„Službene novine Primorsko-goranske županije“ broj 26/09, 38/09, 8/13, 17/14, 29/14, 4/15 - pročišćeni tekst, 39/15 i 7/18),</w:t>
      </w:r>
      <w:r>
        <w:rPr>
          <w:rFonts w:ascii="Times New Roman" w:hAnsi="Times New Roman"/>
          <w:sz w:val="24"/>
          <w:szCs w:val="24"/>
        </w:rPr>
        <w:t xml:space="preserve"> Općinsko vijeće Općine Matulji, na sjednici održanoj dana </w:t>
      </w:r>
      <w:r w:rsidR="004E0A1D">
        <w:rPr>
          <w:rFonts w:ascii="Times New Roman" w:hAnsi="Times New Roman"/>
          <w:sz w:val="24"/>
          <w:szCs w:val="24"/>
        </w:rPr>
        <w:t>30.ožujka</w:t>
      </w:r>
      <w:r>
        <w:rPr>
          <w:rFonts w:ascii="Times New Roman" w:hAnsi="Times New Roman"/>
          <w:sz w:val="24"/>
          <w:szCs w:val="24"/>
        </w:rPr>
        <w:t xml:space="preserve"> 2021. godine, donijelo je</w:t>
      </w:r>
    </w:p>
    <w:p w14:paraId="78BDACA2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3B">
        <w:rPr>
          <w:rFonts w:ascii="Times New Roman" w:hAnsi="Times New Roman" w:cs="Times New Roman"/>
          <w:sz w:val="24"/>
          <w:szCs w:val="24"/>
        </w:rPr>
        <w:tab/>
      </w:r>
    </w:p>
    <w:p w14:paraId="1F94BFFC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3B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2895E736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3B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Općinskom </w:t>
      </w:r>
      <w:r w:rsidRPr="00EE3E3B">
        <w:rPr>
          <w:rFonts w:ascii="Times New Roman" w:hAnsi="Times New Roman" w:cs="Times New Roman"/>
          <w:b/>
          <w:bCs/>
          <w:sz w:val="24"/>
          <w:szCs w:val="24"/>
        </w:rPr>
        <w:t>načelniku za potpisivanje</w:t>
      </w:r>
    </w:p>
    <w:p w14:paraId="19D3D318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3B">
        <w:rPr>
          <w:rFonts w:ascii="Times New Roman" w:hAnsi="Times New Roman" w:cs="Times New Roman"/>
          <w:b/>
          <w:bCs/>
          <w:sz w:val="24"/>
          <w:szCs w:val="24"/>
        </w:rPr>
        <w:t xml:space="preserve">Sporazuma gradonačelnika </w:t>
      </w:r>
      <w:r>
        <w:rPr>
          <w:rFonts w:ascii="Times New Roman" w:hAnsi="Times New Roman" w:cs="Times New Roman"/>
          <w:b/>
          <w:bCs/>
          <w:sz w:val="24"/>
          <w:szCs w:val="24"/>
        </w:rPr>
        <w:t>za klimu i energiju</w:t>
      </w:r>
    </w:p>
    <w:p w14:paraId="6E55F657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85167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7C889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3B">
        <w:rPr>
          <w:rFonts w:ascii="Times New Roman" w:hAnsi="Times New Roman" w:cs="Times New Roman"/>
          <w:sz w:val="24"/>
          <w:szCs w:val="24"/>
        </w:rPr>
        <w:t>Članak 1.</w:t>
      </w:r>
    </w:p>
    <w:p w14:paraId="7895342A" w14:textId="77777777" w:rsidR="00B002BD" w:rsidRDefault="00B002BD" w:rsidP="00B002BD">
      <w:pPr>
        <w:pStyle w:val="Default"/>
        <w:spacing w:after="51"/>
        <w:jc w:val="both"/>
        <w:rPr>
          <w:rFonts w:ascii="Times New Roman" w:hAnsi="Times New Roman" w:cs="Times New Roman"/>
        </w:rPr>
      </w:pPr>
      <w:r w:rsidRPr="00EE3E3B">
        <w:rPr>
          <w:rFonts w:ascii="Times New Roman" w:hAnsi="Times New Roman" w:cs="Times New Roman"/>
          <w:color w:val="000000" w:themeColor="text1"/>
        </w:rPr>
        <w:tab/>
        <w:t xml:space="preserve">Daje se suglasnost </w:t>
      </w:r>
      <w:r>
        <w:rPr>
          <w:rFonts w:ascii="Times New Roman" w:hAnsi="Times New Roman" w:cs="Times New Roman"/>
          <w:color w:val="000000" w:themeColor="text1"/>
        </w:rPr>
        <w:t xml:space="preserve">Općinskom </w:t>
      </w:r>
      <w:r w:rsidRPr="00EE3E3B">
        <w:rPr>
          <w:rFonts w:ascii="Times New Roman" w:hAnsi="Times New Roman" w:cs="Times New Roman"/>
          <w:color w:val="000000" w:themeColor="text1"/>
        </w:rPr>
        <w:t>načelniku Općine Matulji za potpisivanje Sporazuma gradonačelnika</w:t>
      </w:r>
      <w:r>
        <w:rPr>
          <w:rFonts w:ascii="Times New Roman" w:hAnsi="Times New Roman" w:cs="Times New Roman"/>
          <w:color w:val="000000" w:themeColor="text1"/>
        </w:rPr>
        <w:t xml:space="preserve"> za klimu i energiju</w:t>
      </w:r>
      <w:r w:rsidRPr="00EE3E3B">
        <w:rPr>
          <w:rFonts w:ascii="Times New Roman" w:hAnsi="Times New Roman" w:cs="Times New Roman"/>
          <w:color w:val="000000" w:themeColor="text1"/>
        </w:rPr>
        <w:t xml:space="preserve"> (Covenant of Mayors</w:t>
      </w:r>
      <w:r>
        <w:rPr>
          <w:rFonts w:ascii="Times New Roman" w:hAnsi="Times New Roman" w:cs="Times New Roman"/>
          <w:color w:val="000000" w:themeColor="text1"/>
        </w:rPr>
        <w:t xml:space="preserve"> for Climate &amp; Energy</w:t>
      </w:r>
      <w:r w:rsidRPr="00EE3E3B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(u daljnjem tekstu: Sporazum)</w:t>
      </w:r>
      <w:r w:rsidRPr="00EE3E3B">
        <w:rPr>
          <w:rFonts w:ascii="Times New Roman" w:hAnsi="Times New Roman" w:cs="Times New Roman"/>
          <w:color w:val="000000" w:themeColor="text1"/>
        </w:rPr>
        <w:t xml:space="preserve"> kojem je </w:t>
      </w:r>
      <w:r>
        <w:rPr>
          <w:rFonts w:ascii="Times New Roman" w:hAnsi="Times New Roman" w:cs="Times New Roman"/>
          <w:color w:val="000000" w:themeColor="text1"/>
        </w:rPr>
        <w:t xml:space="preserve">cilj </w:t>
      </w:r>
      <w:r w:rsidRPr="009659D0">
        <w:rPr>
          <w:rFonts w:ascii="Times New Roman" w:hAnsi="Times New Roman" w:cs="Times New Roman"/>
        </w:rPr>
        <w:t>smanjenj</w:t>
      </w:r>
      <w:r>
        <w:rPr>
          <w:rFonts w:ascii="Times New Roman" w:hAnsi="Times New Roman" w:cs="Times New Roman"/>
        </w:rPr>
        <w:t>e</w:t>
      </w:r>
      <w:r w:rsidRPr="009659D0">
        <w:rPr>
          <w:rFonts w:ascii="Times New Roman" w:hAnsi="Times New Roman" w:cs="Times New Roman"/>
        </w:rPr>
        <w:t xml:space="preserve"> emisij</w:t>
      </w:r>
      <w:r>
        <w:rPr>
          <w:rFonts w:ascii="Times New Roman" w:hAnsi="Times New Roman" w:cs="Times New Roman"/>
        </w:rPr>
        <w:t>e</w:t>
      </w:r>
      <w:r w:rsidRPr="009659D0">
        <w:rPr>
          <w:rFonts w:ascii="Times New Roman" w:hAnsi="Times New Roman" w:cs="Times New Roman"/>
        </w:rPr>
        <w:t xml:space="preserve"> CO2 i drugih stakleničkih plinova na administrativnom području za najmanje 40% do 2030. učinkovitijom upotrebom energije i većom upotreb</w:t>
      </w:r>
      <w:r>
        <w:rPr>
          <w:rFonts w:ascii="Times New Roman" w:hAnsi="Times New Roman" w:cs="Times New Roman"/>
        </w:rPr>
        <w:t xml:space="preserve">om obnovljivih izvora energije, </w:t>
      </w:r>
      <w:r w:rsidRPr="009659D0">
        <w:rPr>
          <w:rFonts w:ascii="Times New Roman" w:hAnsi="Times New Roman" w:cs="Times New Roman"/>
        </w:rPr>
        <w:t>provedb</w:t>
      </w:r>
      <w:r>
        <w:rPr>
          <w:rFonts w:ascii="Times New Roman" w:hAnsi="Times New Roman" w:cs="Times New Roman"/>
        </w:rPr>
        <w:t>a</w:t>
      </w:r>
      <w:r w:rsidRPr="009659D0">
        <w:rPr>
          <w:rFonts w:ascii="Times New Roman" w:hAnsi="Times New Roman" w:cs="Times New Roman"/>
        </w:rPr>
        <w:t xml:space="preserve"> mjera i aktivnosti vezanih uz prilagodbu klimatskim promjenama</w:t>
      </w:r>
      <w:r>
        <w:rPr>
          <w:rFonts w:ascii="Times New Roman" w:hAnsi="Times New Roman" w:cs="Times New Roman"/>
        </w:rPr>
        <w:t xml:space="preserve"> te </w:t>
      </w:r>
      <w:r w:rsidRPr="009659D0">
        <w:rPr>
          <w:rFonts w:ascii="Times New Roman" w:hAnsi="Times New Roman" w:cs="Times New Roman"/>
        </w:rPr>
        <w:t>povećanj</w:t>
      </w:r>
      <w:r>
        <w:rPr>
          <w:rFonts w:ascii="Times New Roman" w:hAnsi="Times New Roman" w:cs="Times New Roman"/>
        </w:rPr>
        <w:t>e</w:t>
      </w:r>
      <w:r w:rsidRPr="009659D0">
        <w:rPr>
          <w:rFonts w:ascii="Times New Roman" w:hAnsi="Times New Roman" w:cs="Times New Roman"/>
        </w:rPr>
        <w:t xml:space="preserve"> otpornosti prilagođavanjem posljedicama klimatskih promjena. </w:t>
      </w:r>
    </w:p>
    <w:p w14:paraId="0EFF2DF7" w14:textId="77777777" w:rsidR="00B002BD" w:rsidRDefault="00B002BD" w:rsidP="00B002BD">
      <w:pPr>
        <w:pStyle w:val="Default"/>
        <w:spacing w:after="51"/>
        <w:jc w:val="both"/>
        <w:rPr>
          <w:rFonts w:ascii="Times New Roman" w:hAnsi="Times New Roman" w:cs="Times New Roman"/>
        </w:rPr>
      </w:pPr>
    </w:p>
    <w:p w14:paraId="6E931633" w14:textId="77777777" w:rsidR="00B002BD" w:rsidRPr="009659D0" w:rsidRDefault="00B002BD" w:rsidP="00B002BD">
      <w:pPr>
        <w:pStyle w:val="Default"/>
        <w:spacing w:after="51"/>
        <w:jc w:val="center"/>
        <w:rPr>
          <w:rFonts w:ascii="Times New Roman" w:hAnsi="Times New Roman" w:cs="Times New Roman"/>
        </w:rPr>
      </w:pPr>
      <w:r w:rsidRPr="00EE3E3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2.</w:t>
      </w:r>
    </w:p>
    <w:p w14:paraId="1BC78895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E3B">
        <w:rPr>
          <w:rFonts w:ascii="Times New Roman" w:hAnsi="Times New Roman" w:cs="Times New Roman"/>
          <w:sz w:val="24"/>
          <w:szCs w:val="24"/>
        </w:rPr>
        <w:tab/>
        <w:t>Sporazum iz prethodnog stavka</w:t>
      </w:r>
      <w:r>
        <w:rPr>
          <w:rFonts w:ascii="Times New Roman" w:hAnsi="Times New Roman" w:cs="Times New Roman"/>
          <w:sz w:val="24"/>
          <w:szCs w:val="24"/>
        </w:rPr>
        <w:t xml:space="preserve"> i Obrazac o pristupanju Sporazumu</w:t>
      </w:r>
      <w:r w:rsidRPr="00EE3E3B">
        <w:rPr>
          <w:rFonts w:ascii="Times New Roman" w:hAnsi="Times New Roman" w:cs="Times New Roman"/>
          <w:sz w:val="24"/>
          <w:szCs w:val="24"/>
        </w:rPr>
        <w:t xml:space="preserve"> čin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3E3B">
        <w:rPr>
          <w:rFonts w:ascii="Times New Roman" w:hAnsi="Times New Roman" w:cs="Times New Roman"/>
          <w:sz w:val="24"/>
          <w:szCs w:val="24"/>
        </w:rPr>
        <w:t xml:space="preserve"> sastavni dio ovog Zaključka.</w:t>
      </w:r>
    </w:p>
    <w:p w14:paraId="50CF7EE4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3C499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9FE45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E3B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3E3B">
        <w:rPr>
          <w:rFonts w:ascii="Times New Roman" w:hAnsi="Times New Roman" w:cs="Times New Roman"/>
          <w:sz w:val="24"/>
          <w:szCs w:val="24"/>
        </w:rPr>
        <w:t>.</w:t>
      </w:r>
    </w:p>
    <w:p w14:paraId="5AFC6AFE" w14:textId="77777777" w:rsidR="00B002BD" w:rsidRPr="009B0669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69">
        <w:rPr>
          <w:rFonts w:ascii="Times New Roman" w:hAnsi="Times New Roman" w:cs="Times New Roman"/>
          <w:sz w:val="24"/>
          <w:szCs w:val="24"/>
        </w:rPr>
        <w:t xml:space="preserve"> </w:t>
      </w:r>
      <w:r w:rsidRPr="009B0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Ovaj Zaključak stupa na snagu danom donošenja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A16885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36C6A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2FDE5" w14:textId="77777777" w:rsidR="00B002BD" w:rsidRPr="00EE3E3B" w:rsidRDefault="00B002BD" w:rsidP="00B0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F682" w14:textId="77777777" w:rsidR="00B002BD" w:rsidRDefault="00B002BD" w:rsidP="00B0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302-01/19-01/0011</w:t>
      </w:r>
    </w:p>
    <w:p w14:paraId="4297BB88" w14:textId="0BEEC7B0" w:rsidR="00B002BD" w:rsidRPr="00F16998" w:rsidRDefault="00B002BD" w:rsidP="00B0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5548A0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F16998">
        <w:rPr>
          <w:rFonts w:ascii="Times New Roman" w:hAnsi="Times New Roman"/>
          <w:color w:val="000000" w:themeColor="text1"/>
          <w:sz w:val="24"/>
          <w:szCs w:val="24"/>
        </w:rPr>
        <w:t>2156/04-0</w:t>
      </w:r>
      <w:r w:rsidR="004E0A1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16998">
        <w:rPr>
          <w:rFonts w:ascii="Times New Roman" w:hAnsi="Times New Roman"/>
          <w:color w:val="000000" w:themeColor="text1"/>
          <w:sz w:val="24"/>
          <w:szCs w:val="24"/>
        </w:rPr>
        <w:t>-01/21-</w:t>
      </w:r>
      <w:r w:rsidR="004E0A1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E7F9C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5202363C" w14:textId="61EBBF44" w:rsidR="00B002BD" w:rsidRDefault="00B002BD" w:rsidP="00B00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Matulji, </w:t>
      </w:r>
      <w:r w:rsidR="004E0A1D">
        <w:rPr>
          <w:rFonts w:ascii="Times New Roman" w:hAnsi="Times New Roman"/>
          <w:sz w:val="24"/>
          <w:szCs w:val="24"/>
        </w:rPr>
        <w:t>30.03.2021.godine</w:t>
      </w:r>
    </w:p>
    <w:p w14:paraId="39E76FDE" w14:textId="77777777" w:rsidR="00B002BD" w:rsidRDefault="00B002BD" w:rsidP="00B002B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B69D7" w14:textId="77777777" w:rsidR="00B002BD" w:rsidRDefault="00B002BD" w:rsidP="00B002B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D86745" w14:textId="77777777" w:rsidR="00B002BD" w:rsidRDefault="00B002BD" w:rsidP="00B002B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CA99EC" w14:textId="77777777" w:rsidR="004E0A1D" w:rsidRPr="004E0A1D" w:rsidRDefault="00B002BD" w:rsidP="004E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0A1D" w:rsidRPr="004E0A1D">
        <w:rPr>
          <w:rFonts w:ascii="Times New Roman" w:hAnsi="Times New Roman"/>
          <w:b/>
          <w:sz w:val="24"/>
          <w:szCs w:val="24"/>
        </w:rPr>
        <w:t>OPĆINSKO VIJEĆE OPĆINE MATULJI</w:t>
      </w:r>
    </w:p>
    <w:p w14:paraId="017FBF04" w14:textId="77777777" w:rsidR="004E0A1D" w:rsidRPr="004E0A1D" w:rsidRDefault="004E0A1D" w:rsidP="004E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A1D">
        <w:rPr>
          <w:rFonts w:ascii="Times New Roman" w:hAnsi="Times New Roman"/>
          <w:b/>
          <w:sz w:val="24"/>
          <w:szCs w:val="24"/>
        </w:rPr>
        <w:t>Predsjednik Općinskog vijeća</w:t>
      </w:r>
    </w:p>
    <w:p w14:paraId="1CCFAC7C" w14:textId="77777777" w:rsidR="004E0A1D" w:rsidRPr="004E0A1D" w:rsidRDefault="004E0A1D" w:rsidP="004E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864E38" w14:textId="6618D515" w:rsidR="00B002BD" w:rsidRDefault="004E0A1D" w:rsidP="004E0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0A1D">
        <w:rPr>
          <w:rFonts w:ascii="Times New Roman" w:hAnsi="Times New Roman"/>
          <w:b/>
          <w:sz w:val="24"/>
          <w:szCs w:val="24"/>
        </w:rPr>
        <w:t>Darjan Buković bacc.oec.</w:t>
      </w:r>
    </w:p>
    <w:p w14:paraId="2BC2CA4D" w14:textId="6AD7BCBF" w:rsidR="00B002BD" w:rsidRDefault="00B002BD" w:rsidP="009659D0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170D4E2" w14:textId="77777777" w:rsidR="00B002BD" w:rsidRPr="009659D0" w:rsidRDefault="00B002BD" w:rsidP="009659D0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sectPr w:rsidR="00B002BD" w:rsidRPr="0096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AF03C1"/>
    <w:multiLevelType w:val="hybridMultilevel"/>
    <w:tmpl w:val="CD215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ADB55CE"/>
    <w:multiLevelType w:val="hybridMultilevel"/>
    <w:tmpl w:val="02281B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404656"/>
    <w:multiLevelType w:val="hybridMultilevel"/>
    <w:tmpl w:val="438852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BDC0F1"/>
    <w:multiLevelType w:val="hybridMultilevel"/>
    <w:tmpl w:val="4AC54D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6603A4"/>
    <w:multiLevelType w:val="hybridMultilevel"/>
    <w:tmpl w:val="B056429C"/>
    <w:lvl w:ilvl="0" w:tplc="632E6A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283E"/>
    <w:multiLevelType w:val="hybridMultilevel"/>
    <w:tmpl w:val="20188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D0"/>
    <w:rsid w:val="003D131E"/>
    <w:rsid w:val="004E0A1D"/>
    <w:rsid w:val="009659D0"/>
    <w:rsid w:val="00B002BD"/>
    <w:rsid w:val="00B8404C"/>
    <w:rsid w:val="00BE7F9C"/>
    <w:rsid w:val="00C87B05"/>
    <w:rsid w:val="00C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4D57"/>
  <w15:docId w15:val="{3188DAF5-9BDB-4439-9C22-7DB05AE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65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4</cp:revision>
  <cp:lastPrinted>2021-04-01T09:47:00Z</cp:lastPrinted>
  <dcterms:created xsi:type="dcterms:W3CDTF">2021-03-12T06:53:00Z</dcterms:created>
  <dcterms:modified xsi:type="dcterms:W3CDTF">2021-04-01T09:47:00Z</dcterms:modified>
</cp:coreProperties>
</file>