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D0C5F" w14:textId="77777777" w:rsidR="00D83493" w:rsidRDefault="00D83493" w:rsidP="00D83493">
      <w:pPr>
        <w:pStyle w:val="NoSpacing"/>
        <w:jc w:val="center"/>
        <w:rPr>
          <w:rFonts w:ascii="Times New Roman" w:hAnsi="Times New Roman" w:cs="Times New Roman"/>
          <w:b/>
          <w:sz w:val="24"/>
          <w:szCs w:val="24"/>
        </w:rPr>
      </w:pPr>
      <w:bookmarkStart w:id="0" w:name="_GoBack"/>
      <w:bookmarkEnd w:id="0"/>
    </w:p>
    <w:p w14:paraId="70D5376E" w14:textId="731469AE" w:rsidR="002A794B" w:rsidRPr="00727DD1" w:rsidRDefault="002A794B" w:rsidP="00EF08DF">
      <w:pPr>
        <w:pStyle w:val="NoSpacing"/>
        <w:jc w:val="center"/>
        <w:rPr>
          <w:rFonts w:cstheme="minorHAnsi"/>
          <w:b/>
          <w:sz w:val="24"/>
          <w:szCs w:val="24"/>
        </w:rPr>
      </w:pPr>
      <w:r w:rsidRPr="00727DD1">
        <w:rPr>
          <w:rFonts w:cstheme="minorHAnsi"/>
          <w:b/>
          <w:sz w:val="24"/>
          <w:szCs w:val="24"/>
        </w:rPr>
        <w:t xml:space="preserve">ZAHTJEV  </w:t>
      </w:r>
      <w:r w:rsidR="00A33A55" w:rsidRPr="00727DD1">
        <w:rPr>
          <w:rFonts w:cstheme="minorHAnsi"/>
          <w:b/>
          <w:sz w:val="24"/>
          <w:szCs w:val="24"/>
        </w:rPr>
        <w:t>ZA OSTVARIVANJE PRAVA ISPITANIKA</w:t>
      </w:r>
    </w:p>
    <w:p w14:paraId="1590E7AC" w14:textId="77777777" w:rsidR="00EF08DF" w:rsidRPr="00727DD1" w:rsidRDefault="00EF08DF" w:rsidP="00727DD1">
      <w:pPr>
        <w:pStyle w:val="NoSpacing"/>
        <w:rPr>
          <w:rFonts w:cstheme="minorHAnsi"/>
          <w:b/>
          <w:sz w:val="24"/>
          <w:szCs w:val="24"/>
        </w:rPr>
      </w:pPr>
    </w:p>
    <w:tbl>
      <w:tblPr>
        <w:tblW w:w="959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2A794B" w:rsidRPr="00727DD1" w14:paraId="5D378EF8" w14:textId="77777777" w:rsidTr="002A6A0D">
        <w:trPr>
          <w:trHeight w:val="410"/>
        </w:trPr>
        <w:tc>
          <w:tcPr>
            <w:tcW w:w="9599" w:type="dxa"/>
          </w:tcPr>
          <w:p w14:paraId="3EBC69E7" w14:textId="404D5417" w:rsidR="002A794B" w:rsidRPr="00727DD1" w:rsidRDefault="002A794B" w:rsidP="002A6A0D">
            <w:pPr>
              <w:jc w:val="both"/>
              <w:rPr>
                <w:rFonts w:cstheme="minorHAnsi"/>
                <w:sz w:val="24"/>
                <w:szCs w:val="24"/>
              </w:rPr>
            </w:pPr>
            <w:r w:rsidRPr="00727DD1">
              <w:rPr>
                <w:rFonts w:cstheme="minorHAnsi"/>
                <w:sz w:val="24"/>
                <w:szCs w:val="24"/>
              </w:rPr>
              <w:t>Podnositelj zahtjeva</w:t>
            </w:r>
            <w:r w:rsidR="00F61EE8" w:rsidRPr="00727DD1">
              <w:rPr>
                <w:rFonts w:cstheme="minorHAnsi"/>
                <w:sz w:val="24"/>
                <w:szCs w:val="24"/>
              </w:rPr>
              <w:t>/zakonski zastupnik ispitanika</w:t>
            </w:r>
            <w:r w:rsidRPr="00727DD1">
              <w:rPr>
                <w:rFonts w:cstheme="minorHAnsi"/>
                <w:sz w:val="24"/>
                <w:szCs w:val="24"/>
              </w:rPr>
              <w:t xml:space="preserve"> </w:t>
            </w:r>
            <w:r w:rsidRPr="00727DD1">
              <w:rPr>
                <w:rFonts w:cstheme="minorHAnsi"/>
                <w:i/>
                <w:sz w:val="24"/>
                <w:szCs w:val="24"/>
              </w:rPr>
              <w:t>( ime i prezime, adresa, telefon, e-mail)</w:t>
            </w:r>
            <w:r w:rsidR="00AA3AA7" w:rsidRPr="00727DD1">
              <w:rPr>
                <w:rFonts w:cstheme="minorHAnsi"/>
                <w:i/>
                <w:sz w:val="24"/>
                <w:szCs w:val="24"/>
              </w:rPr>
              <w:t>:</w:t>
            </w:r>
          </w:p>
        </w:tc>
      </w:tr>
      <w:tr w:rsidR="002A794B" w:rsidRPr="00727DD1" w14:paraId="115BBF51" w14:textId="77777777" w:rsidTr="002A6A0D">
        <w:trPr>
          <w:trHeight w:val="600"/>
        </w:trPr>
        <w:tc>
          <w:tcPr>
            <w:tcW w:w="9599" w:type="dxa"/>
          </w:tcPr>
          <w:p w14:paraId="3774A7F2" w14:textId="77777777" w:rsidR="002A794B" w:rsidRPr="00727DD1" w:rsidRDefault="002A794B" w:rsidP="002A6A0D">
            <w:pPr>
              <w:jc w:val="both"/>
              <w:rPr>
                <w:rFonts w:cstheme="minorHAnsi"/>
                <w:b/>
                <w:sz w:val="24"/>
                <w:szCs w:val="24"/>
              </w:rPr>
            </w:pPr>
          </w:p>
        </w:tc>
      </w:tr>
      <w:tr w:rsidR="002A794B" w:rsidRPr="00727DD1" w14:paraId="59496132" w14:textId="77777777" w:rsidTr="002A6A0D">
        <w:trPr>
          <w:trHeight w:val="469"/>
        </w:trPr>
        <w:tc>
          <w:tcPr>
            <w:tcW w:w="9599" w:type="dxa"/>
          </w:tcPr>
          <w:p w14:paraId="76ACABD7" w14:textId="1CBE7515" w:rsidR="002A794B" w:rsidRPr="00727DD1" w:rsidRDefault="00EB3C3C" w:rsidP="00727DD1">
            <w:pPr>
              <w:jc w:val="both"/>
              <w:rPr>
                <w:rFonts w:cstheme="minorHAnsi"/>
                <w:sz w:val="24"/>
                <w:szCs w:val="24"/>
              </w:rPr>
            </w:pPr>
            <w:r w:rsidRPr="00727DD1">
              <w:rPr>
                <w:rFonts w:cstheme="minorHAnsi"/>
                <w:sz w:val="24"/>
                <w:szCs w:val="24"/>
              </w:rPr>
              <w:t>V</w:t>
            </w:r>
            <w:r w:rsidR="002A794B" w:rsidRPr="00727DD1">
              <w:rPr>
                <w:rFonts w:cstheme="minorHAnsi"/>
                <w:sz w:val="24"/>
                <w:szCs w:val="24"/>
              </w:rPr>
              <w:t xml:space="preserve">oditelj </w:t>
            </w:r>
            <w:r w:rsidR="00A33A55" w:rsidRPr="00727DD1">
              <w:rPr>
                <w:rFonts w:cstheme="minorHAnsi"/>
                <w:sz w:val="24"/>
                <w:szCs w:val="24"/>
              </w:rPr>
              <w:t>obrade</w:t>
            </w:r>
            <w:r w:rsidRPr="00727DD1">
              <w:rPr>
                <w:rFonts w:cstheme="minorHAnsi"/>
                <w:sz w:val="24"/>
                <w:szCs w:val="24"/>
              </w:rPr>
              <w:t>:</w:t>
            </w:r>
            <w:r w:rsidR="002A794B" w:rsidRPr="00727DD1">
              <w:rPr>
                <w:rFonts w:cstheme="minorHAnsi"/>
                <w:sz w:val="24"/>
                <w:szCs w:val="24"/>
              </w:rPr>
              <w:t xml:space="preserve"> </w:t>
            </w:r>
            <w:r w:rsidR="00727DD1" w:rsidRPr="00727DD1">
              <w:rPr>
                <w:rFonts w:cstheme="minorHAnsi"/>
                <w:sz w:val="24"/>
                <w:szCs w:val="24"/>
              </w:rPr>
              <w:t>OPĆINA MATULJI</w:t>
            </w:r>
            <w:r w:rsidR="00727DD1">
              <w:rPr>
                <w:rFonts w:cstheme="minorHAnsi"/>
                <w:sz w:val="24"/>
                <w:szCs w:val="24"/>
              </w:rPr>
              <w:t xml:space="preserve">, </w:t>
            </w:r>
            <w:r w:rsidR="00727DD1" w:rsidRPr="00727DD1">
              <w:rPr>
                <w:rFonts w:cstheme="minorHAnsi"/>
                <w:sz w:val="24"/>
                <w:szCs w:val="24"/>
              </w:rPr>
              <w:t>Trg Maršala Tita 11</w:t>
            </w:r>
            <w:r w:rsidR="00727DD1">
              <w:rPr>
                <w:rFonts w:cstheme="minorHAnsi"/>
                <w:sz w:val="24"/>
                <w:szCs w:val="24"/>
              </w:rPr>
              <w:t xml:space="preserve">, </w:t>
            </w:r>
            <w:r w:rsidR="00727DD1" w:rsidRPr="00727DD1">
              <w:rPr>
                <w:rFonts w:cstheme="minorHAnsi"/>
                <w:sz w:val="24"/>
                <w:szCs w:val="24"/>
              </w:rPr>
              <w:t>51211 Matulji, Hrvatska</w:t>
            </w:r>
          </w:p>
        </w:tc>
      </w:tr>
      <w:tr w:rsidR="002A794B" w:rsidRPr="00727DD1" w14:paraId="6EF67BD8" w14:textId="77777777" w:rsidTr="002A6A0D">
        <w:trPr>
          <w:trHeight w:val="456"/>
        </w:trPr>
        <w:tc>
          <w:tcPr>
            <w:tcW w:w="9599" w:type="dxa"/>
          </w:tcPr>
          <w:p w14:paraId="2C8E6CF3" w14:textId="5AF0B3DD" w:rsidR="002A794B" w:rsidRPr="00727DD1" w:rsidRDefault="00EB3C3C" w:rsidP="002A6A0D">
            <w:pPr>
              <w:jc w:val="both"/>
              <w:rPr>
                <w:rFonts w:cstheme="minorHAnsi"/>
                <w:sz w:val="24"/>
                <w:szCs w:val="24"/>
              </w:rPr>
            </w:pPr>
            <w:r w:rsidRPr="00727DD1">
              <w:rPr>
                <w:rFonts w:cstheme="minorHAnsi"/>
                <w:sz w:val="24"/>
                <w:szCs w:val="24"/>
              </w:rPr>
              <w:t>Označite koje pravo želite ostvariti sukladno Općoj uredbi o zaštiti podataka</w:t>
            </w:r>
            <w:r w:rsidR="002A794B" w:rsidRPr="00727DD1">
              <w:rPr>
                <w:rFonts w:cstheme="minorHAnsi"/>
                <w:sz w:val="24"/>
                <w:szCs w:val="24"/>
              </w:rPr>
              <w:t>:</w:t>
            </w:r>
          </w:p>
        </w:tc>
      </w:tr>
      <w:tr w:rsidR="002A794B" w:rsidRPr="00727DD1" w14:paraId="0424922F" w14:textId="77777777" w:rsidTr="00EF08DF">
        <w:trPr>
          <w:trHeight w:val="10271"/>
        </w:trPr>
        <w:tc>
          <w:tcPr>
            <w:tcW w:w="9599" w:type="dxa"/>
          </w:tcPr>
          <w:p w14:paraId="364B3F80" w14:textId="719FCE78" w:rsidR="00834FDC" w:rsidRPr="00727DD1" w:rsidRDefault="008E667B" w:rsidP="002A6A0D">
            <w:pPr>
              <w:jc w:val="both"/>
              <w:rPr>
                <w:rFonts w:cstheme="minorHAnsi"/>
                <w:sz w:val="24"/>
                <w:szCs w:val="24"/>
              </w:rPr>
            </w:pPr>
            <w:r w:rsidRPr="00727DD1">
              <w:rPr>
                <w:rFonts w:cstheme="minorHAnsi"/>
                <w:sz w:val="24"/>
                <w:szCs w:val="24"/>
              </w:rPr>
              <w:sym w:font="Wingdings" w:char="F070"/>
            </w:r>
            <w:r w:rsidRPr="00727DD1">
              <w:rPr>
                <w:rFonts w:cstheme="minorHAnsi"/>
              </w:rPr>
              <w:t xml:space="preserve"> </w:t>
            </w:r>
            <w:r w:rsidRPr="00727DD1">
              <w:rPr>
                <w:rFonts w:cstheme="minorHAnsi"/>
                <w:b/>
                <w:sz w:val="24"/>
                <w:szCs w:val="24"/>
              </w:rPr>
              <w:t>Pravo ispitanika na pristup</w:t>
            </w:r>
            <w:r w:rsidRPr="00727DD1">
              <w:rPr>
                <w:rFonts w:cstheme="minorHAnsi"/>
                <w:sz w:val="24"/>
                <w:szCs w:val="24"/>
              </w:rPr>
              <w:t>; Vi kao ispitanik imate pravo dobiti od voditelja obrade pristup vašim osobnim podacima te informaciju na koji način ih obrađuje</w:t>
            </w:r>
            <w:r w:rsidR="0053064F" w:rsidRPr="00727DD1">
              <w:rPr>
                <w:rFonts w:cstheme="minorHAnsi"/>
                <w:sz w:val="24"/>
                <w:szCs w:val="24"/>
              </w:rPr>
              <w:t>.</w:t>
            </w:r>
          </w:p>
          <w:p w14:paraId="0566C721" w14:textId="686AFF7A" w:rsidR="0053064F" w:rsidRPr="00727DD1" w:rsidRDefault="0053064F" w:rsidP="0053064F">
            <w:pPr>
              <w:jc w:val="both"/>
              <w:rPr>
                <w:rFonts w:cstheme="minorHAnsi"/>
                <w:sz w:val="24"/>
                <w:szCs w:val="24"/>
              </w:rPr>
            </w:pPr>
            <w:r w:rsidRPr="00727DD1">
              <w:rPr>
                <w:rFonts w:cstheme="minorHAnsi"/>
                <w:sz w:val="24"/>
                <w:szCs w:val="24"/>
              </w:rPr>
              <w:sym w:font="Wingdings" w:char="F070"/>
            </w:r>
            <w:r w:rsidRPr="00727DD1">
              <w:rPr>
                <w:rFonts w:cstheme="minorHAnsi"/>
              </w:rPr>
              <w:t xml:space="preserve"> </w:t>
            </w:r>
            <w:r w:rsidRPr="00727DD1">
              <w:rPr>
                <w:rFonts w:cstheme="minorHAnsi"/>
                <w:b/>
                <w:sz w:val="24"/>
                <w:szCs w:val="24"/>
              </w:rPr>
              <w:t>Pravo na ispravak</w:t>
            </w:r>
            <w:r w:rsidRPr="00727DD1">
              <w:rPr>
                <w:rFonts w:cstheme="minorHAnsi"/>
                <w:sz w:val="24"/>
                <w:szCs w:val="24"/>
              </w:rPr>
              <w:t xml:space="preserve">; Ispitanik ima pravo bez nepotrebnog odgađanja ishoditi od voditelja obrade ispravak netočnih osobnih podataka koji se na njega odnose. </w:t>
            </w:r>
          </w:p>
          <w:p w14:paraId="38617E7D" w14:textId="0837353D" w:rsidR="0053064F" w:rsidRPr="00727DD1" w:rsidRDefault="0053064F" w:rsidP="0053064F">
            <w:pPr>
              <w:jc w:val="both"/>
              <w:rPr>
                <w:rFonts w:cstheme="minorHAnsi"/>
                <w:sz w:val="24"/>
                <w:szCs w:val="24"/>
              </w:rPr>
            </w:pPr>
            <w:r w:rsidRPr="00727DD1">
              <w:rPr>
                <w:rFonts w:cstheme="minorHAnsi"/>
                <w:sz w:val="24"/>
                <w:szCs w:val="24"/>
              </w:rPr>
              <w:sym w:font="Wingdings" w:char="F070"/>
            </w:r>
            <w:r w:rsidRPr="00727DD1">
              <w:rPr>
                <w:rFonts w:cstheme="minorHAnsi"/>
              </w:rPr>
              <w:t xml:space="preserve"> </w:t>
            </w:r>
            <w:r w:rsidRPr="00727DD1">
              <w:rPr>
                <w:rFonts w:cstheme="minorHAnsi"/>
                <w:b/>
                <w:sz w:val="24"/>
                <w:szCs w:val="24"/>
              </w:rPr>
              <w:t>Pravo na brisanje ("pravo na zaborav")</w:t>
            </w:r>
            <w:r w:rsidRPr="00727DD1">
              <w:rPr>
                <w:rFonts w:cstheme="minorHAnsi"/>
                <w:sz w:val="24"/>
                <w:szCs w:val="24"/>
              </w:rPr>
              <w:t>;  Ispitanik ima pravo od voditelja obrade ishoditi brisanje osobnih podataka koji se na njega odnose ako je ispunjen jedan od uvjeta navedenih u članku 17. Opće uredbe o zaštiti podataka.</w:t>
            </w:r>
          </w:p>
          <w:p w14:paraId="6F3D36CA" w14:textId="49022214" w:rsidR="0053064F" w:rsidRPr="00727DD1" w:rsidRDefault="0053064F" w:rsidP="0053064F">
            <w:pPr>
              <w:jc w:val="both"/>
              <w:rPr>
                <w:rFonts w:cstheme="minorHAnsi"/>
                <w:sz w:val="24"/>
                <w:szCs w:val="24"/>
              </w:rPr>
            </w:pPr>
            <w:r w:rsidRPr="00727DD1">
              <w:rPr>
                <w:rFonts w:cstheme="minorHAnsi"/>
                <w:sz w:val="24"/>
                <w:szCs w:val="24"/>
              </w:rPr>
              <w:sym w:font="Wingdings" w:char="F070"/>
            </w:r>
            <w:r w:rsidRPr="00727DD1">
              <w:rPr>
                <w:rFonts w:cstheme="minorHAnsi"/>
              </w:rPr>
              <w:t xml:space="preserve"> </w:t>
            </w:r>
            <w:r w:rsidRPr="00727DD1">
              <w:rPr>
                <w:rFonts w:cstheme="minorHAnsi"/>
                <w:b/>
                <w:sz w:val="24"/>
                <w:szCs w:val="24"/>
              </w:rPr>
              <w:t>Pravo na ograničenje obrade</w:t>
            </w:r>
            <w:r w:rsidRPr="00727DD1">
              <w:rPr>
                <w:rFonts w:cstheme="minorHAnsi"/>
                <w:sz w:val="24"/>
                <w:szCs w:val="24"/>
              </w:rPr>
              <w:t>;  Ispitanik ima pravo od voditelja obrade ishoditi ograničenje obrade ako je ispunjen jedan od uvjeta navedenih u članku 18. Opće uredbe o zaštiti podataka.</w:t>
            </w:r>
          </w:p>
          <w:p w14:paraId="2674AA45" w14:textId="653C69C5" w:rsidR="0053064F" w:rsidRPr="00727DD1" w:rsidRDefault="0053064F" w:rsidP="0053064F">
            <w:pPr>
              <w:jc w:val="both"/>
              <w:rPr>
                <w:rFonts w:cstheme="minorHAnsi"/>
                <w:sz w:val="24"/>
                <w:szCs w:val="24"/>
              </w:rPr>
            </w:pPr>
            <w:r w:rsidRPr="00727DD1">
              <w:rPr>
                <w:rFonts w:cstheme="minorHAnsi"/>
                <w:sz w:val="24"/>
                <w:szCs w:val="24"/>
              </w:rPr>
              <w:sym w:font="Wingdings" w:char="F070"/>
            </w:r>
            <w:r w:rsidRPr="00727DD1">
              <w:rPr>
                <w:rFonts w:cstheme="minorHAnsi"/>
              </w:rPr>
              <w:t xml:space="preserve"> </w:t>
            </w:r>
            <w:r w:rsidRPr="00727DD1">
              <w:rPr>
                <w:rFonts w:cstheme="minorHAnsi"/>
                <w:b/>
                <w:sz w:val="24"/>
                <w:szCs w:val="24"/>
              </w:rPr>
              <w:t>Pravo na prenosivost podataka</w:t>
            </w:r>
            <w:r w:rsidRPr="00727DD1">
              <w:rPr>
                <w:rFonts w:cstheme="minorHAnsi"/>
                <w:sz w:val="24"/>
                <w:szCs w:val="24"/>
              </w:rPr>
              <w:t xml:space="preserve">;  </w:t>
            </w:r>
            <w:r w:rsidR="00EB3C3C" w:rsidRPr="00727DD1">
              <w:rPr>
                <w:rFonts w:cstheme="minorHAnsi"/>
                <w:sz w:val="24"/>
                <w:szCs w:val="24"/>
              </w:rPr>
              <w:t>Ispitanik ima pravo preuzeti osobne podatke koji se odnose na njega, a koje je pružio voditelju obrade u strukturiranom, uobičajeno upotrebljavanom i strojno čitljivom formatu te ima pravo prenijeti te podatke drugom voditelju obrade bez ometanja od strane voditelja obrade kojem su osobni podaci pruženi.</w:t>
            </w:r>
          </w:p>
          <w:p w14:paraId="44235C9C" w14:textId="0296AD6B" w:rsidR="00EB3C3C" w:rsidRPr="00727DD1" w:rsidRDefault="00EB3C3C" w:rsidP="00EB3C3C">
            <w:pPr>
              <w:jc w:val="both"/>
              <w:rPr>
                <w:rFonts w:cstheme="minorHAnsi"/>
                <w:sz w:val="24"/>
                <w:szCs w:val="24"/>
              </w:rPr>
            </w:pPr>
            <w:r w:rsidRPr="00727DD1">
              <w:rPr>
                <w:rFonts w:cstheme="minorHAnsi"/>
                <w:sz w:val="24"/>
                <w:szCs w:val="24"/>
              </w:rPr>
              <w:sym w:font="Wingdings" w:char="F070"/>
            </w:r>
            <w:r w:rsidRPr="00727DD1">
              <w:rPr>
                <w:rFonts w:cstheme="minorHAnsi"/>
              </w:rPr>
              <w:t xml:space="preserve"> </w:t>
            </w:r>
            <w:r w:rsidRPr="00727DD1">
              <w:rPr>
                <w:rFonts w:cstheme="minorHAnsi"/>
                <w:b/>
                <w:sz w:val="24"/>
                <w:szCs w:val="24"/>
              </w:rPr>
              <w:t>Pravo na prigovor</w:t>
            </w:r>
            <w:r w:rsidRPr="00727DD1">
              <w:rPr>
                <w:rFonts w:cstheme="minorHAnsi"/>
                <w:sz w:val="24"/>
                <w:szCs w:val="24"/>
              </w:rPr>
              <w:t>; Ispitanik ima pravo na u svakom trenutku uložiti prigovor na obradu osobnih podataka koji se odnose na njega, u skladu s člankom 21. Opće uredbe o zaštiti podataka.</w:t>
            </w:r>
          </w:p>
          <w:p w14:paraId="0B548758" w14:textId="53A72F8C" w:rsidR="008E667B" w:rsidRPr="00727DD1" w:rsidRDefault="00EB3C3C" w:rsidP="002A6A0D">
            <w:pPr>
              <w:jc w:val="both"/>
              <w:rPr>
                <w:rFonts w:cstheme="minorHAnsi"/>
                <w:sz w:val="24"/>
                <w:szCs w:val="24"/>
              </w:rPr>
            </w:pPr>
            <w:r w:rsidRPr="00727DD1">
              <w:rPr>
                <w:rFonts w:cstheme="minorHAnsi"/>
                <w:sz w:val="24"/>
                <w:szCs w:val="24"/>
              </w:rPr>
              <w:sym w:font="Wingdings" w:char="F070"/>
            </w:r>
            <w:r w:rsidRPr="00727DD1">
              <w:rPr>
                <w:rFonts w:cstheme="minorHAnsi"/>
              </w:rPr>
              <w:t xml:space="preserve"> </w:t>
            </w:r>
            <w:r w:rsidRPr="00727DD1">
              <w:rPr>
                <w:rFonts w:cstheme="minorHAnsi"/>
                <w:b/>
                <w:sz w:val="24"/>
                <w:szCs w:val="24"/>
              </w:rPr>
              <w:t>Zabranu automatiziranog pojedinačnog donošenja odluka, uključujući izradu profila</w:t>
            </w:r>
            <w:r w:rsidRPr="00727DD1">
              <w:rPr>
                <w:rFonts w:cstheme="minorHAnsi"/>
                <w:sz w:val="24"/>
                <w:szCs w:val="24"/>
              </w:rPr>
              <w:t>;  Ispitanik ima pravo da se na njega ne odnosi odluka koja se temelji isključivo na automatiziranoj obradi, uključujući izradu profila, koja proizvodi pravne učinke koji se na njega odnose ili na sličan način značajno na njega utječu.</w:t>
            </w:r>
          </w:p>
          <w:p w14:paraId="4FED2C59" w14:textId="768E3936" w:rsidR="008E667B" w:rsidRPr="00727DD1" w:rsidRDefault="008E667B" w:rsidP="002A6A0D">
            <w:pPr>
              <w:jc w:val="both"/>
              <w:rPr>
                <w:rFonts w:cstheme="minorHAnsi"/>
                <w:sz w:val="24"/>
                <w:szCs w:val="24"/>
              </w:rPr>
            </w:pPr>
            <w:r w:rsidRPr="00727DD1">
              <w:rPr>
                <w:rFonts w:cstheme="minorHAnsi"/>
                <w:sz w:val="24"/>
                <w:szCs w:val="24"/>
              </w:rPr>
              <w:t xml:space="preserve">Napomena: Voditelj obrade prihvatit će samo one zahtjeve sukladne Općoj uredbi o zaštiti podataka </w:t>
            </w:r>
          </w:p>
          <w:p w14:paraId="66000039" w14:textId="3AFD0287" w:rsidR="002A6A0D" w:rsidRPr="00727DD1" w:rsidRDefault="002A6A0D" w:rsidP="00EB3C3C">
            <w:pPr>
              <w:pStyle w:val="ListParagraph"/>
              <w:numPr>
                <w:ilvl w:val="0"/>
                <w:numId w:val="3"/>
              </w:numPr>
              <w:jc w:val="both"/>
              <w:rPr>
                <w:rFonts w:cstheme="minorHAnsi"/>
                <w:sz w:val="24"/>
                <w:szCs w:val="24"/>
              </w:rPr>
            </w:pPr>
            <w:r w:rsidRPr="00727DD1">
              <w:rPr>
                <w:rFonts w:cstheme="minorHAnsi"/>
                <w:sz w:val="24"/>
                <w:szCs w:val="24"/>
              </w:rPr>
              <w:t>Zatražen</w:t>
            </w:r>
            <w:r w:rsidR="00727DD1">
              <w:rPr>
                <w:rFonts w:cstheme="minorHAnsi"/>
                <w:sz w:val="24"/>
                <w:szCs w:val="24"/>
              </w:rPr>
              <w:t>o</w:t>
            </w:r>
            <w:r w:rsidRPr="00727DD1">
              <w:rPr>
                <w:rFonts w:cstheme="minorHAnsi"/>
                <w:sz w:val="24"/>
                <w:szCs w:val="24"/>
              </w:rPr>
              <w:t xml:space="preserve"> pr</w:t>
            </w:r>
            <w:r w:rsidR="00727DD1">
              <w:rPr>
                <w:rFonts w:cstheme="minorHAnsi"/>
                <w:sz w:val="24"/>
                <w:szCs w:val="24"/>
              </w:rPr>
              <w:t>avo</w:t>
            </w:r>
            <w:r w:rsidRPr="00727DD1">
              <w:rPr>
                <w:rFonts w:cstheme="minorHAnsi"/>
                <w:sz w:val="24"/>
                <w:szCs w:val="24"/>
              </w:rPr>
              <w:t xml:space="preserve"> </w:t>
            </w:r>
            <w:r w:rsidR="00727DD1">
              <w:rPr>
                <w:rFonts w:cstheme="minorHAnsi"/>
                <w:sz w:val="24"/>
                <w:szCs w:val="24"/>
              </w:rPr>
              <w:t xml:space="preserve">na </w:t>
            </w:r>
            <w:r w:rsidRPr="00727DD1">
              <w:rPr>
                <w:rFonts w:cstheme="minorHAnsi"/>
                <w:sz w:val="24"/>
                <w:szCs w:val="24"/>
              </w:rPr>
              <w:t>osob</w:t>
            </w:r>
            <w:r w:rsidR="00727DD1">
              <w:rPr>
                <w:rFonts w:cstheme="minorHAnsi"/>
                <w:sz w:val="24"/>
                <w:szCs w:val="24"/>
              </w:rPr>
              <w:t>ne</w:t>
            </w:r>
            <w:r w:rsidRPr="00727DD1">
              <w:rPr>
                <w:rFonts w:cstheme="minorHAnsi"/>
                <w:sz w:val="24"/>
                <w:szCs w:val="24"/>
              </w:rPr>
              <w:t xml:space="preserve"> poda</w:t>
            </w:r>
            <w:r w:rsidR="00727DD1">
              <w:rPr>
                <w:rFonts w:cstheme="minorHAnsi"/>
                <w:sz w:val="24"/>
                <w:szCs w:val="24"/>
              </w:rPr>
              <w:t>tke</w:t>
            </w:r>
            <w:r w:rsidRPr="00727DD1">
              <w:rPr>
                <w:rFonts w:cstheme="minorHAnsi"/>
                <w:sz w:val="24"/>
                <w:szCs w:val="24"/>
              </w:rPr>
              <w:t xml:space="preserve"> dostaviti na sljedeći način</w:t>
            </w:r>
            <w:r w:rsidR="00727DD1">
              <w:rPr>
                <w:rFonts w:cstheme="minorHAnsi"/>
                <w:sz w:val="24"/>
                <w:szCs w:val="24"/>
              </w:rPr>
              <w:t xml:space="preserve"> (putem </w:t>
            </w:r>
            <w:proofErr w:type="spellStart"/>
            <w:r w:rsidR="00727DD1">
              <w:rPr>
                <w:rFonts w:cstheme="minorHAnsi"/>
                <w:sz w:val="24"/>
                <w:szCs w:val="24"/>
              </w:rPr>
              <w:t>maila</w:t>
            </w:r>
            <w:proofErr w:type="spellEnd"/>
            <w:r w:rsidR="00727DD1">
              <w:rPr>
                <w:rFonts w:cstheme="minorHAnsi"/>
                <w:sz w:val="24"/>
                <w:szCs w:val="24"/>
              </w:rPr>
              <w:t>, adrese)</w:t>
            </w:r>
            <w:r w:rsidRPr="00727DD1">
              <w:rPr>
                <w:rFonts w:cstheme="minorHAnsi"/>
                <w:sz w:val="24"/>
                <w:szCs w:val="24"/>
              </w:rPr>
              <w:t>:</w:t>
            </w:r>
          </w:p>
          <w:p w14:paraId="2E3CBEC1" w14:textId="35C00906" w:rsidR="00471BEA" w:rsidRPr="00727DD1" w:rsidRDefault="002A6A0D" w:rsidP="002A6A0D">
            <w:pPr>
              <w:jc w:val="both"/>
              <w:rPr>
                <w:rFonts w:cstheme="minorHAnsi"/>
                <w:sz w:val="24"/>
                <w:szCs w:val="24"/>
              </w:rPr>
            </w:pPr>
            <w:r w:rsidRPr="00727DD1">
              <w:rPr>
                <w:rFonts w:cstheme="minorHAnsi"/>
                <w:sz w:val="24"/>
                <w:szCs w:val="24"/>
              </w:rPr>
              <w:t xml:space="preserve">      ______________________________________________________________________</w:t>
            </w:r>
          </w:p>
          <w:p w14:paraId="145E266F" w14:textId="77777777" w:rsidR="00EF08DF" w:rsidRPr="00727DD1" w:rsidRDefault="00EF08DF" w:rsidP="002A6A0D">
            <w:pPr>
              <w:jc w:val="both"/>
              <w:rPr>
                <w:rFonts w:cstheme="minorHAnsi"/>
                <w:sz w:val="24"/>
                <w:szCs w:val="24"/>
              </w:rPr>
            </w:pPr>
          </w:p>
          <w:p w14:paraId="10D02CA4" w14:textId="3484F248" w:rsidR="002A6A0D" w:rsidRPr="00727DD1" w:rsidRDefault="002A6A0D" w:rsidP="002A6A0D">
            <w:pPr>
              <w:jc w:val="both"/>
              <w:rPr>
                <w:rFonts w:cstheme="minorHAnsi"/>
                <w:sz w:val="24"/>
                <w:szCs w:val="24"/>
              </w:rPr>
            </w:pPr>
            <w:r w:rsidRPr="00727DD1">
              <w:rPr>
                <w:rFonts w:cstheme="minorHAnsi"/>
                <w:sz w:val="24"/>
                <w:szCs w:val="24"/>
              </w:rPr>
              <w:t>____________________                                                    ______________________</w:t>
            </w:r>
          </w:p>
          <w:p w14:paraId="7D7EAF46" w14:textId="6AF493B3" w:rsidR="00D302B9" w:rsidRPr="00727DD1" w:rsidRDefault="002A6A0D" w:rsidP="00EF08DF">
            <w:pPr>
              <w:spacing w:line="240" w:lineRule="auto"/>
              <w:rPr>
                <w:rFonts w:cstheme="minorHAnsi"/>
                <w:sz w:val="24"/>
                <w:szCs w:val="24"/>
              </w:rPr>
            </w:pPr>
            <w:r w:rsidRPr="00727DD1">
              <w:rPr>
                <w:rFonts w:cstheme="minorHAnsi"/>
                <w:sz w:val="24"/>
                <w:szCs w:val="24"/>
              </w:rPr>
              <w:t xml:space="preserve">     ( mjesto i datum) </w:t>
            </w:r>
            <w:r w:rsidR="00D302B9" w:rsidRPr="00727DD1">
              <w:rPr>
                <w:rFonts w:cstheme="minorHAnsi"/>
                <w:sz w:val="24"/>
                <w:szCs w:val="24"/>
              </w:rPr>
              <w:t xml:space="preserve">                                                    (vlastoručni potpis podnositelja</w:t>
            </w:r>
            <w:r w:rsidR="00930364" w:rsidRPr="00727DD1">
              <w:rPr>
                <w:rFonts w:cstheme="minorHAnsi"/>
                <w:sz w:val="24"/>
                <w:szCs w:val="24"/>
              </w:rPr>
              <w:t>/zastupnika</w:t>
            </w:r>
            <w:r w:rsidR="00D302B9" w:rsidRPr="00727DD1">
              <w:rPr>
                <w:rFonts w:cstheme="minorHAnsi"/>
                <w:sz w:val="24"/>
                <w:szCs w:val="24"/>
              </w:rPr>
              <w:t>)</w:t>
            </w:r>
          </w:p>
        </w:tc>
      </w:tr>
    </w:tbl>
    <w:p w14:paraId="0A08B872" w14:textId="1601A498" w:rsidR="002A794B" w:rsidRDefault="002A794B" w:rsidP="00727DD1">
      <w:pPr>
        <w:rPr>
          <w:rFonts w:ascii="Times New Roman" w:hAnsi="Times New Roman" w:cs="Times New Roman"/>
          <w:b/>
          <w:sz w:val="28"/>
          <w:szCs w:val="28"/>
        </w:rPr>
      </w:pPr>
    </w:p>
    <w:sectPr w:rsidR="002A794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D0A95" w14:textId="77777777" w:rsidR="00105F59" w:rsidRDefault="00105F59" w:rsidP="00D302B9">
      <w:pPr>
        <w:spacing w:after="0" w:line="240" w:lineRule="auto"/>
      </w:pPr>
      <w:r>
        <w:separator/>
      </w:r>
    </w:p>
  </w:endnote>
  <w:endnote w:type="continuationSeparator" w:id="0">
    <w:p w14:paraId="454F7204" w14:textId="77777777" w:rsidR="00105F59" w:rsidRDefault="00105F59" w:rsidP="00D3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C72F3" w14:textId="78F059EE" w:rsidR="00D302B9" w:rsidRPr="00727DD1" w:rsidRDefault="00A33A55" w:rsidP="00A33A55">
    <w:pPr>
      <w:pStyle w:val="Footer"/>
      <w:rPr>
        <w:rFonts w:cstheme="minorHAnsi"/>
        <w:sz w:val="18"/>
        <w:szCs w:val="20"/>
      </w:rPr>
    </w:pPr>
    <w:r w:rsidRPr="00727DD1">
      <w:rPr>
        <w:rFonts w:cstheme="minorHAnsi"/>
        <w:i/>
        <w:sz w:val="20"/>
      </w:rPr>
      <w:t xml:space="preserve">Napomena: Voditelj obrade odgovorit će najkasnije u roku od 30 dana od dana podnošenja zahtjeva svakom korisniku na njegov zahtjev, odnosno zakonskom zastupniku ili punomoćniku.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859D0" w14:textId="77777777" w:rsidR="00105F59" w:rsidRDefault="00105F59" w:rsidP="00D302B9">
      <w:pPr>
        <w:spacing w:after="0" w:line="240" w:lineRule="auto"/>
      </w:pPr>
      <w:r>
        <w:separator/>
      </w:r>
    </w:p>
  </w:footnote>
  <w:footnote w:type="continuationSeparator" w:id="0">
    <w:p w14:paraId="42D48B76" w14:textId="77777777" w:rsidR="00105F59" w:rsidRDefault="00105F59" w:rsidP="00D30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86381" w14:textId="5EC5766C" w:rsidR="00115E7F" w:rsidRDefault="00727DD1">
    <w:pPr>
      <w:pStyle w:val="Header"/>
    </w:pPr>
    <w:r>
      <w:rPr>
        <w:noProof/>
        <w:lang w:eastAsia="hr-HR"/>
      </w:rPr>
      <w:drawing>
        <wp:inline distT="0" distB="0" distL="0" distR="0" wp14:anchorId="32B10A22" wp14:editId="1157C725">
          <wp:extent cx="1630018" cy="669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082" cy="67934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7591"/>
    <w:multiLevelType w:val="hybridMultilevel"/>
    <w:tmpl w:val="B29A6FEC"/>
    <w:lvl w:ilvl="0" w:tplc="AEFEB0FE">
      <w:start w:val="1"/>
      <w:numFmt w:val="bullet"/>
      <w:lvlText w:val=""/>
      <w:lvlJc w:val="left"/>
      <w:pPr>
        <w:ind w:left="78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9A15A59"/>
    <w:multiLevelType w:val="hybridMultilevel"/>
    <w:tmpl w:val="9F96ACC6"/>
    <w:lvl w:ilvl="0" w:tplc="041A000B">
      <w:start w:val="1"/>
      <w:numFmt w:val="bullet"/>
      <w:lvlText w:val=""/>
      <w:lvlJc w:val="left"/>
      <w:pPr>
        <w:ind w:left="720" w:hanging="360"/>
      </w:pPr>
      <w:rPr>
        <w:rFonts w:ascii="Wingdings" w:hAnsi="Wingding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5C63A78"/>
    <w:multiLevelType w:val="hybridMultilevel"/>
    <w:tmpl w:val="91A6FCD6"/>
    <w:lvl w:ilvl="0" w:tplc="AEFEB0FE">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4B"/>
    <w:rsid w:val="000F15B7"/>
    <w:rsid w:val="00105F59"/>
    <w:rsid w:val="00115E7F"/>
    <w:rsid w:val="001718C9"/>
    <w:rsid w:val="002A6A0D"/>
    <w:rsid w:val="002A794B"/>
    <w:rsid w:val="0043568A"/>
    <w:rsid w:val="00471BEA"/>
    <w:rsid w:val="00521EBB"/>
    <w:rsid w:val="0053064F"/>
    <w:rsid w:val="00566D81"/>
    <w:rsid w:val="005A3CFE"/>
    <w:rsid w:val="00606412"/>
    <w:rsid w:val="00727DD1"/>
    <w:rsid w:val="00834FDC"/>
    <w:rsid w:val="008E667B"/>
    <w:rsid w:val="00930364"/>
    <w:rsid w:val="00933748"/>
    <w:rsid w:val="00A33A55"/>
    <w:rsid w:val="00A3686D"/>
    <w:rsid w:val="00A67C82"/>
    <w:rsid w:val="00AA3AA7"/>
    <w:rsid w:val="00AF70A9"/>
    <w:rsid w:val="00B15967"/>
    <w:rsid w:val="00B91D63"/>
    <w:rsid w:val="00BE3135"/>
    <w:rsid w:val="00D302B9"/>
    <w:rsid w:val="00D60810"/>
    <w:rsid w:val="00D83493"/>
    <w:rsid w:val="00EB3C3C"/>
    <w:rsid w:val="00EF08DF"/>
    <w:rsid w:val="00F61E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E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1BEA"/>
    <w:pPr>
      <w:spacing w:after="0" w:line="240" w:lineRule="auto"/>
    </w:pPr>
  </w:style>
  <w:style w:type="paragraph" w:styleId="ListParagraph">
    <w:name w:val="List Paragraph"/>
    <w:basedOn w:val="Normal"/>
    <w:uiPriority w:val="34"/>
    <w:qFormat/>
    <w:rsid w:val="00471BEA"/>
    <w:pPr>
      <w:ind w:left="720"/>
      <w:contextualSpacing/>
    </w:pPr>
  </w:style>
  <w:style w:type="paragraph" w:styleId="Header">
    <w:name w:val="header"/>
    <w:basedOn w:val="Normal"/>
    <w:link w:val="HeaderChar"/>
    <w:uiPriority w:val="99"/>
    <w:unhideWhenUsed/>
    <w:rsid w:val="00D302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02B9"/>
  </w:style>
  <w:style w:type="paragraph" w:styleId="Footer">
    <w:name w:val="footer"/>
    <w:basedOn w:val="Normal"/>
    <w:link w:val="FooterChar"/>
    <w:uiPriority w:val="99"/>
    <w:unhideWhenUsed/>
    <w:rsid w:val="00D302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02B9"/>
  </w:style>
  <w:style w:type="paragraph" w:styleId="BalloonText">
    <w:name w:val="Balloon Text"/>
    <w:basedOn w:val="Normal"/>
    <w:link w:val="BalloonTextChar"/>
    <w:uiPriority w:val="99"/>
    <w:semiHidden/>
    <w:unhideWhenUsed/>
    <w:rsid w:val="0052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1BEA"/>
    <w:pPr>
      <w:spacing w:after="0" w:line="240" w:lineRule="auto"/>
    </w:pPr>
  </w:style>
  <w:style w:type="paragraph" w:styleId="ListParagraph">
    <w:name w:val="List Paragraph"/>
    <w:basedOn w:val="Normal"/>
    <w:uiPriority w:val="34"/>
    <w:qFormat/>
    <w:rsid w:val="00471BEA"/>
    <w:pPr>
      <w:ind w:left="720"/>
      <w:contextualSpacing/>
    </w:pPr>
  </w:style>
  <w:style w:type="paragraph" w:styleId="Header">
    <w:name w:val="header"/>
    <w:basedOn w:val="Normal"/>
    <w:link w:val="HeaderChar"/>
    <w:uiPriority w:val="99"/>
    <w:unhideWhenUsed/>
    <w:rsid w:val="00D302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02B9"/>
  </w:style>
  <w:style w:type="paragraph" w:styleId="Footer">
    <w:name w:val="footer"/>
    <w:basedOn w:val="Normal"/>
    <w:link w:val="FooterChar"/>
    <w:uiPriority w:val="99"/>
    <w:unhideWhenUsed/>
    <w:rsid w:val="00D302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02B9"/>
  </w:style>
  <w:style w:type="paragraph" w:styleId="BalloonText">
    <w:name w:val="Balloon Text"/>
    <w:basedOn w:val="Normal"/>
    <w:link w:val="BalloonTextChar"/>
    <w:uiPriority w:val="99"/>
    <w:semiHidden/>
    <w:unhideWhenUsed/>
    <w:rsid w:val="0052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BDB98-CE0D-4DF8-AD4C-93235126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2006</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Martina</cp:lastModifiedBy>
  <cp:revision>2</cp:revision>
  <dcterms:created xsi:type="dcterms:W3CDTF">2020-09-29T13:06:00Z</dcterms:created>
  <dcterms:modified xsi:type="dcterms:W3CDTF">2020-09-29T13:06:00Z</dcterms:modified>
</cp:coreProperties>
</file>