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pPr w:leftFromText="180" w:rightFromText="180" w:horzAnchor="margin" w:tblpXSpec="center" w:tblpY="-435"/>
        <w:tblW w:w="1003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4543"/>
        <w:gridCol w:w="5204"/>
      </w:tblGrid>
      <w:tr w:rsidR="003E7436" w:rsidTr="002D3708">
        <w:trPr>
          <w:trHeight w:val="1037"/>
        </w:trPr>
        <w:tc>
          <w:tcPr>
            <w:tcW w:w="284" w:type="dxa"/>
            <w:vAlign w:val="center"/>
            <w:hideMark/>
          </w:tcPr>
          <w:p w:rsidR="002D3708" w:rsidRDefault="002D3708" w:rsidP="002D3708">
            <w:pPr>
              <w:jc w:val="center"/>
              <w:rPr>
                <w:noProof/>
                <w:lang w:eastAsia="hr-HR"/>
              </w:rPr>
            </w:pPr>
          </w:p>
          <w:p w:rsidR="002D3708" w:rsidRDefault="002D3708" w:rsidP="002D3708">
            <w:pPr>
              <w:jc w:val="center"/>
              <w:rPr>
                <w:noProof/>
                <w:lang w:eastAsia="hr-HR"/>
              </w:rPr>
            </w:pPr>
          </w:p>
          <w:p w:rsidR="002D3708" w:rsidRDefault="002D3708" w:rsidP="002D3708">
            <w:pPr>
              <w:jc w:val="center"/>
              <w:rPr>
                <w:noProof/>
                <w:lang w:eastAsia="hr-HR"/>
              </w:rPr>
            </w:pPr>
          </w:p>
          <w:p w:rsidR="002D3708" w:rsidRDefault="002D3708" w:rsidP="002D3708">
            <w:pPr>
              <w:jc w:val="center"/>
              <w:rPr>
                <w:noProof/>
                <w:lang w:eastAsia="hr-HR"/>
              </w:rPr>
            </w:pPr>
          </w:p>
          <w:p w:rsidR="002D3708" w:rsidRDefault="002D3708" w:rsidP="002D3708">
            <w:pPr>
              <w:jc w:val="center"/>
              <w:rPr>
                <w:noProof/>
                <w:lang w:eastAsia="hr-HR"/>
              </w:rPr>
            </w:pPr>
          </w:p>
          <w:p w:rsidR="002D3708" w:rsidRDefault="002D3708" w:rsidP="002D3708">
            <w:pPr>
              <w:jc w:val="center"/>
              <w:rPr>
                <w:noProof/>
                <w:lang w:eastAsia="hr-HR"/>
              </w:rPr>
            </w:pPr>
          </w:p>
          <w:p w:rsidR="002D3708" w:rsidRDefault="002D3708" w:rsidP="002D3708">
            <w:pPr>
              <w:jc w:val="center"/>
              <w:rPr>
                <w:noProof/>
                <w:lang w:eastAsia="hr-HR"/>
              </w:rPr>
            </w:pPr>
          </w:p>
          <w:p w:rsidR="002D3708" w:rsidRDefault="002D3708" w:rsidP="002D3708">
            <w:pPr>
              <w:jc w:val="center"/>
              <w:rPr>
                <w:noProof/>
                <w:lang w:eastAsia="hr-HR"/>
              </w:rPr>
            </w:pPr>
          </w:p>
          <w:p w:rsidR="003E7436" w:rsidRDefault="003E7436" w:rsidP="002D3708">
            <w:pPr>
              <w:jc w:val="center"/>
            </w:pPr>
          </w:p>
        </w:tc>
        <w:tc>
          <w:tcPr>
            <w:tcW w:w="9747" w:type="dxa"/>
            <w:gridSpan w:val="2"/>
            <w:vAlign w:val="center"/>
          </w:tcPr>
          <w:p w:rsidR="002D3708" w:rsidRDefault="002D3708" w:rsidP="002D3708">
            <w:pPr>
              <w:tabs>
                <w:tab w:val="center" w:pos="1985"/>
              </w:tabs>
              <w:rPr>
                <w:noProof/>
                <w:sz w:val="22"/>
                <w:szCs w:val="22"/>
                <w:lang w:eastAsia="hr-HR"/>
              </w:rPr>
            </w:pPr>
            <w:r>
              <w:rPr>
                <w:noProof/>
                <w:sz w:val="22"/>
                <w:szCs w:val="22"/>
                <w:lang w:eastAsia="hr-HR"/>
              </w:rPr>
              <w:t xml:space="preserve"> </w:t>
            </w:r>
            <w:r w:rsidR="00377685">
              <w:rPr>
                <w:noProof/>
                <w:sz w:val="22"/>
                <w:szCs w:val="22"/>
                <w:lang w:eastAsia="hr-HR"/>
              </w:rPr>
              <w:t xml:space="preserve">                     </w:t>
            </w:r>
            <w:r w:rsidRPr="00FE1087">
              <w:rPr>
                <w:noProof/>
                <w:sz w:val="22"/>
                <w:szCs w:val="22"/>
                <w:lang w:eastAsia="hr-HR"/>
              </w:rPr>
              <w:drawing>
                <wp:inline distT="0" distB="0" distL="0" distR="0">
                  <wp:extent cx="504825" cy="609600"/>
                  <wp:effectExtent l="0" t="0" r="9525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3708" w:rsidRPr="002D3708" w:rsidRDefault="00377685" w:rsidP="002D3708">
            <w:pPr>
              <w:tabs>
                <w:tab w:val="center" w:pos="1985"/>
              </w:tabs>
              <w:rPr>
                <w:noProof/>
                <w:sz w:val="22"/>
                <w:szCs w:val="22"/>
                <w:lang w:eastAsia="hr-HR"/>
              </w:rPr>
            </w:pPr>
            <w:r>
              <w:rPr>
                <w:b/>
                <w:sz w:val="22"/>
                <w:szCs w:val="22"/>
              </w:rPr>
              <w:t xml:space="preserve">         </w:t>
            </w:r>
            <w:r w:rsidR="002D3708" w:rsidRPr="00FE1087">
              <w:rPr>
                <w:b/>
                <w:sz w:val="22"/>
                <w:szCs w:val="22"/>
              </w:rPr>
              <w:t>REPUBLIKA HRVATSKA</w:t>
            </w:r>
          </w:p>
          <w:p w:rsidR="002D3708" w:rsidRDefault="002D3708" w:rsidP="002D3708">
            <w:pPr>
              <w:tabs>
                <w:tab w:val="center" w:pos="198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PRIMORSKO-GORANSKA ŽUPANIJA</w:t>
            </w:r>
          </w:p>
          <w:tbl>
            <w:tblPr>
              <w:tblStyle w:val="Reetkatablice"/>
              <w:tblW w:w="10031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59"/>
              <w:gridCol w:w="9072"/>
            </w:tblGrid>
            <w:tr w:rsidR="00377685" w:rsidRPr="00344EA2" w:rsidTr="00E93915">
              <w:trPr>
                <w:trHeight w:val="1037"/>
              </w:trPr>
              <w:tc>
                <w:tcPr>
                  <w:tcW w:w="959" w:type="dxa"/>
                  <w:vAlign w:val="center"/>
                </w:tcPr>
                <w:p w:rsidR="00377685" w:rsidRPr="00344EA2" w:rsidRDefault="00377685" w:rsidP="00377685">
                  <w:pPr>
                    <w:framePr w:hSpace="180" w:wrap="around" w:hAnchor="margin" w:xAlign="center" w:y="-435"/>
                    <w:ind w:left="-216"/>
                    <w:jc w:val="center"/>
                  </w:pPr>
                  <w:r>
                    <w:rPr>
                      <w:noProof/>
                      <w:lang w:eastAsia="hr-HR"/>
                    </w:rPr>
                    <w:drawing>
                      <wp:inline distT="0" distB="0" distL="0" distR="0" wp14:anchorId="3F3D835A" wp14:editId="35E4EA03">
                        <wp:extent cx="425450" cy="425450"/>
                        <wp:effectExtent l="0" t="0" r="0" b="0"/>
                        <wp:docPr id="1" name="Slika 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61027412" name="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25450" cy="4254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072" w:type="dxa"/>
                  <w:vAlign w:val="center"/>
                </w:tcPr>
                <w:p w:rsidR="00377685" w:rsidRDefault="00377685" w:rsidP="00377685">
                  <w:pPr>
                    <w:framePr w:hSpace="180" w:wrap="around" w:hAnchor="margin" w:xAlign="center" w:y="-435"/>
                    <w:rPr>
                      <w:b/>
                      <w:sz w:val="22"/>
                    </w:rPr>
                  </w:pPr>
                  <w:r w:rsidRPr="00344EA2">
                    <w:rPr>
                      <w:b/>
                      <w:sz w:val="22"/>
                    </w:rPr>
                    <w:t>OPĆINA MATULJI</w:t>
                  </w:r>
                </w:p>
                <w:p w:rsidR="00377685" w:rsidRPr="00344EA2" w:rsidRDefault="00377685" w:rsidP="00377685">
                  <w:pPr>
                    <w:framePr w:hSpace="180" w:wrap="around" w:hAnchor="margin" w:xAlign="center" w:y="-435"/>
                    <w:rPr>
                      <w:b/>
                    </w:rPr>
                  </w:pPr>
                </w:p>
              </w:tc>
            </w:tr>
          </w:tbl>
          <w:p w:rsidR="003E7436" w:rsidRDefault="003E7436" w:rsidP="002D3708">
            <w:pPr>
              <w:tabs>
                <w:tab w:val="center" w:pos="1985"/>
              </w:tabs>
              <w:jc w:val="both"/>
              <w:rPr>
                <w:b/>
              </w:rPr>
            </w:pPr>
          </w:p>
        </w:tc>
      </w:tr>
      <w:tr w:rsidR="003E7436" w:rsidTr="002D3708">
        <w:tc>
          <w:tcPr>
            <w:tcW w:w="4827" w:type="dxa"/>
            <w:gridSpan w:val="2"/>
            <w:hideMark/>
          </w:tcPr>
          <w:p w:rsidR="003E7436" w:rsidRDefault="003E7436" w:rsidP="002D3708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</w:rPr>
              <w:t xml:space="preserve">KLASA:   </w:t>
            </w:r>
            <w:r>
              <w:fldChar w:fldCharType="begin" w:fldLock="1">
                <w:ffData>
                  <w:name w:val="Klasa"/>
                  <w:enabled/>
                  <w:calcOnExit w:val="0"/>
                  <w:textInput>
                    <w:default w:val="944-05/18-01/005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944-05/20-01/0024</w:t>
            </w:r>
            <w:r>
              <w:fldChar w:fldCharType="end"/>
            </w:r>
            <w:r>
              <w:t xml:space="preserve"> </w:t>
            </w:r>
          </w:p>
          <w:p w:rsidR="003E7436" w:rsidRDefault="003E7436" w:rsidP="002D3708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URBROJ</w:t>
            </w:r>
            <w:r>
              <w:rPr>
                <w:rFonts w:eastAsia="Times New Roman"/>
              </w:rPr>
              <w:t xml:space="preserve">: </w:t>
            </w:r>
            <w:r>
              <w:fldChar w:fldCharType="begin" w:fldLock="1">
                <w:ffData>
                  <w:name w:val="Urbroj"/>
                  <w:enabled/>
                  <w:calcOnExit w:val="0"/>
                  <w:textInput>
                    <w:default w:val="2156/04-01-3-2-09-18-0003"/>
                  </w:textInput>
                </w:ffData>
              </w:fldChar>
            </w:r>
            <w:bookmarkStart w:id="0" w:name="Urbroj"/>
            <w:r>
              <w:instrText xml:space="preserve"> FORMTEXT </w:instrText>
            </w:r>
            <w:r>
              <w:fldChar w:fldCharType="separate"/>
            </w:r>
            <w:r>
              <w:t>2156/04-03-01/1-20-0001</w:t>
            </w:r>
            <w:r>
              <w:fldChar w:fldCharType="end"/>
            </w:r>
            <w:bookmarkEnd w:id="0"/>
            <w:r>
              <w:rPr>
                <w:rFonts w:eastAsia="Times New Roman"/>
              </w:rPr>
              <w:t xml:space="preserve"> </w:t>
            </w:r>
          </w:p>
          <w:p w:rsidR="003E7436" w:rsidRDefault="003E7436" w:rsidP="002D3708">
            <w:r>
              <w:t>Matulji, 15.9.2020.godine</w:t>
            </w:r>
          </w:p>
          <w:p w:rsidR="00377685" w:rsidRDefault="00377685" w:rsidP="002D3708">
            <w:pPr>
              <w:rPr>
                <w:sz w:val="28"/>
                <w:szCs w:val="28"/>
              </w:rPr>
            </w:pPr>
          </w:p>
        </w:tc>
        <w:tc>
          <w:tcPr>
            <w:tcW w:w="5204" w:type="dxa"/>
          </w:tcPr>
          <w:p w:rsidR="003E7436" w:rsidRDefault="003E7436" w:rsidP="002D3708">
            <w:pPr>
              <w:rPr>
                <w:sz w:val="20"/>
                <w:szCs w:val="20"/>
              </w:rPr>
            </w:pPr>
          </w:p>
        </w:tc>
      </w:tr>
    </w:tbl>
    <w:p w:rsidR="00377685" w:rsidRDefault="00377685" w:rsidP="003E7436">
      <w:pPr>
        <w:ind w:right="-142"/>
        <w:rPr>
          <w:rFonts w:asciiTheme="majorHAnsi" w:hAnsiTheme="majorHAnsi"/>
          <w:sz w:val="22"/>
          <w:szCs w:val="22"/>
        </w:rPr>
      </w:pPr>
    </w:p>
    <w:p w:rsidR="003E7436" w:rsidRDefault="003E7436" w:rsidP="00377685">
      <w:pPr>
        <w:ind w:right="-142"/>
        <w:jc w:val="both"/>
        <w:rPr>
          <w:b/>
        </w:rPr>
      </w:pPr>
      <w:r w:rsidRPr="00377685">
        <w:t>Na temelju članka 43. Statuta Općine Matulji (“Službene novine Primorsko-goranske županije “ 26/09,38/09 i 08/13), i Zaključka  Općinskog Vijeća Općine Matulji od 28.7.2020. , a u vezi sa člankom 391. Zakona o vlasništvu i drugim stvarnim pravima (N.N.91/96,68/98,137/99,22/00,73/00,114/01,79/06,141/06,146/08,38/2009,153/2009,90/2010, 143/2012, 152/2014 ) Općinski na</w:t>
      </w:r>
      <w:r w:rsidR="00377685">
        <w:t>čelnik Općine Matulji raspisuje</w:t>
      </w:r>
      <w:r w:rsidR="00377685" w:rsidRPr="00377685">
        <w:rPr>
          <w:b/>
        </w:rPr>
        <w:t xml:space="preserve"> </w:t>
      </w:r>
    </w:p>
    <w:p w:rsidR="00377685" w:rsidRPr="00377685" w:rsidRDefault="00377685" w:rsidP="00377685">
      <w:pPr>
        <w:ind w:right="-142"/>
        <w:jc w:val="both"/>
        <w:rPr>
          <w:b/>
        </w:rPr>
      </w:pPr>
    </w:p>
    <w:p w:rsidR="003E7436" w:rsidRPr="00377685" w:rsidRDefault="003E7436" w:rsidP="003E7436">
      <w:pPr>
        <w:tabs>
          <w:tab w:val="center" w:pos="6804"/>
        </w:tabs>
        <w:ind w:right="301"/>
        <w:jc w:val="both"/>
        <w:rPr>
          <w:b/>
        </w:rPr>
      </w:pPr>
    </w:p>
    <w:p w:rsidR="003E7436" w:rsidRPr="00377685" w:rsidRDefault="003E7436" w:rsidP="003E7436">
      <w:pPr>
        <w:tabs>
          <w:tab w:val="center" w:pos="6804"/>
        </w:tabs>
        <w:ind w:right="301"/>
        <w:jc w:val="both"/>
        <w:rPr>
          <w:b/>
        </w:rPr>
      </w:pPr>
      <w:r w:rsidRPr="00377685">
        <w:rPr>
          <w:b/>
        </w:rPr>
        <w:t xml:space="preserve">                           </w:t>
      </w:r>
      <w:r w:rsidR="00377685">
        <w:rPr>
          <w:b/>
        </w:rPr>
        <w:t xml:space="preserve">             </w:t>
      </w:r>
      <w:r w:rsidRPr="00377685">
        <w:rPr>
          <w:b/>
        </w:rPr>
        <w:t>NATJEČAJ ZA PRODAJU NEKRETNINA U</w:t>
      </w:r>
    </w:p>
    <w:p w:rsidR="003E7436" w:rsidRDefault="003E7436" w:rsidP="003E7436">
      <w:pPr>
        <w:tabs>
          <w:tab w:val="center" w:pos="6804"/>
        </w:tabs>
        <w:ind w:right="301"/>
        <w:jc w:val="center"/>
        <w:rPr>
          <w:b/>
        </w:rPr>
      </w:pPr>
      <w:r w:rsidRPr="00377685">
        <w:rPr>
          <w:b/>
        </w:rPr>
        <w:t xml:space="preserve">     VLASNIŠTVU OPĆINE MATULJI PRIKUPLJANJEM PISMENIH PONUDA</w:t>
      </w:r>
    </w:p>
    <w:p w:rsidR="00377685" w:rsidRPr="00377685" w:rsidRDefault="00377685" w:rsidP="003E7436">
      <w:pPr>
        <w:tabs>
          <w:tab w:val="center" w:pos="6804"/>
        </w:tabs>
        <w:ind w:right="301"/>
        <w:jc w:val="center"/>
        <w:rPr>
          <w:b/>
        </w:rPr>
      </w:pPr>
    </w:p>
    <w:p w:rsidR="003E7436" w:rsidRPr="00377685" w:rsidRDefault="003E7436" w:rsidP="003E7436">
      <w:pPr>
        <w:tabs>
          <w:tab w:val="center" w:pos="6804"/>
        </w:tabs>
        <w:ind w:right="301"/>
        <w:rPr>
          <w:b/>
          <w:lang w:val="en-US"/>
        </w:rPr>
      </w:pPr>
      <w:r w:rsidRPr="00377685">
        <w:rPr>
          <w:b/>
        </w:rPr>
        <w:tab/>
      </w:r>
    </w:p>
    <w:p w:rsidR="003E7436" w:rsidRPr="00377685" w:rsidRDefault="003E7436" w:rsidP="003E7436">
      <w:pPr>
        <w:pStyle w:val="Odlomakpopisa"/>
        <w:ind w:right="-148"/>
        <w:rPr>
          <w:b/>
          <w:u w:val="single"/>
        </w:rPr>
      </w:pPr>
      <w:r w:rsidRPr="00377685">
        <w:rPr>
          <w:b/>
          <w:u w:val="single"/>
        </w:rPr>
        <w:t>PRODAJA NEKRETNINA</w:t>
      </w:r>
    </w:p>
    <w:p w:rsidR="003E7436" w:rsidRPr="00377685" w:rsidRDefault="003E7436" w:rsidP="003E7436">
      <w:pPr>
        <w:pStyle w:val="Odlomakpopisa"/>
        <w:ind w:right="-148"/>
        <w:rPr>
          <w:b/>
          <w:u w:val="single"/>
        </w:rPr>
      </w:pPr>
    </w:p>
    <w:p w:rsidR="003E7436" w:rsidRPr="00377685" w:rsidRDefault="003E7436" w:rsidP="003E7436">
      <w:pPr>
        <w:ind w:right="-148"/>
        <w:jc w:val="both"/>
      </w:pPr>
      <w:r w:rsidRPr="00377685">
        <w:t xml:space="preserve">                    1.)z.č.152 šuma od 2211 m2 k.o. Matulji -građevna čestica oznake br.15 u sklopu Detaljnog plana uređenja  Radne zone R-2 , u zoni KI 1 namijenjena je organizacija manjih i srednjih kapaciteta trgovačkih (veletrgovačkih) , servisnih,  uslužnih, zanatskih ,proizvodnih i sličnih poslovnih djelatnosti</w:t>
      </w:r>
    </w:p>
    <w:p w:rsidR="003E7436" w:rsidRPr="00377685" w:rsidRDefault="003E7436" w:rsidP="003E7436">
      <w:pPr>
        <w:ind w:right="-148"/>
      </w:pPr>
      <w:r w:rsidRPr="00377685">
        <w:t xml:space="preserve">                     - početna cijena: 1.019.066,58 kn</w:t>
      </w:r>
    </w:p>
    <w:p w:rsidR="003E7436" w:rsidRPr="00377685" w:rsidRDefault="003E7436" w:rsidP="003E7436">
      <w:pPr>
        <w:ind w:right="-148"/>
      </w:pPr>
      <w:r w:rsidRPr="00377685">
        <w:t xml:space="preserve">                     - jamčevina:  101.907,00 kn</w:t>
      </w:r>
    </w:p>
    <w:p w:rsidR="003E7436" w:rsidRPr="00377685" w:rsidRDefault="003E7436" w:rsidP="003E7436">
      <w:pPr>
        <w:pStyle w:val="Odlomakpopisa"/>
        <w:ind w:left="1440" w:right="-148"/>
      </w:pPr>
    </w:p>
    <w:p w:rsidR="003E7436" w:rsidRPr="00377685" w:rsidRDefault="003E7436" w:rsidP="003E7436">
      <w:pPr>
        <w:ind w:right="-148"/>
        <w:jc w:val="both"/>
      </w:pPr>
      <w:r w:rsidRPr="00377685">
        <w:t xml:space="preserve">                    2.)z.č.153/1 šuma od 1944 m2  k.o. Matulji - dio građevne čestice oznake br.16 u sklopu Detaljnog plana uređenja  Radne zone R-2 u zoni KI 1 namijenjena je organizacija manjih i srednjih kapaciteta trgovačkih (veletrgovačkih) , servisnih,  uslužnih, zanatskih ,proizvodnih i sličnih poslovnih djelatnosti</w:t>
      </w:r>
    </w:p>
    <w:p w:rsidR="003E7436" w:rsidRPr="00377685" w:rsidRDefault="003E7436" w:rsidP="003E7436">
      <w:pPr>
        <w:ind w:right="-148"/>
      </w:pPr>
      <w:r w:rsidRPr="00377685">
        <w:t xml:space="preserve">                       -   početna cijena:  897.797,68 kn.</w:t>
      </w:r>
    </w:p>
    <w:p w:rsidR="003E7436" w:rsidRDefault="003E7436" w:rsidP="003E7436">
      <w:pPr>
        <w:ind w:right="-148"/>
      </w:pPr>
      <w:r w:rsidRPr="00377685">
        <w:t xml:space="preserve">                       -   jamčevina: 89.780,00 kn</w:t>
      </w:r>
    </w:p>
    <w:p w:rsidR="00377685" w:rsidRPr="00377685" w:rsidRDefault="00377685" w:rsidP="003E7436">
      <w:pPr>
        <w:ind w:right="-148"/>
      </w:pPr>
    </w:p>
    <w:p w:rsidR="003E7436" w:rsidRPr="00377685" w:rsidRDefault="003E7436" w:rsidP="003E7436">
      <w:pPr>
        <w:ind w:right="-148"/>
      </w:pPr>
      <w:r w:rsidRPr="00377685">
        <w:t xml:space="preserve">                       3.) 13/40 dijela z.č.315 pašnjak od 295 m2 k.o. Matulji</w:t>
      </w:r>
    </w:p>
    <w:p w:rsidR="003E7436" w:rsidRPr="00377685" w:rsidRDefault="003E7436" w:rsidP="003E7436">
      <w:pPr>
        <w:ind w:right="-148"/>
      </w:pPr>
      <w:r w:rsidRPr="00377685">
        <w:t xml:space="preserve">                       -   početna cijena:  36.660,00 kn.</w:t>
      </w:r>
    </w:p>
    <w:p w:rsidR="003E7436" w:rsidRPr="00377685" w:rsidRDefault="003E7436" w:rsidP="003E7436">
      <w:pPr>
        <w:ind w:right="-148"/>
      </w:pPr>
      <w:r w:rsidRPr="00377685">
        <w:t xml:space="preserve">                       -   jamčevina: 3.670,00 kn.</w:t>
      </w:r>
    </w:p>
    <w:p w:rsidR="003E7436" w:rsidRPr="00377685" w:rsidRDefault="003E7436" w:rsidP="003E7436">
      <w:pPr>
        <w:ind w:right="-148"/>
      </w:pPr>
    </w:p>
    <w:p w:rsidR="003E7436" w:rsidRPr="00377685" w:rsidRDefault="003E7436" w:rsidP="003E7436">
      <w:pPr>
        <w:ind w:right="-148"/>
      </w:pPr>
      <w:r w:rsidRPr="00377685">
        <w:t xml:space="preserve">                      4.) ½ dijela z.č.2940/19 pašnjak od 60 m2 k.o. Mune</w:t>
      </w:r>
    </w:p>
    <w:p w:rsidR="003E7436" w:rsidRPr="00377685" w:rsidRDefault="003E7436" w:rsidP="003E7436">
      <w:pPr>
        <w:ind w:right="-148"/>
      </w:pPr>
      <w:r w:rsidRPr="00377685">
        <w:t xml:space="preserve">                       -   početna cijena:  2.425,00  kn.</w:t>
      </w:r>
    </w:p>
    <w:p w:rsidR="003E7436" w:rsidRPr="00377685" w:rsidRDefault="003E7436" w:rsidP="003E7436">
      <w:pPr>
        <w:ind w:right="-148"/>
      </w:pPr>
      <w:r w:rsidRPr="00377685">
        <w:t xml:space="preserve">                       -   jamčevina: 243,00 kn.                       </w:t>
      </w:r>
    </w:p>
    <w:p w:rsidR="003E7436" w:rsidRPr="00377685" w:rsidRDefault="003E7436" w:rsidP="003E7436">
      <w:pPr>
        <w:ind w:right="-148"/>
      </w:pPr>
    </w:p>
    <w:p w:rsidR="003E7436" w:rsidRPr="00377685" w:rsidRDefault="003E7436" w:rsidP="003E7436">
      <w:pPr>
        <w:ind w:right="-148"/>
      </w:pPr>
      <w:r w:rsidRPr="00377685">
        <w:t xml:space="preserve">                       5.) z.č.4644  pašnjak od 317 m2  k.o. </w:t>
      </w:r>
      <w:proofErr w:type="spellStart"/>
      <w:r w:rsidRPr="00377685">
        <w:t>Brgud</w:t>
      </w:r>
      <w:proofErr w:type="spellEnd"/>
      <w:r w:rsidRPr="00377685">
        <w:t xml:space="preserve"> </w:t>
      </w:r>
    </w:p>
    <w:p w:rsidR="003E7436" w:rsidRPr="00377685" w:rsidRDefault="003E7436" w:rsidP="003E7436">
      <w:pPr>
        <w:ind w:right="-148"/>
      </w:pPr>
      <w:r w:rsidRPr="00377685">
        <w:t xml:space="preserve">                       -   početna cijena:  44.730,00 kn.</w:t>
      </w:r>
    </w:p>
    <w:p w:rsidR="003E7436" w:rsidRPr="00377685" w:rsidRDefault="003E7436" w:rsidP="003E7436">
      <w:pPr>
        <w:ind w:right="-148"/>
      </w:pPr>
      <w:r w:rsidRPr="00377685">
        <w:t xml:space="preserve">                       -   jamčevina: 4.473,00 kn.</w:t>
      </w:r>
    </w:p>
    <w:p w:rsidR="003E7436" w:rsidRPr="00377685" w:rsidRDefault="003E7436" w:rsidP="003E7436">
      <w:pPr>
        <w:ind w:right="-148"/>
      </w:pPr>
    </w:p>
    <w:p w:rsidR="003E7436" w:rsidRPr="00377685" w:rsidRDefault="003E7436" w:rsidP="003E7436">
      <w:pPr>
        <w:ind w:right="-148"/>
      </w:pPr>
      <w:r w:rsidRPr="00377685">
        <w:t xml:space="preserve">                      6.) z.č.4643 oranica od 165  m2  k.o. </w:t>
      </w:r>
      <w:proofErr w:type="spellStart"/>
      <w:r w:rsidRPr="00377685">
        <w:t>Brgud</w:t>
      </w:r>
      <w:proofErr w:type="spellEnd"/>
      <w:r w:rsidRPr="00377685">
        <w:t xml:space="preserve"> </w:t>
      </w:r>
    </w:p>
    <w:p w:rsidR="003E7436" w:rsidRPr="00377685" w:rsidRDefault="003E7436" w:rsidP="003E7436">
      <w:pPr>
        <w:ind w:right="-148"/>
      </w:pPr>
      <w:r w:rsidRPr="00377685">
        <w:t xml:space="preserve">                       -   početna cijena:  23.130,00 kn.</w:t>
      </w:r>
    </w:p>
    <w:p w:rsidR="003E7436" w:rsidRPr="00377685" w:rsidRDefault="003E7436" w:rsidP="003E7436">
      <w:pPr>
        <w:ind w:right="-148"/>
      </w:pPr>
      <w:r w:rsidRPr="00377685">
        <w:t xml:space="preserve">                       -   jamčevina: 2.313,00  kn.</w:t>
      </w:r>
    </w:p>
    <w:p w:rsidR="003E7436" w:rsidRPr="00377685" w:rsidRDefault="003E7436" w:rsidP="003E7436">
      <w:pPr>
        <w:ind w:right="-148"/>
      </w:pPr>
    </w:p>
    <w:p w:rsidR="003E7436" w:rsidRPr="00377685" w:rsidRDefault="003E7436" w:rsidP="003E7436">
      <w:pPr>
        <w:ind w:right="-148"/>
      </w:pPr>
      <w:r w:rsidRPr="00377685">
        <w:t xml:space="preserve">                      7.)  8/80 dijela z.č.370 vinograd od 953 m2  k.o. Rukavac Donji </w:t>
      </w:r>
    </w:p>
    <w:p w:rsidR="003E7436" w:rsidRPr="00377685" w:rsidRDefault="003E7436" w:rsidP="003E7436">
      <w:pPr>
        <w:ind w:right="-148"/>
      </w:pPr>
      <w:r w:rsidRPr="00377685">
        <w:t xml:space="preserve">                       -   početna cijena:  48.880,00kn.</w:t>
      </w:r>
    </w:p>
    <w:p w:rsidR="003E7436" w:rsidRPr="00377685" w:rsidRDefault="003E7436" w:rsidP="003E7436">
      <w:pPr>
        <w:ind w:right="-148"/>
      </w:pPr>
      <w:r w:rsidRPr="00377685">
        <w:t xml:space="preserve">                       -   jamčevina: 4.890,00  kn.</w:t>
      </w:r>
    </w:p>
    <w:p w:rsidR="003E7436" w:rsidRPr="00377685" w:rsidRDefault="003E7436" w:rsidP="003E7436">
      <w:pPr>
        <w:ind w:right="-148"/>
        <w:rPr>
          <w:b/>
        </w:rPr>
      </w:pPr>
    </w:p>
    <w:p w:rsidR="003E7436" w:rsidRPr="00377685" w:rsidRDefault="003E7436" w:rsidP="003E7436">
      <w:pPr>
        <w:tabs>
          <w:tab w:val="left" w:pos="1155"/>
        </w:tabs>
        <w:ind w:right="-148"/>
      </w:pPr>
      <w:r w:rsidRPr="00377685">
        <w:rPr>
          <w:b/>
        </w:rPr>
        <w:t>Ponude</w:t>
      </w:r>
      <w:r w:rsidRPr="00377685">
        <w:t xml:space="preserve"> za sudjelovanje u natječaju moraju sadržavati:</w:t>
      </w:r>
    </w:p>
    <w:p w:rsidR="003E7436" w:rsidRPr="00377685" w:rsidRDefault="003E7436" w:rsidP="003E7436">
      <w:pPr>
        <w:ind w:right="-148"/>
      </w:pPr>
    </w:p>
    <w:p w:rsidR="003E7436" w:rsidRPr="00377685" w:rsidRDefault="003E7436" w:rsidP="003E7436">
      <w:pPr>
        <w:numPr>
          <w:ilvl w:val="1"/>
          <w:numId w:val="1"/>
        </w:numPr>
        <w:suppressAutoHyphens w:val="0"/>
        <w:overflowPunct w:val="0"/>
        <w:autoSpaceDE w:val="0"/>
        <w:autoSpaceDN w:val="0"/>
        <w:adjustRightInd w:val="0"/>
        <w:ind w:right="-148"/>
      </w:pPr>
      <w:r w:rsidRPr="00377685">
        <w:t>Pismenu ponudu s preslikom osobne iskaznice ili presliku registracije,</w:t>
      </w:r>
    </w:p>
    <w:p w:rsidR="003E7436" w:rsidRPr="00377685" w:rsidRDefault="003E7436" w:rsidP="003E7436">
      <w:pPr>
        <w:suppressAutoHyphens w:val="0"/>
        <w:overflowPunct w:val="0"/>
        <w:autoSpaceDE w:val="0"/>
        <w:autoSpaceDN w:val="0"/>
        <w:adjustRightInd w:val="0"/>
        <w:ind w:left="1440" w:right="-148"/>
      </w:pPr>
      <w:r w:rsidRPr="00377685">
        <w:t>2.    Dokaz o redovitom podmirenju svih obveza prema Općini Matulji za proteklo  razdoblje,              osim ako je ponuditelju  odobrena odgoda plaćanja  navedenih obveza pod uvjetom da se pridržava rokova plaćanja</w:t>
      </w:r>
    </w:p>
    <w:p w:rsidR="003E7436" w:rsidRPr="00377685" w:rsidRDefault="003E7436" w:rsidP="003E7436">
      <w:pPr>
        <w:suppressAutoHyphens w:val="0"/>
        <w:overflowPunct w:val="0"/>
        <w:autoSpaceDE w:val="0"/>
        <w:autoSpaceDN w:val="0"/>
        <w:adjustRightInd w:val="0"/>
        <w:ind w:left="1440" w:right="-148"/>
      </w:pPr>
      <w:r w:rsidRPr="00377685">
        <w:t xml:space="preserve">3.   Dokaz o uplati jamčevine za nekretninu </w:t>
      </w:r>
      <w:r w:rsidRPr="00377685">
        <w:tab/>
        <w:t xml:space="preserve">  </w:t>
      </w:r>
    </w:p>
    <w:p w:rsidR="003E7436" w:rsidRPr="00377685" w:rsidRDefault="003E7436" w:rsidP="003E7436">
      <w:pPr>
        <w:ind w:right="-148"/>
      </w:pPr>
      <w:r w:rsidRPr="00377685">
        <w:t xml:space="preserve">                              </w:t>
      </w:r>
    </w:p>
    <w:p w:rsidR="003E7436" w:rsidRPr="00377685" w:rsidRDefault="003E7436" w:rsidP="003E7436">
      <w:pPr>
        <w:ind w:right="-148"/>
      </w:pPr>
      <w:r w:rsidRPr="00377685">
        <w:t xml:space="preserve">Jamčevina se uplaćuje na žiro-račun  </w:t>
      </w:r>
      <w:r w:rsidRPr="00377685">
        <w:rPr>
          <w:b/>
          <w:bCs/>
        </w:rPr>
        <w:t>HR8124020061826100006</w:t>
      </w:r>
      <w:r w:rsidRPr="00377685">
        <w:rPr>
          <w:b/>
        </w:rPr>
        <w:t xml:space="preserve"> </w:t>
      </w:r>
      <w:proofErr w:type="spellStart"/>
      <w:r w:rsidRPr="00377685">
        <w:rPr>
          <w:b/>
          <w:bCs/>
        </w:rPr>
        <w:t>erste</w:t>
      </w:r>
      <w:proofErr w:type="spellEnd"/>
      <w:r w:rsidRPr="00377685">
        <w:rPr>
          <w:b/>
          <w:bCs/>
        </w:rPr>
        <w:t xml:space="preserve"> &amp; </w:t>
      </w:r>
      <w:proofErr w:type="spellStart"/>
      <w:r w:rsidRPr="00377685">
        <w:rPr>
          <w:b/>
          <w:bCs/>
        </w:rPr>
        <w:t>steiermarkische</w:t>
      </w:r>
      <w:proofErr w:type="spellEnd"/>
      <w:r w:rsidRPr="00377685">
        <w:rPr>
          <w:b/>
          <w:bCs/>
        </w:rPr>
        <w:t xml:space="preserve"> </w:t>
      </w:r>
      <w:proofErr w:type="spellStart"/>
      <w:r w:rsidRPr="00377685">
        <w:rPr>
          <w:b/>
          <w:bCs/>
        </w:rPr>
        <w:t>bank</w:t>
      </w:r>
      <w:proofErr w:type="spellEnd"/>
      <w:r w:rsidRPr="00377685">
        <w:rPr>
          <w:b/>
          <w:bCs/>
        </w:rPr>
        <w:t xml:space="preserve"> </w:t>
      </w:r>
      <w:proofErr w:type="spellStart"/>
      <w:r w:rsidRPr="00377685">
        <w:rPr>
          <w:b/>
          <w:bCs/>
        </w:rPr>
        <w:t>d.d</w:t>
      </w:r>
      <w:proofErr w:type="spellEnd"/>
      <w:r w:rsidRPr="00377685">
        <w:rPr>
          <w:b/>
        </w:rPr>
        <w:t xml:space="preserve"> , sa pozivom na broj 68 7706 – OIB</w:t>
      </w:r>
      <w:r w:rsidRPr="00377685">
        <w:t xml:space="preserve">. </w:t>
      </w:r>
    </w:p>
    <w:p w:rsidR="003E7436" w:rsidRPr="00377685" w:rsidRDefault="003E7436" w:rsidP="003E7436">
      <w:pPr>
        <w:ind w:right="-148"/>
      </w:pPr>
      <w:r w:rsidRPr="00377685">
        <w:t>Jamčevina se ne vraća ukoliko najpovoljniji ponuđač  ne zaključi ugovor u propisanom roku ili ukoliko se ugovor raskine uslijed neplaćanja kupoprodajne cijene.</w:t>
      </w:r>
    </w:p>
    <w:p w:rsidR="003E7436" w:rsidRPr="00377685" w:rsidRDefault="003E7436" w:rsidP="003E7436">
      <w:pPr>
        <w:ind w:right="-148"/>
      </w:pPr>
      <w:r w:rsidRPr="00377685">
        <w:t>Ugovor se sklapa najkasnije u roku od 15 dana od donošenja zaključka nadležnog tijela o prodaji nekretnine.</w:t>
      </w:r>
    </w:p>
    <w:p w:rsidR="003E7436" w:rsidRPr="00377685" w:rsidRDefault="003E7436" w:rsidP="003E7436">
      <w:pPr>
        <w:ind w:right="-148"/>
      </w:pPr>
      <w:r w:rsidRPr="00377685">
        <w:t>Kupoprodajna cijena se plaća (umanjeno za iznos jamčevine) u roku od 30 dana od dana zaključenja ugovora o prodaji nekretnine.</w:t>
      </w:r>
    </w:p>
    <w:p w:rsidR="003E7436" w:rsidRPr="00377685" w:rsidRDefault="003E7436" w:rsidP="003E7436">
      <w:pPr>
        <w:ind w:right="-148"/>
      </w:pPr>
      <w:r w:rsidRPr="00377685">
        <w:t>Ukoliko kupac zakasni sa   plaćanjem kupoprodajne cijene, plaća  zakonsku zateznu kamatu od dana dospijeća do dana plaćanja.</w:t>
      </w:r>
    </w:p>
    <w:p w:rsidR="003E7436" w:rsidRPr="00377685" w:rsidRDefault="003E7436" w:rsidP="003E7436">
      <w:pPr>
        <w:ind w:right="-148"/>
      </w:pPr>
      <w:r w:rsidRPr="00377685">
        <w:t>Prodavatelj ima pravo ukoliko  kupac zakasni sa plaćanjem  više od 90 dana raskinuti ugovor, a uplaćenu jamčevinu zadržati.</w:t>
      </w:r>
    </w:p>
    <w:p w:rsidR="003E7436" w:rsidRPr="00377685" w:rsidRDefault="003E7436" w:rsidP="003E7436">
      <w:pPr>
        <w:ind w:right="-148"/>
      </w:pPr>
      <w:r w:rsidRPr="00377685">
        <w:t xml:space="preserve">Za sve ono što nije navedeno u ovom Natječaju primjenjivati će se odredbe Odluke  o raspolaganju nekretninama </w:t>
      </w:r>
      <w:r w:rsidR="000F0E3D">
        <w:t xml:space="preserve">Općine Matulji </w:t>
      </w:r>
      <w:bookmarkStart w:id="1" w:name="_GoBack"/>
      <w:bookmarkEnd w:id="1"/>
      <w:r w:rsidRPr="00377685">
        <w:t>(„Službene novine Primorsko –goranske županije“  broj 34/16)</w:t>
      </w:r>
    </w:p>
    <w:p w:rsidR="003E7436" w:rsidRPr="00377685" w:rsidRDefault="003E7436" w:rsidP="003E7436">
      <w:pPr>
        <w:ind w:right="-148"/>
      </w:pPr>
      <w:r w:rsidRPr="00377685">
        <w:t>Nadležno tijelo zadržava pravo  da ne izabere najpovoljnijeg ponuđača.</w:t>
      </w:r>
    </w:p>
    <w:p w:rsidR="003E7436" w:rsidRPr="00377685" w:rsidRDefault="003E7436" w:rsidP="003E7436">
      <w:pPr>
        <w:ind w:right="-148"/>
      </w:pPr>
      <w:r w:rsidRPr="00377685">
        <w:t>Rok za podnošenje ponuda je 15 dana od dana objave natječaja .</w:t>
      </w:r>
    </w:p>
    <w:p w:rsidR="003E7436" w:rsidRPr="00377685" w:rsidRDefault="003E7436" w:rsidP="003E7436">
      <w:pPr>
        <w:ind w:right="-148"/>
      </w:pPr>
      <w:r w:rsidRPr="00377685">
        <w:t xml:space="preserve">Natječaj  se objavljuje  na oglasnoj ploči Općine Matulji,  Web stranici Općine Matulji i Novom listu. Natječaj je  objavljen dana  15.9.2020.godine.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E7436" w:rsidRPr="00377685" w:rsidRDefault="003E7436" w:rsidP="003E7436">
      <w:pPr>
        <w:ind w:right="-148"/>
      </w:pPr>
      <w:r w:rsidRPr="00377685">
        <w:t>Pismene ponude predaju se na adresu: Općina Matulji, Trg M. Tita 11, 51 211 Matulji u zatvorenoj koverti sa naznakom "PONUDA ZA NATJEČAJ ZA NEKRETNINE - NE OTVARAJ".</w:t>
      </w:r>
    </w:p>
    <w:p w:rsidR="003E7436" w:rsidRPr="00377685" w:rsidRDefault="003E7436" w:rsidP="003E7436">
      <w:pPr>
        <w:ind w:right="-148"/>
      </w:pPr>
    </w:p>
    <w:p w:rsidR="003E7436" w:rsidRPr="00377685" w:rsidRDefault="003E7436" w:rsidP="003E7436">
      <w:pPr>
        <w:ind w:right="-148"/>
      </w:pPr>
      <w:r w:rsidRPr="00377685">
        <w:t xml:space="preserve">Otvaran je ponuda održati će se </w:t>
      </w:r>
      <w:r w:rsidRPr="00377685">
        <w:rPr>
          <w:color w:val="000000" w:themeColor="text1"/>
        </w:rPr>
        <w:t>dana 5.10.2020</w:t>
      </w:r>
      <w:r w:rsidRPr="00377685">
        <w:rPr>
          <w:color w:val="FF0000"/>
        </w:rPr>
        <w:t>.</w:t>
      </w:r>
      <w:r w:rsidRPr="00377685">
        <w:t xml:space="preserve"> u uredu Voditelja odsjeka za samoupravu i upravu, Matulji, Trg </w:t>
      </w:r>
      <w:proofErr w:type="spellStart"/>
      <w:r w:rsidRPr="00377685">
        <w:t>m.Tita</w:t>
      </w:r>
      <w:proofErr w:type="spellEnd"/>
      <w:r w:rsidRPr="00377685">
        <w:t xml:space="preserve"> 11, s početkom u 12,00 sati.</w:t>
      </w:r>
    </w:p>
    <w:p w:rsidR="003E7436" w:rsidRPr="00377685" w:rsidRDefault="003E7436" w:rsidP="003E7436">
      <w:pPr>
        <w:ind w:right="-148"/>
      </w:pPr>
    </w:p>
    <w:p w:rsidR="003E7436" w:rsidRPr="00377685" w:rsidRDefault="003E7436" w:rsidP="003E7436">
      <w:pPr>
        <w:tabs>
          <w:tab w:val="center" w:pos="6804"/>
        </w:tabs>
        <w:ind w:right="301"/>
        <w:jc w:val="both"/>
      </w:pPr>
      <w:r w:rsidRPr="00377685">
        <w:tab/>
      </w:r>
    </w:p>
    <w:p w:rsidR="003E7436" w:rsidRPr="00377685" w:rsidRDefault="003E7436" w:rsidP="003E7436">
      <w:pPr>
        <w:ind w:right="301"/>
        <w:jc w:val="right"/>
        <w:rPr>
          <w:b/>
          <w:lang w:eastAsia="hr-HR"/>
        </w:rPr>
      </w:pPr>
      <w:r w:rsidRPr="00377685">
        <w:rPr>
          <w:b/>
          <w:lang w:eastAsia="hr-HR"/>
        </w:rPr>
        <w:t>Općina Matulji</w:t>
      </w:r>
    </w:p>
    <w:p w:rsidR="003E7436" w:rsidRPr="00377685" w:rsidRDefault="003E7436" w:rsidP="003E7436">
      <w:pPr>
        <w:ind w:right="301"/>
        <w:jc w:val="right"/>
        <w:rPr>
          <w:b/>
          <w:lang w:eastAsia="hr-HR"/>
        </w:rPr>
      </w:pPr>
      <w:r w:rsidRPr="00377685">
        <w:rPr>
          <w:b/>
          <w:lang w:eastAsia="hr-HR"/>
        </w:rPr>
        <w:t>Općinski načelnik</w:t>
      </w:r>
    </w:p>
    <w:p w:rsidR="003E7436" w:rsidRPr="00377685" w:rsidRDefault="003E7436" w:rsidP="003E7436">
      <w:pPr>
        <w:ind w:right="301"/>
        <w:jc w:val="right"/>
        <w:rPr>
          <w:b/>
          <w:lang w:eastAsia="hr-HR"/>
        </w:rPr>
      </w:pPr>
      <w:r w:rsidRPr="00377685">
        <w:rPr>
          <w:b/>
          <w:lang w:eastAsia="hr-HR"/>
        </w:rPr>
        <w:t xml:space="preserve">Mario </w:t>
      </w:r>
      <w:proofErr w:type="spellStart"/>
      <w:r w:rsidRPr="00377685">
        <w:rPr>
          <w:b/>
          <w:lang w:eastAsia="hr-HR"/>
        </w:rPr>
        <w:t>Ćiković</w:t>
      </w:r>
      <w:proofErr w:type="spellEnd"/>
    </w:p>
    <w:p w:rsidR="003E7436" w:rsidRPr="00377685" w:rsidRDefault="003E7436" w:rsidP="003E7436">
      <w:pPr>
        <w:ind w:right="301"/>
        <w:jc w:val="right"/>
        <w:rPr>
          <w:b/>
          <w:lang w:eastAsia="hr-HR"/>
        </w:rPr>
      </w:pPr>
    </w:p>
    <w:p w:rsidR="003E7436" w:rsidRPr="00377685" w:rsidRDefault="003E7436" w:rsidP="003E7436">
      <w:pPr>
        <w:widowControl/>
        <w:suppressAutoHyphens w:val="0"/>
      </w:pPr>
    </w:p>
    <w:p w:rsidR="00690955" w:rsidRPr="00377685" w:rsidRDefault="00690955"/>
    <w:sectPr w:rsidR="00690955" w:rsidRPr="00377685" w:rsidSect="00372F0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B4248"/>
    <w:multiLevelType w:val="hybridMultilevel"/>
    <w:tmpl w:val="E49237A2"/>
    <w:lvl w:ilvl="0" w:tplc="905A64C8">
      <w:start w:val="1"/>
      <w:numFmt w:val="lowerLetter"/>
      <w:lvlText w:val="%1)"/>
      <w:lvlJc w:val="left"/>
      <w:pPr>
        <w:ind w:left="1080" w:hanging="360"/>
      </w:pPr>
    </w:lvl>
    <w:lvl w:ilvl="1" w:tplc="D09C8128">
      <w:start w:val="1"/>
      <w:numFmt w:val="decimal"/>
      <w:lvlText w:val="%2."/>
      <w:lvlJc w:val="left"/>
      <w:pPr>
        <w:ind w:left="1800" w:hanging="360"/>
      </w:pPr>
    </w:lvl>
    <w:lvl w:ilvl="2" w:tplc="7DE64790">
      <w:start w:val="1"/>
      <w:numFmt w:val="lowerRoman"/>
      <w:lvlText w:val="%3."/>
      <w:lvlJc w:val="right"/>
      <w:pPr>
        <w:ind w:left="2520" w:hanging="180"/>
      </w:pPr>
    </w:lvl>
    <w:lvl w:ilvl="3" w:tplc="D25CD0A0">
      <w:start w:val="1"/>
      <w:numFmt w:val="decimal"/>
      <w:lvlText w:val="%4."/>
      <w:lvlJc w:val="left"/>
      <w:pPr>
        <w:ind w:left="3240" w:hanging="360"/>
      </w:pPr>
    </w:lvl>
    <w:lvl w:ilvl="4" w:tplc="09D0BF3E">
      <w:start w:val="1"/>
      <w:numFmt w:val="lowerLetter"/>
      <w:lvlText w:val="%5."/>
      <w:lvlJc w:val="left"/>
      <w:pPr>
        <w:ind w:left="3960" w:hanging="360"/>
      </w:pPr>
    </w:lvl>
    <w:lvl w:ilvl="5" w:tplc="596272E6">
      <w:start w:val="1"/>
      <w:numFmt w:val="lowerRoman"/>
      <w:lvlText w:val="%6."/>
      <w:lvlJc w:val="right"/>
      <w:pPr>
        <w:ind w:left="4680" w:hanging="180"/>
      </w:pPr>
    </w:lvl>
    <w:lvl w:ilvl="6" w:tplc="54BE6552">
      <w:start w:val="1"/>
      <w:numFmt w:val="decimal"/>
      <w:lvlText w:val="%7."/>
      <w:lvlJc w:val="left"/>
      <w:pPr>
        <w:ind w:left="5400" w:hanging="360"/>
      </w:pPr>
    </w:lvl>
    <w:lvl w:ilvl="7" w:tplc="818AE9CA">
      <w:start w:val="1"/>
      <w:numFmt w:val="lowerLetter"/>
      <w:lvlText w:val="%8."/>
      <w:lvlJc w:val="left"/>
      <w:pPr>
        <w:ind w:left="6120" w:hanging="360"/>
      </w:pPr>
    </w:lvl>
    <w:lvl w:ilvl="8" w:tplc="76DA0E2E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AAB"/>
    <w:rsid w:val="000F0E3D"/>
    <w:rsid w:val="002D3708"/>
    <w:rsid w:val="00372F05"/>
    <w:rsid w:val="00377685"/>
    <w:rsid w:val="003E7436"/>
    <w:rsid w:val="004C4AAB"/>
    <w:rsid w:val="00690955"/>
    <w:rsid w:val="009A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631039-EF3A-44B2-9054-8E76D5494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436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2"/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E7436"/>
    <w:pPr>
      <w:ind w:left="720"/>
      <w:contextualSpacing/>
    </w:pPr>
  </w:style>
  <w:style w:type="table" w:styleId="Reetkatablice">
    <w:name w:val="Table Grid"/>
    <w:basedOn w:val="Obinatablica"/>
    <w:rsid w:val="003E7436"/>
    <w:pPr>
      <w:spacing w:after="0" w:line="240" w:lineRule="auto"/>
    </w:pPr>
    <w:rPr>
      <w:rFonts w:ascii="Times New Roman" w:eastAsia="Times New Roman" w:hAnsi="Times New Roman" w:cs="Times New Roman"/>
      <w:lang w:eastAsia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7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741</Words>
  <Characters>4224</Characters>
  <Application>Microsoft Office Word</Application>
  <DocSecurity>0</DocSecurity>
  <Lines>35</Lines>
  <Paragraphs>9</Paragraphs>
  <ScaleCrop>false</ScaleCrop>
  <Company/>
  <LinksUpToDate>false</LinksUpToDate>
  <CharactersWithSpaces>4956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Ljubomira</dc:creator>
  <cp:keywords/>
  <dc:description/>
  <cp:lastModifiedBy>Ljubomira</cp:lastModifiedBy>
  <cp:revision>5</cp:revision>
  <dcterms:created xsi:type="dcterms:W3CDTF">2020-09-14T06:52:00Z</dcterms:created>
  <dcterms:modified xsi:type="dcterms:W3CDTF">2020-09-14T07:04:00Z</dcterms:modified>
</cp:coreProperties>
</file>