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E1" w:rsidRPr="00622CE1" w:rsidRDefault="00622CE1" w:rsidP="00622CE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622CE1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</w:t>
      </w:r>
      <w:r w:rsidRPr="00622CE1">
        <w:rPr>
          <w:rFonts w:ascii="Times New Roman" w:eastAsia="Times New Roman" w:hAnsi="Times New Roman" w:cs="Times New Roman"/>
          <w:b/>
          <w:i/>
          <w:iCs/>
          <w:noProof/>
          <w:szCs w:val="20"/>
          <w:lang w:eastAsia="hr-HR"/>
        </w:rPr>
        <w:drawing>
          <wp:inline distT="0" distB="0" distL="0" distR="0" wp14:anchorId="7B4D767D" wp14:editId="65C791AB">
            <wp:extent cx="342900" cy="42510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506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5" cy="43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42C3B7E" wp14:editId="1FF3199B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9102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CE1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:rsidR="00622CE1" w:rsidRPr="00622CE1" w:rsidRDefault="00622CE1" w:rsidP="00622CE1">
      <w:pPr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 xml:space="preserve">  Jedinstveni upravni odjel</w:t>
      </w:r>
    </w:p>
    <w:p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OBRAZAC PRIJAVE</w:t>
      </w:r>
    </w:p>
    <w:p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>za dodjelu stipendija za akademsku godinu 2019./2020.</w:t>
      </w:r>
    </w:p>
    <w:tbl>
      <w:tblPr>
        <w:tblStyle w:val="Reetkatablice1"/>
        <w:tblpPr w:leftFromText="180" w:rightFromText="180" w:vertAnchor="text" w:horzAnchor="margin" w:tblpXSpec="center" w:tblpY="93"/>
        <w:tblW w:w="10344" w:type="dxa"/>
        <w:tblLook w:val="04A0" w:firstRow="1" w:lastRow="0" w:firstColumn="1" w:lastColumn="0" w:noHBand="0" w:noVBand="1"/>
      </w:tblPr>
      <w:tblGrid>
        <w:gridCol w:w="3724"/>
        <w:gridCol w:w="2758"/>
        <w:gridCol w:w="1516"/>
        <w:gridCol w:w="2346"/>
      </w:tblGrid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Ime i prezime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OIB</w:t>
            </w:r>
          </w:p>
        </w:tc>
        <w:tc>
          <w:tcPr>
            <w:tcW w:w="2758" w:type="dxa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16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Datum rođenja</w:t>
            </w:r>
          </w:p>
        </w:tc>
        <w:tc>
          <w:tcPr>
            <w:tcW w:w="2346" w:type="dxa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Adresa prebivališta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Telefon i mobitel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e-mail: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Naziv visokog učilišta i vrsta studija (zaokružiti)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_____________________________________________________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a) preddiplomski studij             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b) diplomski studij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c) integrirani preddiplomski i diplomski studij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d) stručni studij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Smjer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Godina studija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Vrsta stipendije za koju se prijavljuje (zaokružiti)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a) temeljem akademskog uspjeha      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                    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b) stipendije za deficitarna zanimanja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c) temeljem imovinskog statusa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Ostvareni prosjek ocjena zaokružen na dvije decimale: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trećeg i četvrtog razreda srednje škole za studente prve godine preddiplomskog studija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 prethodne godine studija za studente 2. ili 3. godine preddiplomskog studija te 2. godine diplomskog studija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preddiplomskog studija za studente 1. godine diplomskog studija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___________________prosjek ocjena</w:t>
            </w: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 ECTS</w:t>
            </w:r>
          </w:p>
        </w:tc>
      </w:tr>
      <w:tr w:rsidR="00622CE1" w:rsidRPr="00622CE1" w:rsidTr="005B45BF">
        <w:trPr>
          <w:trHeight w:val="481"/>
        </w:trPr>
        <w:tc>
          <w:tcPr>
            <w:tcW w:w="3724" w:type="dxa"/>
            <w:vAlign w:val="center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IBAN računa i naziv banke</w:t>
            </w:r>
          </w:p>
        </w:tc>
        <w:tc>
          <w:tcPr>
            <w:tcW w:w="6620" w:type="dxa"/>
            <w:gridSpan w:val="3"/>
          </w:tcPr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(priložiti presliku kartice računa ili potvrdu banke s podatkom o IBAN-u</w:t>
            </w:r>
          </w:p>
        </w:tc>
      </w:tr>
    </w:tbl>
    <w:p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>Izjavljujem i vlastoručnim potpisom potvrđujem, pod materijalnom i kaznenom odgovornošću, da su podaci navedeni u ovoj prijavi i priloženoj dokumentaciji točni te ovlašćujem Općinu Matulji da iste ima pravo provjeravati, obrađivati i koristiti sukladno zakonu koji uređuje zaštitu osobnih podataka i drugim važećim propisima.</w:t>
      </w: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 xml:space="preserve">   </w:t>
      </w:r>
      <w:r w:rsidRPr="00622CE1">
        <w:rPr>
          <w:rFonts w:ascii="Times New Roman" w:eastAsia="Times New Roman" w:hAnsi="Times New Roman" w:cs="Times New Roman"/>
          <w:iCs/>
        </w:rPr>
        <w:t>U Matuljima, _____________ 2019.</w:t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b/>
          <w:iCs/>
        </w:rPr>
        <w:t xml:space="preserve">  Potpis podnositelja prijave</w:t>
      </w: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  <w:t xml:space="preserve">        ______________________________</w:t>
      </w: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ab/>
      </w: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i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A1810" wp14:editId="05EA05F7">
                <wp:simplePos x="0" y="0"/>
                <wp:positionH relativeFrom="column">
                  <wp:posOffset>3596005</wp:posOffset>
                </wp:positionH>
                <wp:positionV relativeFrom="paragraph">
                  <wp:posOffset>-3810</wp:posOffset>
                </wp:positionV>
                <wp:extent cx="1645920" cy="98425"/>
                <wp:effectExtent l="0" t="19050" r="30480" b="3492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98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69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" o:spid="_x0000_s1026" type="#_x0000_t13" style="position:absolute;margin-left:283.15pt;margin-top:-.3pt;width:129.6pt;height: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" adj="20954" fillcolor="#4f81bd" strokecolor="#385d8a" strokeweight="2pt"/>
            </w:pict>
          </mc:Fallback>
        </mc:AlternateContent>
      </w:r>
    </w:p>
    <w:p w:rsidR="00622CE1" w:rsidRPr="00622CE1" w:rsidRDefault="00622CE1" w:rsidP="00622CE1">
      <w:pPr>
        <w:spacing w:after="0" w:line="240" w:lineRule="auto"/>
        <w:ind w:left="4955" w:right="-851" w:firstLine="709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22CE1">
        <w:rPr>
          <w:rFonts w:ascii="Times New Roman" w:eastAsia="Times New Roman" w:hAnsi="Times New Roman" w:cs="Times New Roman"/>
          <w:b/>
          <w:iCs/>
          <w:sz w:val="20"/>
          <w:szCs w:val="20"/>
        </w:rPr>
        <w:t>OKRENI!</w:t>
      </w:r>
    </w:p>
    <w:p w:rsidR="00622CE1" w:rsidRPr="00622CE1" w:rsidRDefault="00622CE1" w:rsidP="00622CE1">
      <w:pPr>
        <w:spacing w:after="0" w:line="240" w:lineRule="auto"/>
        <w:ind w:left="4955" w:right="-851" w:firstLine="709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22CE1">
        <w:rPr>
          <w:rFonts w:ascii="Times New Roman" w:eastAsia="Times New Roman" w:hAnsi="Times New Roman" w:cs="Times New Roman"/>
          <w:b/>
          <w:iCs/>
          <w:sz w:val="20"/>
          <w:szCs w:val="20"/>
        </w:rPr>
        <w:t>OBAVEZNA DOKUMENTACIJA</w:t>
      </w:r>
    </w:p>
    <w:p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OBAVEZNA DOKUMENTACIJA</w:t>
      </w: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tbl>
      <w:tblPr>
        <w:tblStyle w:val="Reetkatablice1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622CE1" w:rsidRPr="00622CE1" w:rsidTr="005B45BF">
        <w:trPr>
          <w:trHeight w:val="510"/>
        </w:trPr>
        <w:tc>
          <w:tcPr>
            <w:tcW w:w="5316" w:type="dxa"/>
          </w:tcPr>
          <w:p w:rsidR="00622CE1" w:rsidRPr="00622CE1" w:rsidRDefault="00622CE1" w:rsidP="00622CE1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22CE1">
              <w:rPr>
                <w:rFonts w:ascii="Times New Roman" w:eastAsia="Times New Roman" w:hAnsi="Times New Roman"/>
                <w:b/>
                <w:iCs/>
              </w:rPr>
              <w:t>Prijava za stipendiju temeljem akademskog uspjeha i za deficitarna zanimanja</w:t>
            </w:r>
          </w:p>
        </w:tc>
        <w:tc>
          <w:tcPr>
            <w:tcW w:w="5316" w:type="dxa"/>
            <w:vAlign w:val="center"/>
          </w:tcPr>
          <w:p w:rsidR="00622CE1" w:rsidRPr="00622CE1" w:rsidRDefault="00622CE1" w:rsidP="00622CE1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22CE1">
              <w:rPr>
                <w:rFonts w:ascii="Times New Roman" w:eastAsia="Times New Roman" w:hAnsi="Times New Roman"/>
                <w:b/>
                <w:iCs/>
              </w:rPr>
              <w:t>Prijava za stipendiju temeljem imovinskog statusa</w:t>
            </w:r>
          </w:p>
        </w:tc>
      </w:tr>
      <w:tr w:rsidR="00622CE1" w:rsidRPr="00622CE1" w:rsidTr="005B45BF">
        <w:trPr>
          <w:trHeight w:val="510"/>
        </w:trPr>
        <w:tc>
          <w:tcPr>
            <w:tcW w:w="5316" w:type="dxa"/>
          </w:tcPr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domovnica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(preslika)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prebivalištu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(izvornik, ne stariji od 30 dana)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uvjerenje o redovnom upisu u visokoškolsku ustanovu </w:t>
            </w:r>
            <w:r w:rsidRPr="00622CE1">
              <w:rPr>
                <w:rFonts w:ascii="Times New Roman" w:eastAsia="Times New Roman" w:hAnsi="Times New Roman"/>
                <w:iCs/>
              </w:rPr>
              <w:t>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potpisanu izjavu </w:t>
            </w:r>
            <w:r w:rsidRPr="00622CE1">
              <w:rPr>
                <w:rFonts w:ascii="Times New Roman" w:eastAsia="Times New Roman" w:hAnsi="Times New Roman"/>
                <w:iCs/>
              </w:rPr>
              <w:t>da nije korisnik stipendije po drugoj osnovi (obrazac)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dokaz o prosjeku ocjena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posljednje dvije godine srednje škole, za polaznike 1. godine redovnog studija (izvornik ili ovjerena preslika)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svjedodžbu preddiplomskog studija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sa prosjekom ocjena, za prvostupnike (izvornik ili ovjerena preslika)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potvrda studentske službe da je ostvaren upis kolegija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s više godine, te prosjek ocjena iz prethodne godine redovnog studija za studente viših godina preddiplomskih i diplomskih studija, integriranih preddiplomskih i diplomskih studija, te stručnih studija  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potvrdu studentske službe o broju ECTS bodova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u prethodnoj godini studija, za studente viših godina preddiplomskih i diplomskih studija, integriranih preddiplomskih i diplomskih studija, te stručnih studija  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potpisanu izjavu </w:t>
            </w:r>
            <w:r w:rsidRPr="00622CE1">
              <w:rPr>
                <w:rFonts w:ascii="Times New Roman" w:eastAsia="Times New Roman" w:hAnsi="Times New Roman"/>
                <w:iCs/>
              </w:rPr>
              <w:t>da je suglasan doprinijeti davatelju stipendije kroz 40 sati volonterskog rada godišnje na području Općine Matulji (obrazac)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</w:tc>
        <w:tc>
          <w:tcPr>
            <w:tcW w:w="5316" w:type="dxa"/>
          </w:tcPr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domovnica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(preslika)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prebivalištu za sve članove domaćinstva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(izvornik, ne stariji od 30 dana)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ispunjeni obrazac zahtjeva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za uvrštenje u socijalni program Općine Matulji temeljem Odluke o socijalnoj skrbi uz potpisane izjave te dostavljanje potrebne dokumentacije navedene na obrascu (potvrda porezne uprave o visini dohotka za svakog člana kućanstva starijeg od 15 god. za 2018. godinu, potvrda o primanjima za protekla tri mjeseca za sve članove kućanstva (umirovljenici – tri zadnja izvatka mirovine, zaposleni – potvrda o tri zadnje plaće) te za nezaposlene potvrda od Zavoda za zapošljavanje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rješenje nadležnog Centra za socijalnu skrb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ako je kandidat član obitelji korisnika zajamčene minimalne naknade te drugih oblika pomoći uzrokovanih socijalnim ili zdravstvenim prilikama u obitelji 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rješenje o ostvarivanju prava na obiteljsku mirovinu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za kandidata ili drugu dokumentaciju koju je ovlašteno zatražiti Socijalno vijeće Općine Matulji 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uvjerenje o redovnom upisu u visokoškolsku ustanovu </w:t>
            </w:r>
            <w:r w:rsidRPr="00622CE1">
              <w:rPr>
                <w:rFonts w:ascii="Times New Roman" w:eastAsia="Times New Roman" w:hAnsi="Times New Roman"/>
                <w:iCs/>
              </w:rPr>
              <w:t>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dokaz o prosjeku ocjena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posljednje dvije godine srednje škole, za polaznike 1. godine redovnog studija (izvornik ili ovjerena preslika)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svjedodžbu preddiplomskog studija sa prosjekom ocjena, za prvostupnike (izvornik ili ovjerena preslika)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potvrda studentske službe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da je ostvaren upis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kolegija s više godine, te prosjek ocjena iz prethodne godine godine redovnog studija za studente viših godina preddiplomskih i diplomskih studija, integriranih preddiplomskih i diplomskih studija, te stručnih studija  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potvrdu studentske službe o broju ECTS bodova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u prethodnoj godini studija, za studente viših godina preddiplomskih i diplomskih studija, integriranih preddiplomskih i diplomskih studija, te stručnih studija  (izvornik)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</w:tc>
      </w:tr>
    </w:tbl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  <w:u w:val="single"/>
        </w:rPr>
      </w:pPr>
      <w:r w:rsidRPr="00622CE1">
        <w:rPr>
          <w:rFonts w:ascii="Times New Roman" w:eastAsia="Times New Roman" w:hAnsi="Times New Roman" w:cs="Times New Roman"/>
          <w:b/>
          <w:iCs/>
          <w:u w:val="single"/>
        </w:rPr>
        <w:t>NAPOMENA:</w:t>
      </w:r>
    </w:p>
    <w:p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 xml:space="preserve">- </w:t>
      </w:r>
      <w:r w:rsidR="004C006D">
        <w:rPr>
          <w:rFonts w:ascii="Times New Roman" w:eastAsia="Times New Roman" w:hAnsi="Times New Roman" w:cs="Times New Roman"/>
          <w:iCs/>
        </w:rPr>
        <w:t>prijepis ocjena</w:t>
      </w:r>
      <w:r w:rsidRPr="00622CE1">
        <w:rPr>
          <w:rFonts w:ascii="Times New Roman" w:eastAsia="Times New Roman" w:hAnsi="Times New Roman" w:cs="Times New Roman"/>
          <w:iCs/>
        </w:rPr>
        <w:t xml:space="preserve"> koji </w:t>
      </w:r>
      <w:r w:rsidR="004C006D">
        <w:rPr>
          <w:rFonts w:ascii="Times New Roman" w:eastAsia="Times New Roman" w:hAnsi="Times New Roman" w:cs="Times New Roman"/>
          <w:iCs/>
        </w:rPr>
        <w:t>je</w:t>
      </w:r>
      <w:r w:rsidRPr="00622CE1">
        <w:rPr>
          <w:rFonts w:ascii="Times New Roman" w:eastAsia="Times New Roman" w:hAnsi="Times New Roman" w:cs="Times New Roman"/>
          <w:iCs/>
        </w:rPr>
        <w:t xml:space="preserve"> na stranom jeziku</w:t>
      </w:r>
      <w:r w:rsidR="004C006D">
        <w:rPr>
          <w:rFonts w:ascii="Times New Roman" w:eastAsia="Times New Roman" w:hAnsi="Times New Roman" w:cs="Times New Roman"/>
          <w:iCs/>
        </w:rPr>
        <w:t xml:space="preserve"> (za studente koji studiraju izvan RH)</w:t>
      </w:r>
      <w:bookmarkStart w:id="0" w:name="_GoBack"/>
      <w:bookmarkEnd w:id="0"/>
      <w:r w:rsidRPr="00622CE1">
        <w:rPr>
          <w:rFonts w:ascii="Times New Roman" w:eastAsia="Times New Roman" w:hAnsi="Times New Roman" w:cs="Times New Roman"/>
          <w:iCs/>
        </w:rPr>
        <w:t xml:space="preserve"> mora biti preveden od strane ovlaštenog prevoditelja</w:t>
      </w:r>
      <w:r w:rsidR="00DD6304">
        <w:rPr>
          <w:rFonts w:ascii="Times New Roman" w:eastAsia="Times New Roman" w:hAnsi="Times New Roman" w:cs="Times New Roman"/>
          <w:iCs/>
        </w:rPr>
        <w:t xml:space="preserve"> sa ovjerom, pečatom i potpisom nadležnog fakulteta</w:t>
      </w:r>
    </w:p>
    <w:p w:rsidR="00622CE1" w:rsidRPr="00622CE1" w:rsidRDefault="00622CE1" w:rsidP="00622CE1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22CE1" w:rsidRP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sectPr w:rsidR="00622CE1" w:rsidRPr="00622CE1" w:rsidSect="00ED2E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6B"/>
    <w:rsid w:val="001463A9"/>
    <w:rsid w:val="0031064B"/>
    <w:rsid w:val="0048087B"/>
    <w:rsid w:val="004B70C5"/>
    <w:rsid w:val="004C006D"/>
    <w:rsid w:val="00622CE1"/>
    <w:rsid w:val="00733CB5"/>
    <w:rsid w:val="00734B63"/>
    <w:rsid w:val="007E006B"/>
    <w:rsid w:val="008D52CF"/>
    <w:rsid w:val="00BA3D56"/>
    <w:rsid w:val="00BB7AEB"/>
    <w:rsid w:val="00BF62CF"/>
    <w:rsid w:val="00DD6304"/>
    <w:rsid w:val="00E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C29"/>
  <w15:docId w15:val="{AF9E88C1-B348-4F14-A42C-D4DFD996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2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2019-09-20T08:35:00Z</cp:lastPrinted>
  <dcterms:created xsi:type="dcterms:W3CDTF">2019-09-18T09:38:00Z</dcterms:created>
  <dcterms:modified xsi:type="dcterms:W3CDTF">2019-09-30T05:59:00Z</dcterms:modified>
</cp:coreProperties>
</file>