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08" w:rsidRDefault="00800C35" w:rsidP="00417A09">
      <w:pPr>
        <w:ind w:left="7788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NACRT</w:t>
      </w:r>
    </w:p>
    <w:p w:rsidR="00800C35" w:rsidRDefault="00800C35" w:rsidP="00494E08">
      <w:pPr>
        <w:jc w:val="both"/>
        <w:rPr>
          <w:sz w:val="24"/>
          <w:szCs w:val="24"/>
          <w:lang w:val="hr-HR" w:eastAsia="hr-HR"/>
        </w:rPr>
      </w:pPr>
    </w:p>
    <w:p w:rsidR="00800C35" w:rsidRDefault="00800C35" w:rsidP="00494E08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Na temelju članka </w:t>
      </w:r>
      <w:r w:rsidR="00F9211E">
        <w:rPr>
          <w:sz w:val="24"/>
          <w:szCs w:val="24"/>
          <w:lang w:val="hr-HR" w:eastAsia="hr-HR"/>
        </w:rPr>
        <w:t xml:space="preserve">26., </w:t>
      </w:r>
      <w:r>
        <w:rPr>
          <w:sz w:val="24"/>
          <w:szCs w:val="24"/>
          <w:lang w:val="hr-HR" w:eastAsia="hr-HR"/>
        </w:rPr>
        <w:t>27.</w:t>
      </w:r>
      <w:r w:rsidR="00F9211E">
        <w:rPr>
          <w:sz w:val="24"/>
          <w:szCs w:val="24"/>
          <w:lang w:val="hr-HR" w:eastAsia="hr-HR"/>
        </w:rPr>
        <w:t>, 31., 33.,</w:t>
      </w:r>
      <w:r>
        <w:rPr>
          <w:sz w:val="24"/>
          <w:szCs w:val="24"/>
          <w:lang w:val="hr-HR" w:eastAsia="hr-HR"/>
        </w:rPr>
        <w:t xml:space="preserve"> </w:t>
      </w:r>
      <w:r w:rsidR="00F9211E">
        <w:rPr>
          <w:sz w:val="24"/>
          <w:szCs w:val="24"/>
          <w:lang w:val="hr-HR" w:eastAsia="hr-HR"/>
        </w:rPr>
        <w:t>članka 44</w:t>
      </w:r>
      <w:r>
        <w:rPr>
          <w:sz w:val="24"/>
          <w:szCs w:val="24"/>
          <w:lang w:val="hr-HR" w:eastAsia="hr-HR"/>
        </w:rPr>
        <w:t>.</w:t>
      </w:r>
      <w:r w:rsidR="00F9211E">
        <w:rPr>
          <w:sz w:val="24"/>
          <w:szCs w:val="24"/>
          <w:lang w:val="hr-HR" w:eastAsia="hr-HR"/>
        </w:rPr>
        <w:t xml:space="preserve"> stavka 2., članka 45. i članka 48. stavak 2.</w:t>
      </w:r>
      <w:r>
        <w:rPr>
          <w:sz w:val="24"/>
          <w:szCs w:val="24"/>
          <w:lang w:val="hr-HR" w:eastAsia="hr-HR"/>
        </w:rPr>
        <w:t xml:space="preserve"> Zakona o komunalnom gospodarstvu (Narodne novine broj 67/18 i 110/18) i članka 32. Statuta Općine Matulji („Službene novine Primorsko-goranske županije“ broj 26/09, 38/09, 8/13, 17/14, 29/14, 4/15-pročišćeni tekst, 39/15 i 7/18), Općinsko vijeće Općine Matulji je na sjednici održanoj dana </w:t>
      </w:r>
      <w:r w:rsidR="00417A09">
        <w:rPr>
          <w:sz w:val="24"/>
          <w:szCs w:val="24"/>
          <w:lang w:val="hr-HR" w:eastAsia="hr-HR"/>
        </w:rPr>
        <w:softHyphen/>
      </w:r>
      <w:r w:rsidR="00417A09">
        <w:rPr>
          <w:sz w:val="24"/>
          <w:szCs w:val="24"/>
          <w:lang w:val="hr-HR" w:eastAsia="hr-HR"/>
        </w:rPr>
        <w:softHyphen/>
      </w:r>
      <w:r w:rsidR="00417A09">
        <w:rPr>
          <w:sz w:val="24"/>
          <w:szCs w:val="24"/>
          <w:lang w:val="hr-HR" w:eastAsia="hr-HR"/>
        </w:rPr>
        <w:softHyphen/>
      </w:r>
      <w:r w:rsidR="00417A09">
        <w:rPr>
          <w:sz w:val="24"/>
          <w:szCs w:val="24"/>
          <w:lang w:val="hr-HR" w:eastAsia="hr-HR"/>
        </w:rPr>
        <w:softHyphen/>
      </w:r>
      <w:r w:rsidR="00417A09">
        <w:rPr>
          <w:sz w:val="24"/>
          <w:szCs w:val="24"/>
          <w:lang w:val="hr-HR" w:eastAsia="hr-HR"/>
        </w:rPr>
        <w:softHyphen/>
      </w:r>
      <w:r w:rsidR="00417A09">
        <w:rPr>
          <w:sz w:val="24"/>
          <w:szCs w:val="24"/>
          <w:lang w:val="hr-HR" w:eastAsia="hr-HR"/>
        </w:rPr>
        <w:softHyphen/>
      </w:r>
      <w:r w:rsidR="00417A09">
        <w:rPr>
          <w:sz w:val="24"/>
          <w:szCs w:val="24"/>
          <w:lang w:val="hr-HR" w:eastAsia="hr-HR"/>
        </w:rPr>
        <w:softHyphen/>
      </w:r>
      <w:r w:rsidR="00417A09">
        <w:rPr>
          <w:sz w:val="24"/>
          <w:szCs w:val="24"/>
          <w:lang w:val="hr-HR" w:eastAsia="hr-HR"/>
        </w:rPr>
        <w:softHyphen/>
        <w:t>___________</w:t>
      </w:r>
      <w:r w:rsidR="00C863BE">
        <w:rPr>
          <w:sz w:val="24"/>
          <w:szCs w:val="24"/>
          <w:lang w:val="hr-HR" w:eastAsia="hr-HR"/>
        </w:rPr>
        <w:t xml:space="preserve"> </w:t>
      </w:r>
      <w:r>
        <w:rPr>
          <w:sz w:val="24"/>
          <w:szCs w:val="24"/>
          <w:lang w:val="hr-HR" w:eastAsia="hr-HR"/>
        </w:rPr>
        <w:t>godine donosi</w:t>
      </w:r>
    </w:p>
    <w:p w:rsidR="00800C35" w:rsidRDefault="00800C35" w:rsidP="00494E08">
      <w:pPr>
        <w:jc w:val="both"/>
        <w:rPr>
          <w:sz w:val="24"/>
          <w:szCs w:val="24"/>
          <w:lang w:val="hr-HR" w:eastAsia="hr-HR"/>
        </w:rPr>
      </w:pPr>
    </w:p>
    <w:p w:rsidR="00800C35" w:rsidRPr="00800C35" w:rsidRDefault="00800C35" w:rsidP="00800C35">
      <w:pPr>
        <w:jc w:val="center"/>
        <w:rPr>
          <w:b/>
          <w:sz w:val="24"/>
          <w:szCs w:val="24"/>
          <w:lang w:val="hr-HR" w:eastAsia="hr-HR"/>
        </w:rPr>
      </w:pPr>
      <w:r w:rsidRPr="00800C35">
        <w:rPr>
          <w:b/>
          <w:sz w:val="24"/>
          <w:szCs w:val="24"/>
          <w:lang w:val="hr-HR" w:eastAsia="hr-HR"/>
        </w:rPr>
        <w:t>ODLUKU</w:t>
      </w:r>
    </w:p>
    <w:p w:rsidR="00800C35" w:rsidRPr="00800C35" w:rsidRDefault="00800C35" w:rsidP="00800C35">
      <w:pPr>
        <w:jc w:val="center"/>
        <w:rPr>
          <w:b/>
          <w:sz w:val="24"/>
          <w:szCs w:val="24"/>
          <w:lang w:val="hr-HR" w:eastAsia="hr-HR"/>
        </w:rPr>
      </w:pPr>
      <w:r w:rsidRPr="00800C35">
        <w:rPr>
          <w:b/>
          <w:sz w:val="24"/>
          <w:szCs w:val="24"/>
          <w:lang w:val="hr-HR" w:eastAsia="hr-HR"/>
        </w:rPr>
        <w:t>o komunaln</w:t>
      </w:r>
      <w:r>
        <w:rPr>
          <w:b/>
          <w:sz w:val="24"/>
          <w:szCs w:val="24"/>
          <w:lang w:val="hr-HR" w:eastAsia="hr-HR"/>
        </w:rPr>
        <w:t>i</w:t>
      </w:r>
      <w:r w:rsidRPr="00800C35">
        <w:rPr>
          <w:b/>
          <w:sz w:val="24"/>
          <w:szCs w:val="24"/>
          <w:lang w:val="hr-HR" w:eastAsia="hr-HR"/>
        </w:rPr>
        <w:t>m d</w:t>
      </w:r>
      <w:r>
        <w:rPr>
          <w:b/>
          <w:sz w:val="24"/>
          <w:szCs w:val="24"/>
          <w:lang w:val="hr-HR" w:eastAsia="hr-HR"/>
        </w:rPr>
        <w:t>jelatnostima na području Općine Matulji</w:t>
      </w:r>
    </w:p>
    <w:p w:rsidR="00800C35" w:rsidRDefault="00800C35" w:rsidP="00494E08">
      <w:pPr>
        <w:jc w:val="both"/>
        <w:rPr>
          <w:sz w:val="24"/>
          <w:szCs w:val="24"/>
          <w:lang w:val="hr-HR" w:eastAsia="hr-HR"/>
        </w:rPr>
      </w:pPr>
    </w:p>
    <w:p w:rsidR="00F9211E" w:rsidRPr="007D28BF" w:rsidRDefault="00F9211E" w:rsidP="00F9211E">
      <w:pPr>
        <w:jc w:val="both"/>
        <w:rPr>
          <w:sz w:val="24"/>
        </w:rPr>
      </w:pPr>
    </w:p>
    <w:p w:rsidR="00F9211E" w:rsidRPr="00F9211E" w:rsidRDefault="00F9211E" w:rsidP="00F9211E">
      <w:pPr>
        <w:widowControl/>
        <w:numPr>
          <w:ilvl w:val="0"/>
          <w:numId w:val="2"/>
        </w:numPr>
        <w:overflowPunct/>
        <w:autoSpaceDE/>
        <w:autoSpaceDN/>
        <w:adjustRightInd/>
        <w:spacing w:before="240" w:after="120"/>
        <w:ind w:left="1077"/>
        <w:jc w:val="both"/>
        <w:rPr>
          <w:b/>
          <w:sz w:val="24"/>
        </w:rPr>
      </w:pPr>
      <w:r w:rsidRPr="007D28BF">
        <w:rPr>
          <w:b/>
          <w:sz w:val="24"/>
        </w:rPr>
        <w:t>OPĆE ODREDBE</w:t>
      </w:r>
    </w:p>
    <w:p w:rsidR="00F9211E" w:rsidRPr="00F9211E" w:rsidRDefault="00F9211E" w:rsidP="00F9211E">
      <w:pPr>
        <w:keepNext/>
        <w:spacing w:after="120"/>
        <w:jc w:val="center"/>
        <w:rPr>
          <w:sz w:val="24"/>
          <w:lang w:val="hr-HR"/>
        </w:rPr>
      </w:pPr>
      <w:r w:rsidRPr="00F9211E">
        <w:rPr>
          <w:sz w:val="24"/>
          <w:lang w:val="hr-HR"/>
        </w:rPr>
        <w:t>Članak 1.</w:t>
      </w:r>
    </w:p>
    <w:p w:rsidR="00F9211E" w:rsidRPr="00F9211E" w:rsidRDefault="00F9211E" w:rsidP="00F9211E">
      <w:pPr>
        <w:spacing w:after="120"/>
        <w:jc w:val="both"/>
        <w:rPr>
          <w:sz w:val="24"/>
          <w:lang w:val="hr-HR"/>
        </w:rPr>
      </w:pPr>
      <w:r w:rsidRPr="00F9211E">
        <w:rPr>
          <w:sz w:val="24"/>
          <w:lang w:val="hr-HR"/>
        </w:rPr>
        <w:tab/>
        <w:t xml:space="preserve">Ovom Odlukom utvrđuju se komunalne djelatnosti te način obavljanja tih djelatnosti na području </w:t>
      </w:r>
      <w:r>
        <w:rPr>
          <w:sz w:val="24"/>
          <w:lang w:val="hr-HR"/>
        </w:rPr>
        <w:t>općine Matulji</w:t>
      </w:r>
      <w:r w:rsidRPr="00F9211E">
        <w:rPr>
          <w:sz w:val="24"/>
          <w:lang w:val="hr-HR"/>
        </w:rPr>
        <w:t>.</w:t>
      </w:r>
    </w:p>
    <w:p w:rsidR="00F9211E" w:rsidRPr="00F9211E" w:rsidRDefault="00F9211E" w:rsidP="00F9211E">
      <w:pPr>
        <w:keepNext/>
        <w:spacing w:before="240" w:after="120"/>
        <w:jc w:val="center"/>
        <w:rPr>
          <w:sz w:val="24"/>
          <w:lang w:val="hr-HR"/>
        </w:rPr>
      </w:pPr>
      <w:r w:rsidRPr="00F9211E">
        <w:rPr>
          <w:sz w:val="24"/>
          <w:lang w:val="hr-HR"/>
        </w:rPr>
        <w:t>Članak 2.</w:t>
      </w:r>
    </w:p>
    <w:p w:rsidR="00F9211E" w:rsidRPr="00F9211E" w:rsidRDefault="00F9211E" w:rsidP="00F9211E">
      <w:pPr>
        <w:widowControl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spacing w:before="120"/>
        <w:ind w:left="0" w:firstLine="709"/>
        <w:jc w:val="both"/>
        <w:rPr>
          <w:sz w:val="24"/>
          <w:lang w:val="hr-HR"/>
        </w:rPr>
      </w:pPr>
      <w:r w:rsidRPr="00F9211E">
        <w:rPr>
          <w:sz w:val="24"/>
          <w:lang w:val="hr-HR"/>
        </w:rPr>
        <w:t xml:space="preserve">Na području </w:t>
      </w:r>
      <w:r>
        <w:rPr>
          <w:sz w:val="24"/>
          <w:lang w:val="hr-HR"/>
        </w:rPr>
        <w:t>općine Matulji</w:t>
      </w:r>
      <w:r w:rsidRPr="00F9211E">
        <w:rPr>
          <w:sz w:val="24"/>
          <w:lang w:val="hr-HR"/>
        </w:rPr>
        <w:t xml:space="preserve"> obavljaju se slijedeće zakonom propisane komunalne djelatnosti:</w:t>
      </w:r>
    </w:p>
    <w:p w:rsidR="00F9211E" w:rsidRPr="00F9211E" w:rsidRDefault="00F9211E" w:rsidP="00F9211E">
      <w:pPr>
        <w:spacing w:before="120"/>
        <w:ind w:left="708" w:firstLine="708"/>
        <w:jc w:val="both"/>
        <w:rPr>
          <w:sz w:val="24"/>
          <w:lang w:val="hr-HR"/>
        </w:rPr>
      </w:pPr>
      <w:r w:rsidRPr="00F9211E">
        <w:rPr>
          <w:sz w:val="24"/>
          <w:lang w:val="hr-HR"/>
        </w:rPr>
        <w:t>a) komunalne djelatnosti kojima se osigurava održavanje komunalne infrastrukture:</w:t>
      </w:r>
    </w:p>
    <w:p w:rsidR="00F9211E" w:rsidRPr="00F9211E" w:rsidRDefault="00F9211E" w:rsidP="00F9211E">
      <w:pPr>
        <w:widowControl/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lang w:val="hr-HR"/>
        </w:rPr>
      </w:pPr>
      <w:r w:rsidRPr="00F9211E">
        <w:rPr>
          <w:sz w:val="24"/>
          <w:lang w:val="hr-HR"/>
        </w:rPr>
        <w:t xml:space="preserve">održavanje nerazvrstanih cesta, </w:t>
      </w:r>
    </w:p>
    <w:p w:rsidR="00F9211E" w:rsidRPr="00F9211E" w:rsidRDefault="00F9211E" w:rsidP="00F9211E">
      <w:pPr>
        <w:widowControl/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lang w:val="hr-HR"/>
        </w:rPr>
      </w:pPr>
      <w:r w:rsidRPr="00F9211E">
        <w:rPr>
          <w:sz w:val="24"/>
          <w:lang w:val="hr-HR"/>
        </w:rPr>
        <w:t>održavanje javnih površina na kojima nije dopušten promet motornim vozilima,</w:t>
      </w:r>
    </w:p>
    <w:p w:rsidR="00F9211E" w:rsidRPr="00F9211E" w:rsidRDefault="00F9211E" w:rsidP="00F9211E">
      <w:pPr>
        <w:widowControl/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lang w:val="hr-HR"/>
        </w:rPr>
      </w:pPr>
      <w:r w:rsidRPr="00F9211E">
        <w:rPr>
          <w:sz w:val="24"/>
          <w:lang w:val="hr-HR"/>
        </w:rPr>
        <w:t xml:space="preserve">održavanje građevina javne odvodnje </w:t>
      </w:r>
      <w:proofErr w:type="spellStart"/>
      <w:r w:rsidRPr="00F9211E">
        <w:rPr>
          <w:sz w:val="24"/>
          <w:lang w:val="hr-HR"/>
        </w:rPr>
        <w:t>oborinskih</w:t>
      </w:r>
      <w:proofErr w:type="spellEnd"/>
      <w:r w:rsidRPr="00F9211E">
        <w:rPr>
          <w:sz w:val="24"/>
          <w:lang w:val="hr-HR"/>
        </w:rPr>
        <w:t xml:space="preserve"> voda,</w:t>
      </w:r>
    </w:p>
    <w:p w:rsidR="00F9211E" w:rsidRPr="00F9211E" w:rsidRDefault="00F9211E" w:rsidP="00F9211E">
      <w:pPr>
        <w:widowControl/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lang w:val="hr-HR"/>
        </w:rPr>
      </w:pPr>
      <w:r w:rsidRPr="00F9211E">
        <w:rPr>
          <w:sz w:val="24"/>
          <w:lang w:val="hr-HR"/>
        </w:rPr>
        <w:t>održavanje javnih zelenih površina,</w:t>
      </w:r>
    </w:p>
    <w:p w:rsidR="00F9211E" w:rsidRPr="00F9211E" w:rsidRDefault="00F9211E" w:rsidP="00F9211E">
      <w:pPr>
        <w:widowControl/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lang w:val="hr-HR"/>
        </w:rPr>
      </w:pPr>
      <w:r w:rsidRPr="00F9211E">
        <w:rPr>
          <w:sz w:val="24"/>
          <w:lang w:val="hr-HR"/>
        </w:rPr>
        <w:t>održavanje građevina, uređaja i predmeta javne namjene</w:t>
      </w:r>
    </w:p>
    <w:p w:rsidR="00F9211E" w:rsidRPr="00F9211E" w:rsidRDefault="00F9211E" w:rsidP="00F9211E">
      <w:pPr>
        <w:widowControl/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lang w:val="hr-HR"/>
        </w:rPr>
      </w:pPr>
      <w:r w:rsidRPr="00F9211E">
        <w:rPr>
          <w:sz w:val="24"/>
          <w:lang w:val="hr-HR"/>
        </w:rPr>
        <w:t>održavanje groblja</w:t>
      </w:r>
    </w:p>
    <w:p w:rsidR="00F9211E" w:rsidRPr="00F9211E" w:rsidRDefault="00F9211E" w:rsidP="00F9211E">
      <w:pPr>
        <w:widowControl/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lang w:val="hr-HR"/>
        </w:rPr>
      </w:pPr>
      <w:r w:rsidRPr="00F9211E">
        <w:rPr>
          <w:sz w:val="24"/>
          <w:lang w:val="hr-HR"/>
        </w:rPr>
        <w:t>održavanje čistoće javnih površina</w:t>
      </w:r>
    </w:p>
    <w:p w:rsidR="00F9211E" w:rsidRDefault="00F9211E" w:rsidP="00F9211E">
      <w:pPr>
        <w:widowControl/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lang w:val="hr-HR"/>
        </w:rPr>
      </w:pPr>
      <w:r w:rsidRPr="00F9211E">
        <w:rPr>
          <w:sz w:val="24"/>
          <w:lang w:val="hr-HR"/>
        </w:rPr>
        <w:t>održavanje javne rasvjete</w:t>
      </w:r>
    </w:p>
    <w:p w:rsidR="00F9211E" w:rsidRPr="00F9211E" w:rsidRDefault="00F9211E" w:rsidP="00F9211E">
      <w:pPr>
        <w:widowControl/>
        <w:overflowPunct/>
        <w:autoSpaceDE/>
        <w:autoSpaceDN/>
        <w:adjustRightInd/>
        <w:ind w:left="1068"/>
        <w:jc w:val="both"/>
        <w:rPr>
          <w:sz w:val="24"/>
          <w:lang w:val="hr-HR"/>
        </w:rPr>
      </w:pPr>
    </w:p>
    <w:p w:rsidR="00F9211E" w:rsidRPr="00F9211E" w:rsidRDefault="00F9211E" w:rsidP="00F9211E">
      <w:pPr>
        <w:spacing w:before="120"/>
        <w:ind w:left="708" w:firstLine="708"/>
        <w:jc w:val="both"/>
        <w:rPr>
          <w:sz w:val="24"/>
          <w:lang w:val="hr-HR"/>
        </w:rPr>
      </w:pPr>
      <w:r w:rsidRPr="00F9211E">
        <w:rPr>
          <w:sz w:val="24"/>
          <w:lang w:val="hr-HR"/>
        </w:rPr>
        <w:t>b) uslužne komunalne djelatnosti :</w:t>
      </w:r>
    </w:p>
    <w:p w:rsidR="00F9211E" w:rsidRPr="00F9211E" w:rsidRDefault="00F9211E" w:rsidP="00F9211E">
      <w:pPr>
        <w:widowControl/>
        <w:numPr>
          <w:ilvl w:val="0"/>
          <w:numId w:val="9"/>
        </w:numPr>
        <w:overflowPunct/>
        <w:autoSpaceDE/>
        <w:autoSpaceDN/>
        <w:adjustRightInd/>
        <w:jc w:val="both"/>
        <w:rPr>
          <w:sz w:val="24"/>
          <w:lang w:val="hr-HR"/>
        </w:rPr>
      </w:pPr>
      <w:r w:rsidRPr="00F9211E">
        <w:rPr>
          <w:sz w:val="24"/>
          <w:lang w:val="hr-HR"/>
        </w:rPr>
        <w:t>usluge parkiranja na uređenim javnim površinama i u javnim garažama.</w:t>
      </w:r>
    </w:p>
    <w:p w:rsidR="00F9211E" w:rsidRPr="00F9211E" w:rsidRDefault="00F9211E" w:rsidP="00F9211E">
      <w:pPr>
        <w:widowControl/>
        <w:numPr>
          <w:ilvl w:val="0"/>
          <w:numId w:val="9"/>
        </w:numPr>
        <w:overflowPunct/>
        <w:autoSpaceDE/>
        <w:autoSpaceDN/>
        <w:adjustRightInd/>
        <w:jc w:val="both"/>
        <w:rPr>
          <w:sz w:val="24"/>
          <w:lang w:val="hr-HR"/>
        </w:rPr>
      </w:pPr>
      <w:r w:rsidRPr="00F9211E">
        <w:rPr>
          <w:sz w:val="24"/>
          <w:lang w:val="hr-HR"/>
        </w:rPr>
        <w:t>usluge javnih tržnica na malo,</w:t>
      </w:r>
    </w:p>
    <w:p w:rsidR="00F9211E" w:rsidRPr="00F9211E" w:rsidRDefault="00F9211E" w:rsidP="00F9211E">
      <w:pPr>
        <w:widowControl/>
        <w:numPr>
          <w:ilvl w:val="0"/>
          <w:numId w:val="9"/>
        </w:numPr>
        <w:overflowPunct/>
        <w:autoSpaceDE/>
        <w:autoSpaceDN/>
        <w:adjustRightInd/>
        <w:jc w:val="both"/>
        <w:rPr>
          <w:sz w:val="24"/>
          <w:lang w:val="hr-HR"/>
        </w:rPr>
      </w:pPr>
      <w:r w:rsidRPr="00F9211E">
        <w:rPr>
          <w:sz w:val="24"/>
          <w:lang w:val="hr-HR"/>
        </w:rPr>
        <w:t>usluge ukopa pokojnika</w:t>
      </w:r>
    </w:p>
    <w:p w:rsidR="00F9211E" w:rsidRPr="00F9211E" w:rsidRDefault="00F9211E" w:rsidP="00F9211E">
      <w:pPr>
        <w:widowControl/>
        <w:numPr>
          <w:ilvl w:val="0"/>
          <w:numId w:val="9"/>
        </w:numPr>
        <w:overflowPunct/>
        <w:autoSpaceDE/>
        <w:autoSpaceDN/>
        <w:adjustRightInd/>
        <w:jc w:val="both"/>
        <w:rPr>
          <w:sz w:val="24"/>
          <w:lang w:val="hr-HR"/>
        </w:rPr>
      </w:pPr>
      <w:r w:rsidRPr="00F9211E">
        <w:rPr>
          <w:sz w:val="24"/>
          <w:lang w:val="hr-HR"/>
        </w:rPr>
        <w:t>komunalni linijski prijevoz putnika,</w:t>
      </w:r>
    </w:p>
    <w:p w:rsidR="00F9211E" w:rsidRDefault="00F9211E" w:rsidP="00F9211E">
      <w:pPr>
        <w:widowControl/>
        <w:numPr>
          <w:ilvl w:val="0"/>
          <w:numId w:val="9"/>
        </w:numPr>
        <w:overflowPunct/>
        <w:autoSpaceDE/>
        <w:autoSpaceDN/>
        <w:adjustRightInd/>
        <w:jc w:val="both"/>
        <w:rPr>
          <w:sz w:val="24"/>
          <w:lang w:val="hr-HR"/>
        </w:rPr>
      </w:pPr>
      <w:r w:rsidRPr="00F9211E">
        <w:rPr>
          <w:sz w:val="24"/>
          <w:lang w:val="hr-HR"/>
        </w:rPr>
        <w:t>obavljanje dimnjačarskih poslova</w:t>
      </w:r>
    </w:p>
    <w:p w:rsidR="00F9211E" w:rsidRPr="00F9211E" w:rsidRDefault="00F9211E" w:rsidP="00F9211E">
      <w:pPr>
        <w:widowControl/>
        <w:overflowPunct/>
        <w:autoSpaceDE/>
        <w:autoSpaceDN/>
        <w:adjustRightInd/>
        <w:ind w:left="1068"/>
        <w:jc w:val="both"/>
        <w:rPr>
          <w:sz w:val="24"/>
          <w:lang w:val="hr-HR"/>
        </w:rPr>
      </w:pPr>
    </w:p>
    <w:p w:rsidR="00F9211E" w:rsidRPr="00F9211E" w:rsidRDefault="00F9211E" w:rsidP="00F9211E">
      <w:pPr>
        <w:widowControl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spacing w:before="120"/>
        <w:ind w:left="0" w:firstLine="709"/>
        <w:jc w:val="both"/>
        <w:rPr>
          <w:sz w:val="24"/>
          <w:lang w:val="hr-HR"/>
        </w:rPr>
      </w:pPr>
      <w:r w:rsidRPr="00F9211E">
        <w:rPr>
          <w:sz w:val="24"/>
          <w:lang w:val="hr-HR"/>
        </w:rPr>
        <w:t xml:space="preserve">Kao komunalna djelatnost od značaja za </w:t>
      </w:r>
      <w:r>
        <w:rPr>
          <w:sz w:val="24"/>
          <w:lang w:val="hr-HR"/>
        </w:rPr>
        <w:t xml:space="preserve">općinu Matulji </w:t>
      </w:r>
      <w:r w:rsidRPr="00F9211E">
        <w:rPr>
          <w:sz w:val="24"/>
          <w:lang w:val="hr-HR"/>
        </w:rPr>
        <w:t xml:space="preserve">određuje se i izgradnja i održavanje distribucijsko telekomunikacijske kanalizacije (u daljnjem tekstu DTK). Ova djelatnost obuhvaća izgradnju i održavanje distribucijsko telekomunikacijskih kanala, cijevi i zdenaca na javno-prometnim i drugim javnim površinama, nadzor nad izvođenjem radova polaganja telekomunikacijskih instalacija, izdavanje suglasnosti i uvjeta za izvođenje radova, izrada planova razvoja, priprema podataka za zaključenje ugovora o zakupu kapaciteta cijevi u vlasništvu </w:t>
      </w:r>
      <w:r>
        <w:rPr>
          <w:sz w:val="24"/>
          <w:lang w:val="hr-HR"/>
        </w:rPr>
        <w:t>općine Matulji</w:t>
      </w:r>
      <w:r w:rsidRPr="00F9211E">
        <w:rPr>
          <w:sz w:val="24"/>
          <w:lang w:val="hr-HR"/>
        </w:rPr>
        <w:t xml:space="preserve"> te izradu planova razvoja i geodetskih snimaka izgrađene infrastrukture.</w:t>
      </w:r>
    </w:p>
    <w:p w:rsidR="00F9211E" w:rsidRPr="00F9211E" w:rsidRDefault="00F9211E" w:rsidP="00F9211E">
      <w:pPr>
        <w:widowControl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spacing w:before="120"/>
        <w:ind w:left="0" w:firstLine="709"/>
        <w:jc w:val="both"/>
        <w:rPr>
          <w:b/>
          <w:sz w:val="24"/>
          <w:lang w:val="hr-HR"/>
        </w:rPr>
      </w:pPr>
      <w:r w:rsidRPr="00F9211E">
        <w:rPr>
          <w:sz w:val="24"/>
          <w:lang w:val="hr-HR"/>
        </w:rPr>
        <w:lastRenderedPageBreak/>
        <w:t>Sadržaj komunalnih djelatnosti iz stavka 1. ovog članka propisan je zakonom</w:t>
      </w:r>
      <w:r>
        <w:rPr>
          <w:sz w:val="24"/>
          <w:lang w:val="hr-HR"/>
        </w:rPr>
        <w:t>.</w:t>
      </w:r>
    </w:p>
    <w:p w:rsidR="00F9211E" w:rsidRPr="00F9211E" w:rsidRDefault="00F9211E" w:rsidP="00F9211E">
      <w:pPr>
        <w:widowControl/>
        <w:tabs>
          <w:tab w:val="left" w:pos="1134"/>
        </w:tabs>
        <w:overflowPunct/>
        <w:autoSpaceDE/>
        <w:autoSpaceDN/>
        <w:adjustRightInd/>
        <w:spacing w:before="120"/>
        <w:ind w:left="709"/>
        <w:jc w:val="both"/>
        <w:rPr>
          <w:b/>
          <w:sz w:val="24"/>
          <w:lang w:val="hr-HR"/>
        </w:rPr>
      </w:pPr>
      <w:r w:rsidRPr="00F9211E">
        <w:rPr>
          <w:sz w:val="24"/>
          <w:lang w:val="hr-HR"/>
        </w:rPr>
        <w:t xml:space="preserve"> </w:t>
      </w:r>
    </w:p>
    <w:p w:rsidR="00F9211E" w:rsidRPr="00F9211E" w:rsidRDefault="00F9211E" w:rsidP="00F9211E">
      <w:pPr>
        <w:widowControl/>
        <w:numPr>
          <w:ilvl w:val="0"/>
          <w:numId w:val="2"/>
        </w:numPr>
        <w:overflowPunct/>
        <w:autoSpaceDE/>
        <w:autoSpaceDN/>
        <w:adjustRightInd/>
        <w:spacing w:before="360" w:after="120"/>
        <w:ind w:left="1077"/>
        <w:jc w:val="both"/>
        <w:rPr>
          <w:b/>
          <w:sz w:val="24"/>
          <w:lang w:val="hr-HR"/>
        </w:rPr>
      </w:pPr>
      <w:r w:rsidRPr="00F9211E">
        <w:rPr>
          <w:b/>
          <w:sz w:val="24"/>
          <w:lang w:val="hr-HR"/>
        </w:rPr>
        <w:t>NAČIN OBAVLJANJA KOMUNALNIH DJELATNOSTI</w:t>
      </w:r>
    </w:p>
    <w:p w:rsidR="00F9211E" w:rsidRPr="00F9211E" w:rsidRDefault="00F9211E" w:rsidP="00F9211E">
      <w:pPr>
        <w:keepNext/>
        <w:spacing w:before="240" w:after="120"/>
        <w:jc w:val="center"/>
        <w:rPr>
          <w:sz w:val="24"/>
          <w:lang w:val="hr-HR"/>
        </w:rPr>
      </w:pPr>
      <w:r w:rsidRPr="00F9211E">
        <w:rPr>
          <w:sz w:val="24"/>
          <w:lang w:val="hr-HR"/>
        </w:rPr>
        <w:t>Članak 3.</w:t>
      </w:r>
    </w:p>
    <w:p w:rsidR="00F9211E" w:rsidRPr="00F9211E" w:rsidRDefault="00F9211E" w:rsidP="00F9211E">
      <w:pPr>
        <w:widowControl/>
        <w:numPr>
          <w:ilvl w:val="0"/>
          <w:numId w:val="6"/>
        </w:numPr>
        <w:tabs>
          <w:tab w:val="left" w:pos="1134"/>
        </w:tabs>
        <w:overflowPunct/>
        <w:autoSpaceDE/>
        <w:autoSpaceDN/>
        <w:adjustRightInd/>
        <w:spacing w:before="120"/>
        <w:ind w:left="0" w:firstLine="709"/>
        <w:jc w:val="both"/>
        <w:rPr>
          <w:sz w:val="24"/>
          <w:lang w:val="hr-HR"/>
        </w:rPr>
      </w:pPr>
      <w:r w:rsidRPr="00F9211E">
        <w:rPr>
          <w:sz w:val="24"/>
          <w:lang w:val="hr-HR"/>
        </w:rPr>
        <w:t>Obavljanje komunalnih djelatnosti kojima se osigurava održavanje komunalne infrastrukture povjerava se:</w:t>
      </w:r>
    </w:p>
    <w:p w:rsidR="00F9211E" w:rsidRPr="00F9211E" w:rsidRDefault="00F9211E" w:rsidP="00F9211E">
      <w:pPr>
        <w:widowControl/>
        <w:numPr>
          <w:ilvl w:val="0"/>
          <w:numId w:val="5"/>
        </w:numPr>
        <w:overflowPunct/>
        <w:autoSpaceDE/>
        <w:autoSpaceDN/>
        <w:adjustRightInd/>
        <w:spacing w:before="120"/>
        <w:jc w:val="both"/>
        <w:rPr>
          <w:sz w:val="24"/>
          <w:lang w:val="hr-HR"/>
        </w:rPr>
      </w:pPr>
      <w:r w:rsidRPr="00F9211E">
        <w:rPr>
          <w:caps/>
          <w:sz w:val="24"/>
          <w:lang w:val="hr-HR"/>
        </w:rPr>
        <w:t>Komunalac</w:t>
      </w:r>
      <w:r w:rsidRPr="00F9211E">
        <w:rPr>
          <w:sz w:val="24"/>
          <w:lang w:val="hr-HR"/>
        </w:rPr>
        <w:t xml:space="preserve"> Društvo s ograničenom odgovornošću za obavljanje komunalnih djelatnosti, </w:t>
      </w:r>
      <w:proofErr w:type="spellStart"/>
      <w:r w:rsidRPr="00F9211E">
        <w:rPr>
          <w:sz w:val="24"/>
          <w:lang w:val="hr-HR"/>
        </w:rPr>
        <w:t>Jurdani</w:t>
      </w:r>
      <w:proofErr w:type="spellEnd"/>
      <w:r w:rsidRPr="00F9211E">
        <w:rPr>
          <w:sz w:val="24"/>
          <w:lang w:val="hr-HR"/>
        </w:rPr>
        <w:t xml:space="preserve">, </w:t>
      </w:r>
      <w:proofErr w:type="spellStart"/>
      <w:r w:rsidRPr="00F9211E">
        <w:rPr>
          <w:sz w:val="24"/>
          <w:lang w:val="hr-HR"/>
        </w:rPr>
        <w:t>Jurdani</w:t>
      </w:r>
      <w:proofErr w:type="spellEnd"/>
      <w:r w:rsidRPr="00F9211E">
        <w:rPr>
          <w:sz w:val="24"/>
          <w:lang w:val="hr-HR"/>
        </w:rPr>
        <w:t xml:space="preserve"> 50/b, OIB: 30295003016 (trgovačko društvo u vlasništvu Grada Opatije, Općine Lovran, Općine Matulji i Općine </w:t>
      </w:r>
      <w:proofErr w:type="spellStart"/>
      <w:r w:rsidRPr="00F9211E">
        <w:rPr>
          <w:sz w:val="24"/>
          <w:lang w:val="hr-HR"/>
        </w:rPr>
        <w:t>Mošćenička</w:t>
      </w:r>
      <w:proofErr w:type="spellEnd"/>
      <w:r w:rsidRPr="00F9211E">
        <w:rPr>
          <w:sz w:val="24"/>
          <w:lang w:val="hr-HR"/>
        </w:rPr>
        <w:t xml:space="preserve"> Draga), u daljnjem tekstu </w:t>
      </w:r>
      <w:r w:rsidRPr="00F9211E">
        <w:rPr>
          <w:caps/>
          <w:sz w:val="24"/>
          <w:lang w:val="hr-HR"/>
        </w:rPr>
        <w:t>Komunalac</w:t>
      </w:r>
      <w:r w:rsidRPr="00F9211E">
        <w:rPr>
          <w:sz w:val="24"/>
          <w:lang w:val="hr-HR"/>
        </w:rPr>
        <w:t xml:space="preserve"> d.o.o.:</w:t>
      </w:r>
    </w:p>
    <w:p w:rsidR="0006033E" w:rsidRDefault="00F9211E" w:rsidP="00F9211E">
      <w:pPr>
        <w:widowControl/>
        <w:numPr>
          <w:ilvl w:val="1"/>
          <w:numId w:val="5"/>
        </w:numPr>
        <w:overflowPunct/>
        <w:autoSpaceDE/>
        <w:autoSpaceDN/>
        <w:adjustRightInd/>
        <w:ind w:left="1701" w:hanging="283"/>
        <w:jc w:val="both"/>
        <w:rPr>
          <w:sz w:val="24"/>
          <w:lang w:val="hr-HR"/>
        </w:rPr>
      </w:pPr>
      <w:r w:rsidRPr="0006033E">
        <w:rPr>
          <w:sz w:val="24"/>
          <w:lang w:val="hr-HR"/>
        </w:rPr>
        <w:t xml:space="preserve">održavanje nerazvrstanih cesta, </w:t>
      </w:r>
    </w:p>
    <w:p w:rsidR="00F9211E" w:rsidRPr="0006033E" w:rsidRDefault="00F9211E" w:rsidP="00F9211E">
      <w:pPr>
        <w:widowControl/>
        <w:numPr>
          <w:ilvl w:val="1"/>
          <w:numId w:val="5"/>
        </w:numPr>
        <w:overflowPunct/>
        <w:autoSpaceDE/>
        <w:autoSpaceDN/>
        <w:adjustRightInd/>
        <w:ind w:left="1701" w:hanging="283"/>
        <w:jc w:val="both"/>
        <w:rPr>
          <w:sz w:val="24"/>
          <w:lang w:val="hr-HR"/>
        </w:rPr>
      </w:pPr>
      <w:r w:rsidRPr="0006033E">
        <w:rPr>
          <w:sz w:val="24"/>
          <w:lang w:val="hr-HR"/>
        </w:rPr>
        <w:t xml:space="preserve">održavanje javnih površina na kojima nije dopušten promet motornim vozilima, osim javnih zelenih površina </w:t>
      </w:r>
    </w:p>
    <w:p w:rsidR="00F9211E" w:rsidRPr="0006033E" w:rsidRDefault="00F9211E" w:rsidP="00F9211E">
      <w:pPr>
        <w:widowControl/>
        <w:numPr>
          <w:ilvl w:val="1"/>
          <w:numId w:val="5"/>
        </w:numPr>
        <w:overflowPunct/>
        <w:autoSpaceDE/>
        <w:autoSpaceDN/>
        <w:adjustRightInd/>
        <w:ind w:left="1701" w:hanging="283"/>
        <w:jc w:val="both"/>
        <w:rPr>
          <w:color w:val="000000" w:themeColor="text1"/>
          <w:sz w:val="24"/>
          <w:lang w:val="hr-HR"/>
        </w:rPr>
      </w:pPr>
      <w:r w:rsidRPr="0006033E">
        <w:rPr>
          <w:color w:val="000000" w:themeColor="text1"/>
          <w:sz w:val="24"/>
          <w:lang w:val="hr-HR"/>
        </w:rPr>
        <w:t xml:space="preserve">održavanje građevina javne odvodnje </w:t>
      </w:r>
      <w:proofErr w:type="spellStart"/>
      <w:r w:rsidRPr="0006033E">
        <w:rPr>
          <w:color w:val="000000" w:themeColor="text1"/>
          <w:sz w:val="24"/>
          <w:lang w:val="hr-HR"/>
        </w:rPr>
        <w:t>oborinskih</w:t>
      </w:r>
      <w:proofErr w:type="spellEnd"/>
      <w:r w:rsidRPr="0006033E">
        <w:rPr>
          <w:color w:val="000000" w:themeColor="text1"/>
          <w:sz w:val="24"/>
          <w:lang w:val="hr-HR"/>
        </w:rPr>
        <w:t xml:space="preserve"> voda,</w:t>
      </w:r>
    </w:p>
    <w:p w:rsidR="00F9211E" w:rsidRPr="00F9211E" w:rsidRDefault="00F9211E" w:rsidP="00F9211E">
      <w:pPr>
        <w:widowControl/>
        <w:numPr>
          <w:ilvl w:val="1"/>
          <w:numId w:val="5"/>
        </w:numPr>
        <w:overflowPunct/>
        <w:autoSpaceDE/>
        <w:autoSpaceDN/>
        <w:adjustRightInd/>
        <w:ind w:left="1701" w:hanging="283"/>
        <w:jc w:val="both"/>
        <w:rPr>
          <w:sz w:val="24"/>
          <w:lang w:val="hr-HR"/>
        </w:rPr>
      </w:pPr>
      <w:r w:rsidRPr="00F9211E">
        <w:rPr>
          <w:sz w:val="24"/>
          <w:lang w:val="hr-HR"/>
        </w:rPr>
        <w:t>održavanje groblja,</w:t>
      </w:r>
    </w:p>
    <w:p w:rsidR="00F9211E" w:rsidRPr="00F9211E" w:rsidRDefault="00F9211E" w:rsidP="00F9211E">
      <w:pPr>
        <w:widowControl/>
        <w:numPr>
          <w:ilvl w:val="1"/>
          <w:numId w:val="5"/>
        </w:numPr>
        <w:overflowPunct/>
        <w:autoSpaceDE/>
        <w:autoSpaceDN/>
        <w:adjustRightInd/>
        <w:ind w:left="1701" w:hanging="283"/>
        <w:jc w:val="both"/>
        <w:rPr>
          <w:sz w:val="24"/>
          <w:lang w:val="hr-HR"/>
        </w:rPr>
      </w:pPr>
      <w:r w:rsidRPr="00F9211E">
        <w:rPr>
          <w:sz w:val="24"/>
          <w:lang w:val="hr-HR"/>
        </w:rPr>
        <w:t xml:space="preserve">održavanje čistoće javnih površina, </w:t>
      </w:r>
    </w:p>
    <w:p w:rsidR="0006033E" w:rsidRDefault="00F9211E" w:rsidP="00F9211E">
      <w:pPr>
        <w:widowControl/>
        <w:numPr>
          <w:ilvl w:val="1"/>
          <w:numId w:val="5"/>
        </w:numPr>
        <w:overflowPunct/>
        <w:autoSpaceDE/>
        <w:autoSpaceDN/>
        <w:adjustRightInd/>
        <w:ind w:left="1701" w:hanging="283"/>
        <w:jc w:val="both"/>
        <w:rPr>
          <w:sz w:val="24"/>
          <w:lang w:val="hr-HR"/>
        </w:rPr>
      </w:pPr>
      <w:r w:rsidRPr="0006033E">
        <w:rPr>
          <w:sz w:val="24"/>
          <w:lang w:val="hr-HR"/>
        </w:rPr>
        <w:t xml:space="preserve">održavanje građevina, uređaja i predmeta javne namjene </w:t>
      </w:r>
      <w:r w:rsidR="0006033E">
        <w:rPr>
          <w:sz w:val="24"/>
          <w:lang w:val="hr-HR"/>
        </w:rPr>
        <w:t xml:space="preserve"> i</w:t>
      </w:r>
    </w:p>
    <w:p w:rsidR="00417A09" w:rsidRPr="0006033E" w:rsidRDefault="00F9211E" w:rsidP="00F9211E">
      <w:pPr>
        <w:widowControl/>
        <w:numPr>
          <w:ilvl w:val="1"/>
          <w:numId w:val="5"/>
        </w:numPr>
        <w:overflowPunct/>
        <w:autoSpaceDE/>
        <w:autoSpaceDN/>
        <w:adjustRightInd/>
        <w:ind w:left="1701" w:hanging="283"/>
        <w:jc w:val="both"/>
        <w:rPr>
          <w:sz w:val="24"/>
          <w:lang w:val="hr-HR"/>
        </w:rPr>
      </w:pPr>
      <w:r w:rsidRPr="0006033E">
        <w:rPr>
          <w:sz w:val="24"/>
          <w:lang w:val="hr-HR"/>
        </w:rPr>
        <w:t>održavanje javne rasvjete</w:t>
      </w:r>
    </w:p>
    <w:p w:rsidR="00F9211E" w:rsidRPr="00F9211E" w:rsidRDefault="00F9211E" w:rsidP="00F9211E">
      <w:pPr>
        <w:widowControl/>
        <w:numPr>
          <w:ilvl w:val="0"/>
          <w:numId w:val="5"/>
        </w:numPr>
        <w:overflowPunct/>
        <w:autoSpaceDE/>
        <w:autoSpaceDN/>
        <w:adjustRightInd/>
        <w:spacing w:before="120"/>
        <w:jc w:val="both"/>
        <w:rPr>
          <w:sz w:val="24"/>
          <w:lang w:val="hr-HR"/>
        </w:rPr>
      </w:pPr>
      <w:r w:rsidRPr="00F9211E">
        <w:rPr>
          <w:sz w:val="24"/>
          <w:lang w:val="hr-HR"/>
        </w:rPr>
        <w:t>Pravnoj ili fizičkoj osobi - obrtniku na temelju pisanog ugovora o povjeravanju komunalnih poslova:</w:t>
      </w:r>
    </w:p>
    <w:p w:rsidR="00417A09" w:rsidRDefault="00417A09" w:rsidP="00F9211E">
      <w:pPr>
        <w:widowControl/>
        <w:numPr>
          <w:ilvl w:val="1"/>
          <w:numId w:val="5"/>
        </w:numPr>
        <w:overflowPunct/>
        <w:autoSpaceDE/>
        <w:autoSpaceDN/>
        <w:adjustRightInd/>
        <w:ind w:left="1701" w:hanging="283"/>
        <w:jc w:val="both"/>
        <w:rPr>
          <w:sz w:val="24"/>
          <w:lang w:val="hr-HR"/>
        </w:rPr>
      </w:pPr>
      <w:r>
        <w:rPr>
          <w:sz w:val="24"/>
          <w:lang w:val="hr-HR"/>
        </w:rPr>
        <w:t>održavanje javnih zelenih površina</w:t>
      </w:r>
    </w:p>
    <w:p w:rsidR="00F9211E" w:rsidRPr="00F9211E" w:rsidRDefault="00F9211E" w:rsidP="00F9211E">
      <w:pPr>
        <w:widowControl/>
        <w:numPr>
          <w:ilvl w:val="1"/>
          <w:numId w:val="5"/>
        </w:numPr>
        <w:overflowPunct/>
        <w:autoSpaceDE/>
        <w:autoSpaceDN/>
        <w:adjustRightInd/>
        <w:ind w:left="1701" w:hanging="283"/>
        <w:jc w:val="both"/>
        <w:rPr>
          <w:sz w:val="24"/>
          <w:lang w:val="hr-HR"/>
        </w:rPr>
      </w:pPr>
      <w:r w:rsidRPr="00F9211E">
        <w:rPr>
          <w:sz w:val="24"/>
          <w:lang w:val="hr-HR"/>
        </w:rPr>
        <w:t>održavanje čistoće javnih površina – dezinsekcija, dezinfekcija i deratizacija</w:t>
      </w:r>
    </w:p>
    <w:p w:rsidR="00F9211E" w:rsidRPr="00F9211E" w:rsidRDefault="00F9211E" w:rsidP="00F9211E">
      <w:pPr>
        <w:widowControl/>
        <w:numPr>
          <w:ilvl w:val="1"/>
          <w:numId w:val="5"/>
        </w:numPr>
        <w:overflowPunct/>
        <w:autoSpaceDE/>
        <w:autoSpaceDN/>
        <w:adjustRightInd/>
        <w:ind w:left="1701" w:hanging="283"/>
        <w:jc w:val="both"/>
        <w:rPr>
          <w:sz w:val="24"/>
          <w:lang w:val="hr-HR"/>
        </w:rPr>
      </w:pPr>
      <w:r w:rsidRPr="00F9211E">
        <w:rPr>
          <w:sz w:val="24"/>
          <w:lang w:val="hr-HR"/>
        </w:rPr>
        <w:t>održavanje čistoće javnih površina – higijeničarsko-veterinarski servis (hvatanje i zbrinjavanje napuštenih i izgubljenih životinja, uklanjanje lešina i nusproizvoda životinjskog porijekla).</w:t>
      </w:r>
    </w:p>
    <w:p w:rsidR="00F9211E" w:rsidRPr="00F9211E" w:rsidRDefault="00F9211E" w:rsidP="00F9211E">
      <w:pPr>
        <w:widowControl/>
        <w:numPr>
          <w:ilvl w:val="0"/>
          <w:numId w:val="6"/>
        </w:numPr>
        <w:tabs>
          <w:tab w:val="left" w:pos="1134"/>
        </w:tabs>
        <w:overflowPunct/>
        <w:autoSpaceDE/>
        <w:autoSpaceDN/>
        <w:adjustRightInd/>
        <w:spacing w:before="120"/>
        <w:ind w:left="0" w:firstLine="709"/>
        <w:jc w:val="both"/>
        <w:rPr>
          <w:sz w:val="24"/>
          <w:lang w:val="hr-HR"/>
        </w:rPr>
      </w:pPr>
      <w:r w:rsidRPr="00F9211E">
        <w:rPr>
          <w:sz w:val="24"/>
          <w:lang w:val="hr-HR"/>
        </w:rPr>
        <w:t xml:space="preserve">Obim i intenzitet obavljanja komunalnih djelatnosti iz točke 1. i 2. prethodnog stavka utvrđuje se godišnjim ugovorima, sukladno općim aktima </w:t>
      </w:r>
      <w:r>
        <w:rPr>
          <w:sz w:val="24"/>
          <w:lang w:val="hr-HR"/>
        </w:rPr>
        <w:t>općine Matulji</w:t>
      </w:r>
      <w:r w:rsidRPr="00F9211E">
        <w:rPr>
          <w:sz w:val="24"/>
          <w:lang w:val="hr-HR"/>
        </w:rPr>
        <w:t xml:space="preserve"> i drugim propisima kojima se pobliže uređuje obavljanje pojedine komunalne djelatnosti te godišnjim programima održavanja komunalne infrastrukture.</w:t>
      </w:r>
    </w:p>
    <w:p w:rsidR="00F9211E" w:rsidRPr="00F9211E" w:rsidRDefault="00F9211E" w:rsidP="00F9211E">
      <w:pPr>
        <w:widowControl/>
        <w:numPr>
          <w:ilvl w:val="0"/>
          <w:numId w:val="6"/>
        </w:numPr>
        <w:tabs>
          <w:tab w:val="left" w:pos="1134"/>
        </w:tabs>
        <w:overflowPunct/>
        <w:autoSpaceDE/>
        <w:autoSpaceDN/>
        <w:adjustRightInd/>
        <w:spacing w:before="120"/>
        <w:ind w:left="0" w:firstLine="709"/>
        <w:jc w:val="both"/>
        <w:rPr>
          <w:sz w:val="24"/>
          <w:lang w:val="hr-HR"/>
        </w:rPr>
      </w:pPr>
      <w:r w:rsidRPr="00F9211E">
        <w:rPr>
          <w:sz w:val="24"/>
          <w:lang w:val="hr-HR"/>
        </w:rPr>
        <w:t xml:space="preserve">Postupak odabira osobe s kojom se sklapa ugovor o povjeravanju obavljanja komunalnih djelatnosti, te sklapanje, provedba i izmjene tog ugovora provode se prema propisima o javnoj nabavi. </w:t>
      </w:r>
    </w:p>
    <w:p w:rsidR="00F9211E" w:rsidRPr="00F9211E" w:rsidRDefault="00F9211E" w:rsidP="00F9211E">
      <w:pPr>
        <w:keepNext/>
        <w:spacing w:before="240" w:after="120"/>
        <w:jc w:val="center"/>
        <w:rPr>
          <w:sz w:val="24"/>
          <w:lang w:val="hr-HR"/>
        </w:rPr>
      </w:pPr>
      <w:r w:rsidRPr="00F9211E">
        <w:rPr>
          <w:sz w:val="24"/>
          <w:lang w:val="hr-HR"/>
        </w:rPr>
        <w:t>Članak 4.</w:t>
      </w:r>
    </w:p>
    <w:p w:rsidR="00F9211E" w:rsidRPr="00F9211E" w:rsidRDefault="00F9211E" w:rsidP="00F9211E">
      <w:pPr>
        <w:keepNext/>
        <w:spacing w:before="200" w:after="80"/>
        <w:ind w:firstLine="708"/>
        <w:rPr>
          <w:sz w:val="24"/>
          <w:lang w:val="hr-HR"/>
        </w:rPr>
      </w:pPr>
      <w:r w:rsidRPr="00F9211E">
        <w:rPr>
          <w:sz w:val="24"/>
          <w:lang w:val="hr-HR"/>
        </w:rPr>
        <w:t>(1) Obavljanje uslužnih komunalnih djelatnosti povjerava se:</w:t>
      </w:r>
    </w:p>
    <w:p w:rsidR="00F9211E" w:rsidRPr="00F9211E" w:rsidRDefault="003C5E4F" w:rsidP="003C5E4F">
      <w:pPr>
        <w:widowControl/>
        <w:overflowPunct/>
        <w:autoSpaceDE/>
        <w:autoSpaceDN/>
        <w:adjustRightInd/>
        <w:spacing w:before="120"/>
        <w:ind w:left="708"/>
        <w:jc w:val="both"/>
        <w:rPr>
          <w:sz w:val="24"/>
          <w:lang w:val="hr-HR"/>
        </w:rPr>
      </w:pPr>
      <w:r>
        <w:rPr>
          <w:caps/>
          <w:sz w:val="24"/>
          <w:lang w:val="hr-HR"/>
        </w:rPr>
        <w:t xml:space="preserve">1. </w:t>
      </w:r>
      <w:r w:rsidR="00F9211E" w:rsidRPr="00F9211E">
        <w:rPr>
          <w:caps/>
          <w:sz w:val="24"/>
          <w:lang w:val="hr-HR"/>
        </w:rPr>
        <w:t>Komunalac</w:t>
      </w:r>
      <w:r w:rsidR="00F9211E" w:rsidRPr="00F9211E">
        <w:rPr>
          <w:sz w:val="24"/>
          <w:lang w:val="hr-HR"/>
        </w:rPr>
        <w:t xml:space="preserve"> d.o.o.:</w:t>
      </w:r>
    </w:p>
    <w:p w:rsidR="00F9211E" w:rsidRPr="0006033E" w:rsidRDefault="00F9211E" w:rsidP="00F9211E">
      <w:pPr>
        <w:widowControl/>
        <w:numPr>
          <w:ilvl w:val="0"/>
          <w:numId w:val="8"/>
        </w:numPr>
        <w:overflowPunct/>
        <w:autoSpaceDE/>
        <w:autoSpaceDN/>
        <w:adjustRightInd/>
        <w:jc w:val="both"/>
        <w:rPr>
          <w:color w:val="000000" w:themeColor="text1"/>
          <w:sz w:val="24"/>
          <w:lang w:val="hr-HR"/>
        </w:rPr>
      </w:pPr>
      <w:r w:rsidRPr="0006033E">
        <w:rPr>
          <w:color w:val="000000" w:themeColor="text1"/>
          <w:sz w:val="24"/>
          <w:lang w:val="hr-HR"/>
        </w:rPr>
        <w:t>usluga javnih tržnica na malo i</w:t>
      </w:r>
    </w:p>
    <w:p w:rsidR="00F9211E" w:rsidRDefault="00F9211E" w:rsidP="00F9211E">
      <w:pPr>
        <w:widowControl/>
        <w:numPr>
          <w:ilvl w:val="0"/>
          <w:numId w:val="8"/>
        </w:numPr>
        <w:overflowPunct/>
        <w:autoSpaceDE/>
        <w:autoSpaceDN/>
        <w:adjustRightInd/>
        <w:jc w:val="both"/>
        <w:rPr>
          <w:sz w:val="24"/>
          <w:lang w:val="hr-HR"/>
        </w:rPr>
      </w:pPr>
      <w:r w:rsidRPr="00F9211E">
        <w:rPr>
          <w:sz w:val="24"/>
          <w:lang w:val="hr-HR"/>
        </w:rPr>
        <w:t>usluge ukopa pokojnika.</w:t>
      </w:r>
    </w:p>
    <w:p w:rsidR="005A4FD7" w:rsidRPr="00F9211E" w:rsidRDefault="005A4FD7" w:rsidP="005A4FD7">
      <w:pPr>
        <w:widowControl/>
        <w:overflowPunct/>
        <w:autoSpaceDE/>
        <w:autoSpaceDN/>
        <w:adjustRightInd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</w:t>
      </w:r>
      <w:r w:rsidR="003C5E4F">
        <w:rPr>
          <w:sz w:val="24"/>
          <w:lang w:val="hr-HR"/>
        </w:rPr>
        <w:t>(</w:t>
      </w:r>
      <w:r>
        <w:rPr>
          <w:sz w:val="24"/>
          <w:lang w:val="hr-HR"/>
        </w:rPr>
        <w:t>2.)Komunalnom društvu AUTOTROLEJ d.o.o. Školjić 15,Rijeka OIB: 19081493664 povjerava se usluga komunalnog linijskog prijevoza.</w:t>
      </w:r>
    </w:p>
    <w:p w:rsidR="00F9211E" w:rsidRPr="00F9211E" w:rsidRDefault="005A4FD7" w:rsidP="005A4FD7">
      <w:pPr>
        <w:widowControl/>
        <w:overflowPunct/>
        <w:autoSpaceDE/>
        <w:autoSpaceDN/>
        <w:adjustRightInd/>
        <w:spacing w:before="12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</w:t>
      </w:r>
      <w:r w:rsidR="003C5E4F">
        <w:rPr>
          <w:sz w:val="24"/>
          <w:lang w:val="hr-HR"/>
        </w:rPr>
        <w:t>(</w:t>
      </w:r>
      <w:r>
        <w:rPr>
          <w:sz w:val="24"/>
          <w:lang w:val="hr-HR"/>
        </w:rPr>
        <w:t>3.)</w:t>
      </w:r>
      <w:r w:rsidR="00F9211E" w:rsidRPr="00F9211E">
        <w:rPr>
          <w:sz w:val="24"/>
          <w:lang w:val="hr-HR"/>
        </w:rPr>
        <w:t>Pravnim ili fizičkim osobama – obrtnicima, temeljem ugovora o koncesiji za djelatnosti:</w:t>
      </w:r>
    </w:p>
    <w:p w:rsidR="00F9211E" w:rsidRPr="00F9211E" w:rsidRDefault="00F9211E" w:rsidP="00F9211E">
      <w:pPr>
        <w:widowControl/>
        <w:numPr>
          <w:ilvl w:val="1"/>
          <w:numId w:val="7"/>
        </w:numPr>
        <w:overflowPunct/>
        <w:autoSpaceDE/>
        <w:autoSpaceDN/>
        <w:adjustRightInd/>
        <w:jc w:val="both"/>
        <w:rPr>
          <w:sz w:val="24"/>
          <w:lang w:val="hr-HR"/>
        </w:rPr>
      </w:pPr>
      <w:r w:rsidRPr="00F9211E">
        <w:rPr>
          <w:sz w:val="24"/>
          <w:lang w:val="hr-HR"/>
        </w:rPr>
        <w:t>dimnjačarski poslovi.</w:t>
      </w:r>
    </w:p>
    <w:p w:rsidR="00F9211E" w:rsidRPr="00F9211E" w:rsidRDefault="005A4FD7" w:rsidP="00F9211E">
      <w:pPr>
        <w:keepNext/>
        <w:spacing w:before="200" w:after="80"/>
        <w:ind w:firstLine="708"/>
        <w:rPr>
          <w:sz w:val="24"/>
          <w:lang w:val="hr-HR"/>
        </w:rPr>
      </w:pPr>
      <w:r>
        <w:rPr>
          <w:sz w:val="24"/>
          <w:lang w:val="hr-HR"/>
        </w:rPr>
        <w:lastRenderedPageBreak/>
        <w:t>(4</w:t>
      </w:r>
      <w:r w:rsidR="00F9211E" w:rsidRPr="00F9211E">
        <w:rPr>
          <w:sz w:val="24"/>
          <w:lang w:val="hr-HR"/>
        </w:rPr>
        <w:t xml:space="preserve">) Općim aktima </w:t>
      </w:r>
      <w:r w:rsidR="00F9211E">
        <w:rPr>
          <w:sz w:val="24"/>
          <w:lang w:val="hr-HR"/>
        </w:rPr>
        <w:t>Općine</w:t>
      </w:r>
      <w:r w:rsidR="00F9211E" w:rsidRPr="00F9211E">
        <w:rPr>
          <w:sz w:val="24"/>
          <w:lang w:val="hr-HR"/>
        </w:rPr>
        <w:t xml:space="preserve"> </w:t>
      </w:r>
      <w:r w:rsidR="00F9211E">
        <w:rPr>
          <w:sz w:val="24"/>
          <w:lang w:val="hr-HR"/>
        </w:rPr>
        <w:t xml:space="preserve">Matulji </w:t>
      </w:r>
      <w:r w:rsidR="00F9211E" w:rsidRPr="00F9211E">
        <w:rPr>
          <w:sz w:val="24"/>
          <w:lang w:val="hr-HR"/>
        </w:rPr>
        <w:t>pobliže se uređuje način obavljanja djelatnosti iz ovog članka.</w:t>
      </w:r>
    </w:p>
    <w:p w:rsidR="00F9211E" w:rsidRPr="00F9211E" w:rsidRDefault="005A4FD7" w:rsidP="003C5E4F">
      <w:pPr>
        <w:keepNext/>
        <w:spacing w:before="200" w:after="80"/>
        <w:ind w:firstLine="708"/>
        <w:rPr>
          <w:sz w:val="24"/>
          <w:lang w:val="hr-HR"/>
        </w:rPr>
      </w:pPr>
      <w:r>
        <w:rPr>
          <w:sz w:val="24"/>
          <w:lang w:val="hr-HR"/>
        </w:rPr>
        <w:t>(5</w:t>
      </w:r>
      <w:r w:rsidR="00F9211E" w:rsidRPr="00F9211E">
        <w:rPr>
          <w:sz w:val="24"/>
          <w:lang w:val="hr-HR"/>
        </w:rPr>
        <w:t>) Postupak odabira osobe s kojom se sklapa ugovor o koncesiji provodi se sukladno Zakon</w:t>
      </w:r>
      <w:r w:rsidR="00F9211E">
        <w:rPr>
          <w:sz w:val="24"/>
          <w:lang w:val="hr-HR"/>
        </w:rPr>
        <w:t xml:space="preserve">u o komunalnom gospodarstvu i </w:t>
      </w:r>
      <w:r w:rsidR="00F9211E" w:rsidRPr="00F9211E">
        <w:rPr>
          <w:sz w:val="24"/>
          <w:lang w:val="hr-HR"/>
        </w:rPr>
        <w:t>propisima kojima se uređuju koncesije.</w:t>
      </w:r>
    </w:p>
    <w:p w:rsidR="00F9211E" w:rsidRPr="00F9211E" w:rsidRDefault="00F9211E" w:rsidP="00F9211E">
      <w:pPr>
        <w:keepNext/>
        <w:spacing w:before="240" w:after="120"/>
        <w:jc w:val="center"/>
        <w:rPr>
          <w:sz w:val="24"/>
          <w:lang w:val="hr-HR"/>
        </w:rPr>
      </w:pPr>
      <w:r w:rsidRPr="00F9211E">
        <w:rPr>
          <w:sz w:val="24"/>
          <w:lang w:val="hr-HR"/>
        </w:rPr>
        <w:t>Članak 5.</w:t>
      </w:r>
    </w:p>
    <w:p w:rsidR="00F9211E" w:rsidRPr="00F9211E" w:rsidRDefault="00F9211E" w:rsidP="00F9211E">
      <w:pPr>
        <w:keepNext/>
        <w:spacing w:before="200" w:after="80"/>
        <w:ind w:firstLine="708"/>
        <w:jc w:val="both"/>
        <w:rPr>
          <w:sz w:val="24"/>
          <w:lang w:val="hr-HR"/>
        </w:rPr>
      </w:pPr>
      <w:r w:rsidRPr="00F9211E">
        <w:rPr>
          <w:sz w:val="24"/>
          <w:lang w:val="hr-HR"/>
        </w:rPr>
        <w:t xml:space="preserve">(1) </w:t>
      </w:r>
      <w:r>
        <w:rPr>
          <w:sz w:val="24"/>
          <w:lang w:val="hr-HR"/>
        </w:rPr>
        <w:t xml:space="preserve">Trgovačkom društvu </w:t>
      </w:r>
      <w:r w:rsidRPr="00F9211E">
        <w:rPr>
          <w:caps/>
          <w:sz w:val="24"/>
          <w:lang w:val="hr-HR"/>
        </w:rPr>
        <w:t>Komunalac</w:t>
      </w:r>
      <w:r w:rsidRPr="00F9211E">
        <w:rPr>
          <w:sz w:val="24"/>
          <w:lang w:val="hr-HR"/>
        </w:rPr>
        <w:t xml:space="preserve"> d.o.o. povjerava se vršenje javnih ovlasti u obavljanju djelatnosti usluge održavanja groblja i ukopa pokojnika radi uređenja groblja i grobnih mjesta, te dodjele grobnih mjesta, te rješavanja u pojedinačnim upravnim stvarima o pravima, obvezama i odgovornostima pravnih i fizičkih osoba u vezi sa tim.</w:t>
      </w:r>
    </w:p>
    <w:p w:rsidR="00F9211E" w:rsidRPr="00F9211E" w:rsidRDefault="00F9211E" w:rsidP="00F9211E">
      <w:pPr>
        <w:keepNext/>
        <w:spacing w:before="200" w:after="80"/>
        <w:ind w:firstLine="708"/>
        <w:rPr>
          <w:sz w:val="24"/>
          <w:lang w:val="hr-HR"/>
        </w:rPr>
      </w:pPr>
      <w:r w:rsidRPr="00F9211E">
        <w:rPr>
          <w:sz w:val="24"/>
          <w:lang w:val="hr-HR"/>
        </w:rPr>
        <w:t xml:space="preserve">(2) O žalbama na upravne akte iz prethodnog stava, rješava upravno tijelo </w:t>
      </w:r>
      <w:r>
        <w:rPr>
          <w:sz w:val="24"/>
          <w:lang w:val="hr-HR"/>
        </w:rPr>
        <w:t xml:space="preserve">Općine </w:t>
      </w:r>
      <w:r w:rsidRPr="00F9211E">
        <w:rPr>
          <w:sz w:val="24"/>
          <w:lang w:val="hr-HR"/>
        </w:rPr>
        <w:t>nadležno za poslove komunalnog gospodarstva.</w:t>
      </w:r>
    </w:p>
    <w:p w:rsidR="00F9211E" w:rsidRPr="00F9211E" w:rsidRDefault="00F9211E" w:rsidP="00F9211E">
      <w:pPr>
        <w:widowControl/>
        <w:numPr>
          <w:ilvl w:val="0"/>
          <w:numId w:val="2"/>
        </w:numPr>
        <w:overflowPunct/>
        <w:autoSpaceDE/>
        <w:autoSpaceDN/>
        <w:adjustRightInd/>
        <w:spacing w:before="360" w:after="120"/>
        <w:ind w:left="1077"/>
        <w:jc w:val="both"/>
        <w:rPr>
          <w:b/>
          <w:sz w:val="24"/>
          <w:lang w:val="hr-HR"/>
        </w:rPr>
      </w:pPr>
      <w:r w:rsidRPr="00F9211E">
        <w:rPr>
          <w:b/>
          <w:sz w:val="24"/>
          <w:lang w:val="hr-HR"/>
        </w:rPr>
        <w:t>PRIJELAZNE I ZAVRŠNE ODREDBE</w:t>
      </w:r>
    </w:p>
    <w:p w:rsidR="00F9211E" w:rsidRPr="00F9211E" w:rsidRDefault="00F9211E" w:rsidP="00F9211E">
      <w:pPr>
        <w:keepNext/>
        <w:spacing w:before="240" w:after="120"/>
        <w:jc w:val="center"/>
        <w:rPr>
          <w:sz w:val="24"/>
          <w:lang w:val="hr-HR"/>
        </w:rPr>
      </w:pPr>
      <w:r w:rsidRPr="00F9211E">
        <w:rPr>
          <w:sz w:val="24"/>
          <w:lang w:val="hr-HR"/>
        </w:rPr>
        <w:t>Članak 6.</w:t>
      </w:r>
    </w:p>
    <w:p w:rsidR="00F9211E" w:rsidRPr="00417A09" w:rsidRDefault="00F9211E" w:rsidP="00F9211E">
      <w:pPr>
        <w:spacing w:after="120"/>
        <w:ind w:firstLine="708"/>
        <w:jc w:val="both"/>
        <w:rPr>
          <w:sz w:val="24"/>
          <w:lang w:val="hr-HR"/>
        </w:rPr>
      </w:pPr>
      <w:r w:rsidRPr="00417A09">
        <w:rPr>
          <w:sz w:val="24"/>
          <w:lang w:val="hr-HR"/>
        </w:rPr>
        <w:t>Ugovori o obavljanju  komunalnih djelatnosti i ugovori o koncesiji za obavljanje komunalnih djelatnosti zaključenih prije stupanja na snagu ove odluke, ostaju na snazi do isteka roka na koji su zaključeni ili do raskida istih.</w:t>
      </w:r>
    </w:p>
    <w:p w:rsidR="00F9211E" w:rsidRPr="00F9211E" w:rsidRDefault="00F9211E" w:rsidP="00F9211E">
      <w:pPr>
        <w:keepNext/>
        <w:spacing w:before="240" w:after="120"/>
        <w:jc w:val="center"/>
        <w:rPr>
          <w:sz w:val="24"/>
          <w:lang w:val="hr-HR"/>
        </w:rPr>
      </w:pPr>
      <w:r w:rsidRPr="00F9211E">
        <w:rPr>
          <w:sz w:val="24"/>
          <w:lang w:val="hr-HR"/>
        </w:rPr>
        <w:t>Članak 7.</w:t>
      </w:r>
    </w:p>
    <w:p w:rsidR="00F9211E" w:rsidRPr="00F9211E" w:rsidRDefault="00F9211E" w:rsidP="00F9211E">
      <w:pPr>
        <w:spacing w:after="120"/>
        <w:rPr>
          <w:sz w:val="24"/>
          <w:lang w:val="hr-HR"/>
        </w:rPr>
      </w:pPr>
      <w:r w:rsidRPr="00F9211E">
        <w:rPr>
          <w:sz w:val="24"/>
          <w:lang w:val="hr-HR"/>
        </w:rPr>
        <w:tab/>
        <w:t xml:space="preserve">Stupanjem na snagu ove Odluke prestaje važiti Odluka o komunalnim djelatnostima na području </w:t>
      </w:r>
      <w:r>
        <w:rPr>
          <w:sz w:val="24"/>
          <w:lang w:val="hr-HR"/>
        </w:rPr>
        <w:t>Općine Matulji</w:t>
      </w:r>
      <w:r w:rsidRPr="00F9211E">
        <w:rPr>
          <w:sz w:val="24"/>
          <w:lang w:val="hr-HR"/>
        </w:rPr>
        <w:t xml:space="preserve"> (</w:t>
      </w:r>
      <w:r w:rsidR="004430D2">
        <w:rPr>
          <w:sz w:val="24"/>
          <w:lang w:val="hr-HR"/>
        </w:rPr>
        <w:t>„</w:t>
      </w:r>
      <w:r w:rsidRPr="00F9211E">
        <w:rPr>
          <w:sz w:val="24"/>
          <w:lang w:val="hr-HR"/>
        </w:rPr>
        <w:t>Službene novine Primorsko goranske županije</w:t>
      </w:r>
      <w:r w:rsidR="004430D2">
        <w:rPr>
          <w:sz w:val="24"/>
          <w:lang w:val="hr-HR"/>
        </w:rPr>
        <w:t>“</w:t>
      </w:r>
      <w:r w:rsidRPr="00F9211E">
        <w:rPr>
          <w:sz w:val="24"/>
          <w:lang w:val="hr-HR"/>
        </w:rPr>
        <w:t xml:space="preserve">, broj </w:t>
      </w:r>
      <w:r>
        <w:rPr>
          <w:sz w:val="24"/>
          <w:lang w:val="hr-HR"/>
        </w:rPr>
        <w:t>5</w:t>
      </w:r>
      <w:r w:rsidRPr="00F9211E">
        <w:rPr>
          <w:sz w:val="24"/>
          <w:lang w:val="hr-HR"/>
        </w:rPr>
        <w:t>/1</w:t>
      </w:r>
      <w:r>
        <w:rPr>
          <w:sz w:val="24"/>
          <w:lang w:val="hr-HR"/>
        </w:rPr>
        <w:t>1</w:t>
      </w:r>
      <w:r w:rsidRPr="00F9211E">
        <w:rPr>
          <w:sz w:val="24"/>
          <w:lang w:val="hr-HR"/>
        </w:rPr>
        <w:t>, 8/1</w:t>
      </w:r>
      <w:r>
        <w:rPr>
          <w:sz w:val="24"/>
          <w:lang w:val="hr-HR"/>
        </w:rPr>
        <w:t>3, 29/14, 27/17</w:t>
      </w:r>
      <w:r w:rsidRPr="00F9211E">
        <w:rPr>
          <w:sz w:val="24"/>
          <w:lang w:val="hr-HR"/>
        </w:rPr>
        <w:t xml:space="preserve"> i 37/1</w:t>
      </w:r>
      <w:r>
        <w:rPr>
          <w:sz w:val="24"/>
          <w:lang w:val="hr-HR"/>
        </w:rPr>
        <w:t>7</w:t>
      </w:r>
      <w:r w:rsidRPr="00F9211E">
        <w:rPr>
          <w:sz w:val="24"/>
          <w:lang w:val="hr-HR"/>
        </w:rPr>
        <w:t>).</w:t>
      </w:r>
    </w:p>
    <w:p w:rsidR="00F9211E" w:rsidRPr="00F9211E" w:rsidRDefault="00F9211E" w:rsidP="00F9211E">
      <w:pPr>
        <w:keepNext/>
        <w:spacing w:before="240" w:after="120"/>
        <w:jc w:val="center"/>
        <w:rPr>
          <w:sz w:val="24"/>
          <w:lang w:val="hr-HR"/>
        </w:rPr>
      </w:pPr>
      <w:r w:rsidRPr="00F9211E">
        <w:rPr>
          <w:sz w:val="24"/>
          <w:lang w:val="hr-HR"/>
        </w:rPr>
        <w:t xml:space="preserve">Članak </w:t>
      </w:r>
      <w:r>
        <w:rPr>
          <w:sz w:val="24"/>
          <w:lang w:val="hr-HR"/>
        </w:rPr>
        <w:t>8</w:t>
      </w:r>
      <w:r w:rsidRPr="00F9211E">
        <w:rPr>
          <w:sz w:val="24"/>
          <w:lang w:val="hr-HR"/>
        </w:rPr>
        <w:t>.</w:t>
      </w:r>
    </w:p>
    <w:p w:rsidR="00F9211E" w:rsidRPr="00F9211E" w:rsidRDefault="00F9211E" w:rsidP="00F9211E">
      <w:pPr>
        <w:spacing w:after="120"/>
        <w:rPr>
          <w:sz w:val="24"/>
          <w:lang w:val="hr-HR"/>
        </w:rPr>
      </w:pPr>
      <w:r w:rsidRPr="00F9211E">
        <w:rPr>
          <w:sz w:val="24"/>
          <w:lang w:val="hr-HR"/>
        </w:rPr>
        <w:tab/>
        <w:t>Ova Odluka stupa na snagu osmog dana od dana objave u “Službenim novinama P</w:t>
      </w:r>
      <w:r>
        <w:rPr>
          <w:sz w:val="24"/>
          <w:lang w:val="hr-HR"/>
        </w:rPr>
        <w:t>rimorsko-goranske županije</w:t>
      </w:r>
      <w:r w:rsidRPr="00F9211E">
        <w:rPr>
          <w:sz w:val="24"/>
          <w:lang w:val="hr-HR"/>
        </w:rPr>
        <w:t>”.</w:t>
      </w:r>
    </w:p>
    <w:p w:rsidR="00800C35" w:rsidRPr="00494E08" w:rsidRDefault="00800C35" w:rsidP="00494E08">
      <w:pPr>
        <w:jc w:val="both"/>
        <w:rPr>
          <w:sz w:val="24"/>
          <w:szCs w:val="24"/>
          <w:lang w:val="hr-HR" w:eastAsia="hr-HR"/>
        </w:rPr>
      </w:pPr>
    </w:p>
    <w:p w:rsidR="004F107A" w:rsidRPr="00494E08" w:rsidRDefault="004F107A" w:rsidP="004F107A">
      <w:pPr>
        <w:jc w:val="both"/>
        <w:rPr>
          <w:sz w:val="24"/>
          <w:szCs w:val="24"/>
          <w:lang w:val="hr-HR" w:eastAsia="hr-HR"/>
        </w:rPr>
      </w:pPr>
    </w:p>
    <w:p w:rsidR="004F107A" w:rsidRPr="00494E08" w:rsidRDefault="00794DE4" w:rsidP="004F107A">
      <w:pPr>
        <w:jc w:val="both"/>
        <w:outlineLvl w:val="0"/>
        <w:rPr>
          <w:sz w:val="24"/>
          <w:szCs w:val="24"/>
          <w:lang w:val="hr-HR" w:eastAsia="hr-HR"/>
        </w:rPr>
      </w:pPr>
      <w:r w:rsidRPr="00494E08">
        <w:rPr>
          <w:sz w:val="24"/>
          <w:szCs w:val="24"/>
          <w:lang w:val="hr-HR" w:eastAsia="hr-HR"/>
        </w:rPr>
        <w:t xml:space="preserve">KLASA: </w:t>
      </w:r>
      <w:r w:rsidR="000B0614">
        <w:rPr>
          <w:sz w:val="24"/>
          <w:szCs w:val="24"/>
          <w:lang w:val="hr-HR" w:eastAsia="hr-HR"/>
        </w:rPr>
        <w:t xml:space="preserve"> </w:t>
      </w:r>
      <w:r w:rsidRPr="00494E08">
        <w:rPr>
          <w:sz w:val="24"/>
          <w:szCs w:val="24"/>
          <w:lang w:val="hr-HR" w:eastAsia="hr-HR"/>
        </w:rPr>
        <w:t xml:space="preserve"> </w:t>
      </w:r>
      <w:r w:rsidR="00860C72" w:rsidRPr="00494E08">
        <w:rPr>
          <w:sz w:val="24"/>
          <w:lang w:val="hr-HR"/>
        </w:rPr>
        <w:fldChar w:fldCharType="begin" w:fldLock="1">
          <w:ffData>
            <w:name w:val="Klasa2"/>
            <w:enabled/>
            <w:calcOnExit w:val="0"/>
            <w:textInput>
              <w:default w:val="011-01/19-01/0008"/>
            </w:textInput>
          </w:ffData>
        </w:fldChar>
      </w:r>
      <w:bookmarkStart w:id="0" w:name="Klasa2"/>
      <w:r w:rsidR="00860C72" w:rsidRPr="00494E08">
        <w:rPr>
          <w:sz w:val="24"/>
          <w:lang w:val="hr-HR"/>
        </w:rPr>
        <w:instrText xml:space="preserve"> FORMTEXT </w:instrText>
      </w:r>
      <w:r w:rsidR="00860C72" w:rsidRPr="00494E08">
        <w:rPr>
          <w:sz w:val="24"/>
          <w:lang w:val="hr-HR"/>
        </w:rPr>
      </w:r>
      <w:r w:rsidR="00860C72" w:rsidRPr="00494E08">
        <w:rPr>
          <w:sz w:val="24"/>
          <w:lang w:val="hr-HR"/>
        </w:rPr>
        <w:fldChar w:fldCharType="separate"/>
      </w:r>
      <w:r w:rsidR="007B73B3">
        <w:rPr>
          <w:sz w:val="24"/>
          <w:lang w:val="hr-HR"/>
        </w:rPr>
        <w:t>011-01/19-01/0008</w:t>
      </w:r>
      <w:r w:rsidR="00860C72" w:rsidRPr="00494E08">
        <w:rPr>
          <w:sz w:val="24"/>
          <w:lang w:val="hr-HR"/>
        </w:rPr>
        <w:fldChar w:fldCharType="end"/>
      </w:r>
      <w:bookmarkEnd w:id="0"/>
    </w:p>
    <w:p w:rsidR="004F107A" w:rsidRPr="00494E08" w:rsidRDefault="00794DE4" w:rsidP="004F107A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  <w:r w:rsidRPr="00494E08">
        <w:rPr>
          <w:bCs/>
          <w:kern w:val="36"/>
          <w:sz w:val="24"/>
          <w:szCs w:val="24"/>
          <w:lang w:val="hr-HR" w:eastAsia="hr-HR"/>
        </w:rPr>
        <w:t xml:space="preserve">URBROJ: </w:t>
      </w:r>
      <w:r w:rsidR="00860C72" w:rsidRPr="00494E08">
        <w:rPr>
          <w:sz w:val="24"/>
          <w:lang w:val="hr-HR"/>
        </w:rPr>
        <w:fldChar w:fldCharType="begin" w:fldLock="1">
          <w:ffData>
            <w:name w:val="Urbroj2"/>
            <w:enabled/>
            <w:calcOnExit w:val="0"/>
            <w:textInput/>
          </w:ffData>
        </w:fldChar>
      </w:r>
      <w:bookmarkStart w:id="1" w:name="Urbroj2"/>
      <w:r w:rsidR="00860C72" w:rsidRPr="00494E08">
        <w:rPr>
          <w:sz w:val="24"/>
          <w:lang w:val="hr-HR"/>
        </w:rPr>
        <w:instrText xml:space="preserve"> FORMTEXT </w:instrText>
      </w:r>
      <w:r w:rsidR="00860C72" w:rsidRPr="00494E08">
        <w:rPr>
          <w:sz w:val="24"/>
          <w:lang w:val="hr-HR"/>
        </w:rPr>
      </w:r>
      <w:r w:rsidR="00860C72" w:rsidRPr="00494E08">
        <w:rPr>
          <w:sz w:val="24"/>
          <w:lang w:val="hr-HR"/>
        </w:rPr>
        <w:fldChar w:fldCharType="separate"/>
      </w:r>
      <w:r w:rsidR="007B73B3">
        <w:rPr>
          <w:sz w:val="24"/>
          <w:lang w:val="hr-HR"/>
        </w:rPr>
        <w:t> </w:t>
      </w:r>
      <w:r w:rsidR="007B73B3">
        <w:rPr>
          <w:sz w:val="24"/>
          <w:lang w:val="hr-HR"/>
        </w:rPr>
        <w:t> </w:t>
      </w:r>
      <w:r w:rsidR="007B73B3">
        <w:rPr>
          <w:sz w:val="24"/>
          <w:lang w:val="hr-HR"/>
        </w:rPr>
        <w:t> </w:t>
      </w:r>
      <w:r w:rsidR="007B73B3">
        <w:rPr>
          <w:sz w:val="24"/>
          <w:lang w:val="hr-HR"/>
        </w:rPr>
        <w:t> </w:t>
      </w:r>
      <w:r w:rsidR="007B73B3">
        <w:rPr>
          <w:sz w:val="24"/>
          <w:lang w:val="hr-HR"/>
        </w:rPr>
        <w:t> </w:t>
      </w:r>
      <w:r w:rsidR="00860C72" w:rsidRPr="00494E08">
        <w:rPr>
          <w:sz w:val="24"/>
          <w:lang w:val="hr-HR"/>
        </w:rPr>
        <w:fldChar w:fldCharType="end"/>
      </w:r>
      <w:bookmarkEnd w:id="1"/>
    </w:p>
    <w:p w:rsidR="004F107A" w:rsidRPr="00494E08" w:rsidRDefault="004F107A" w:rsidP="004F107A">
      <w:pPr>
        <w:jc w:val="both"/>
        <w:rPr>
          <w:sz w:val="24"/>
          <w:szCs w:val="24"/>
          <w:lang w:val="hr-HR" w:eastAsia="hr-HR"/>
        </w:rPr>
      </w:pPr>
    </w:p>
    <w:tbl>
      <w:tblPr>
        <w:tblStyle w:val="TableGrid"/>
        <w:tblW w:w="0" w:type="auto"/>
        <w:tblInd w:w="4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800C35" w:rsidRPr="00494E08" w:rsidTr="00800C35">
        <w:tc>
          <w:tcPr>
            <w:tcW w:w="4106" w:type="dxa"/>
          </w:tcPr>
          <w:p w:rsidR="00800C35" w:rsidRPr="00494E08" w:rsidRDefault="00800C35" w:rsidP="00246BF4">
            <w:pPr>
              <w:jc w:val="center"/>
              <w:rPr>
                <w:sz w:val="24"/>
                <w:szCs w:val="24"/>
                <w:lang w:val="hr-HR" w:eastAsia="hr-HR"/>
              </w:rPr>
            </w:pPr>
            <w:r w:rsidRPr="00494E08">
              <w:rPr>
                <w:sz w:val="24"/>
                <w:szCs w:val="24"/>
                <w:lang w:val="hr-HR" w:eastAsia="hr-HR"/>
              </w:rPr>
              <w:t>Općin</w:t>
            </w:r>
            <w:r w:rsidR="00F9211E">
              <w:rPr>
                <w:sz w:val="24"/>
                <w:szCs w:val="24"/>
                <w:lang w:val="hr-HR" w:eastAsia="hr-HR"/>
              </w:rPr>
              <w:t>sko</w:t>
            </w:r>
            <w:r w:rsidRPr="00494E08">
              <w:rPr>
                <w:sz w:val="24"/>
                <w:szCs w:val="24"/>
                <w:lang w:val="hr-HR" w:eastAsia="hr-HR"/>
              </w:rPr>
              <w:t xml:space="preserve"> </w:t>
            </w:r>
            <w:r w:rsidR="00F9211E">
              <w:rPr>
                <w:sz w:val="24"/>
                <w:szCs w:val="24"/>
                <w:lang w:val="hr-HR" w:eastAsia="hr-HR"/>
              </w:rPr>
              <w:t xml:space="preserve">vijeće Općine </w:t>
            </w:r>
            <w:r w:rsidRPr="00494E08">
              <w:rPr>
                <w:sz w:val="24"/>
                <w:szCs w:val="24"/>
                <w:lang w:val="hr-HR" w:eastAsia="hr-HR"/>
              </w:rPr>
              <w:t>Matulji</w:t>
            </w:r>
          </w:p>
          <w:p w:rsidR="00800C35" w:rsidRPr="00494E08" w:rsidRDefault="00C229A0" w:rsidP="00246BF4">
            <w:pPr>
              <w:tabs>
                <w:tab w:val="right" w:pos="9072"/>
              </w:tabs>
              <w:jc w:val="center"/>
              <w:rPr>
                <w:sz w:val="24"/>
                <w:szCs w:val="24"/>
                <w:lang w:val="hr-HR" w:eastAsia="hr-HR"/>
              </w:rPr>
            </w:pPr>
            <w:r>
              <w:rPr>
                <w:sz w:val="24"/>
                <w:szCs w:val="24"/>
                <w:lang w:val="hr-HR" w:eastAsia="hr-HR"/>
              </w:rPr>
              <w:t>P</w:t>
            </w:r>
            <w:r w:rsidR="00F9211E">
              <w:rPr>
                <w:sz w:val="24"/>
                <w:szCs w:val="24"/>
                <w:lang w:val="hr-HR" w:eastAsia="hr-HR"/>
              </w:rPr>
              <w:t>redsjednik Opći</w:t>
            </w:r>
            <w:bookmarkStart w:id="2" w:name="_GoBack"/>
            <w:bookmarkEnd w:id="2"/>
            <w:r w:rsidR="00F9211E">
              <w:rPr>
                <w:sz w:val="24"/>
                <w:szCs w:val="24"/>
                <w:lang w:val="hr-HR" w:eastAsia="hr-HR"/>
              </w:rPr>
              <w:t>nskog vijeća</w:t>
            </w:r>
          </w:p>
        </w:tc>
      </w:tr>
      <w:tr w:rsidR="00800C35" w:rsidRPr="00494E08" w:rsidTr="00800C35">
        <w:trPr>
          <w:trHeight w:val="565"/>
        </w:trPr>
        <w:tc>
          <w:tcPr>
            <w:tcW w:w="4106" w:type="dxa"/>
            <w:tcBorders>
              <w:bottom w:val="single" w:sz="4" w:space="0" w:color="auto"/>
            </w:tcBorders>
          </w:tcPr>
          <w:p w:rsidR="00800C35" w:rsidRPr="00494E08" w:rsidRDefault="00800C35" w:rsidP="00246BF4">
            <w:pPr>
              <w:jc w:val="both"/>
              <w:rPr>
                <w:sz w:val="24"/>
                <w:szCs w:val="24"/>
                <w:lang w:val="hr-HR" w:eastAsia="hr-HR"/>
              </w:rPr>
            </w:pPr>
          </w:p>
          <w:p w:rsidR="00800C35" w:rsidRPr="00494E08" w:rsidRDefault="00800C35" w:rsidP="00246BF4">
            <w:pPr>
              <w:jc w:val="both"/>
              <w:rPr>
                <w:sz w:val="24"/>
                <w:szCs w:val="24"/>
                <w:lang w:val="hr-HR" w:eastAsia="hr-HR"/>
              </w:rPr>
            </w:pPr>
          </w:p>
          <w:p w:rsidR="00800C35" w:rsidRPr="00494E08" w:rsidRDefault="00800C35" w:rsidP="00246BF4">
            <w:pPr>
              <w:jc w:val="both"/>
              <w:rPr>
                <w:sz w:val="24"/>
                <w:szCs w:val="24"/>
                <w:lang w:val="hr-HR" w:eastAsia="hr-HR"/>
              </w:rPr>
            </w:pPr>
          </w:p>
        </w:tc>
      </w:tr>
      <w:tr w:rsidR="00800C35" w:rsidRPr="00494E08" w:rsidTr="0080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C35" w:rsidRPr="00494E08" w:rsidRDefault="00F9211E" w:rsidP="00246BF4">
            <w:pPr>
              <w:jc w:val="center"/>
              <w:rPr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sz w:val="24"/>
                <w:szCs w:val="24"/>
                <w:lang w:val="hr-HR" w:eastAsia="hr-HR"/>
              </w:rPr>
              <w:t>Darjan</w:t>
            </w:r>
            <w:proofErr w:type="spellEnd"/>
            <w:r>
              <w:rPr>
                <w:sz w:val="24"/>
                <w:szCs w:val="24"/>
                <w:lang w:val="hr-HR" w:eastAsia="hr-HR"/>
              </w:rPr>
              <w:t xml:space="preserve"> Buković, </w:t>
            </w:r>
            <w:proofErr w:type="spellStart"/>
            <w:r>
              <w:rPr>
                <w:sz w:val="24"/>
                <w:szCs w:val="24"/>
                <w:lang w:val="hr-HR" w:eastAsia="hr-HR"/>
              </w:rPr>
              <w:t>bacc</w:t>
            </w:r>
            <w:proofErr w:type="spellEnd"/>
            <w:r>
              <w:rPr>
                <w:sz w:val="24"/>
                <w:szCs w:val="24"/>
                <w:lang w:val="hr-HR" w:eastAsia="hr-HR"/>
              </w:rPr>
              <w:t>. oec.</w:t>
            </w:r>
          </w:p>
        </w:tc>
      </w:tr>
    </w:tbl>
    <w:p w:rsidR="0031792A" w:rsidRPr="00494E08" w:rsidRDefault="0031792A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val="hr-HR"/>
        </w:rPr>
      </w:pPr>
    </w:p>
    <w:sectPr w:rsidR="0031792A" w:rsidRPr="00494E08" w:rsidSect="00372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8D" w:rsidRDefault="0093148D" w:rsidP="00800C35">
      <w:r>
        <w:separator/>
      </w:r>
    </w:p>
  </w:endnote>
  <w:endnote w:type="continuationSeparator" w:id="0">
    <w:p w:rsidR="0093148D" w:rsidRDefault="0093148D" w:rsidP="0080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35" w:rsidRDefault="00800C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35" w:rsidRDefault="00800C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35" w:rsidRDefault="00800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8D" w:rsidRDefault="0093148D" w:rsidP="00800C35">
      <w:r>
        <w:separator/>
      </w:r>
    </w:p>
  </w:footnote>
  <w:footnote w:type="continuationSeparator" w:id="0">
    <w:p w:rsidR="0093148D" w:rsidRDefault="0093148D" w:rsidP="00800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35" w:rsidRDefault="00800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35" w:rsidRDefault="00800C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35" w:rsidRDefault="00800C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5C4"/>
    <w:multiLevelType w:val="hybridMultilevel"/>
    <w:tmpl w:val="33AEE5FE"/>
    <w:lvl w:ilvl="0" w:tplc="C06A1C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853D7A"/>
    <w:multiLevelType w:val="hybridMultilevel"/>
    <w:tmpl w:val="33AEE5FE"/>
    <w:lvl w:ilvl="0" w:tplc="C06A1C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D05AC9"/>
    <w:multiLevelType w:val="hybridMultilevel"/>
    <w:tmpl w:val="75CE0378"/>
    <w:lvl w:ilvl="0" w:tplc="5412A84A">
      <w:start w:val="1"/>
      <w:numFmt w:val="decimal"/>
      <w:lvlText w:val="(%1)"/>
      <w:lvlJc w:val="left"/>
      <w:pPr>
        <w:ind w:left="135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147B86"/>
    <w:multiLevelType w:val="hybridMultilevel"/>
    <w:tmpl w:val="06729752"/>
    <w:lvl w:ilvl="0" w:tplc="F536B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629" w:hanging="360"/>
      </w:pPr>
    </w:lvl>
    <w:lvl w:ilvl="2" w:tplc="C7A6B742">
      <w:start w:val="1"/>
      <w:numFmt w:val="decimal"/>
      <w:lvlText w:val="(%3)"/>
      <w:lvlJc w:val="left"/>
      <w:pPr>
        <w:ind w:left="2688" w:hanging="36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7D7867"/>
    <w:multiLevelType w:val="hybridMultilevel"/>
    <w:tmpl w:val="A6B4D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D076B"/>
    <w:multiLevelType w:val="hybridMultilevel"/>
    <w:tmpl w:val="93EC4C66"/>
    <w:lvl w:ilvl="0" w:tplc="5B123C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C522CD"/>
    <w:multiLevelType w:val="hybridMultilevel"/>
    <w:tmpl w:val="1C2890C2"/>
    <w:lvl w:ilvl="0" w:tplc="390CF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AB4311"/>
    <w:multiLevelType w:val="hybridMultilevel"/>
    <w:tmpl w:val="2B42F372"/>
    <w:lvl w:ilvl="0" w:tplc="88CC78F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61B80C0E"/>
    <w:multiLevelType w:val="hybridMultilevel"/>
    <w:tmpl w:val="0CACA090"/>
    <w:lvl w:ilvl="0" w:tplc="AE3017A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05"/>
    <w:rsid w:val="000426DA"/>
    <w:rsid w:val="00043CD3"/>
    <w:rsid w:val="000472E7"/>
    <w:rsid w:val="0006033E"/>
    <w:rsid w:val="00093729"/>
    <w:rsid w:val="000B0614"/>
    <w:rsid w:val="000D31FF"/>
    <w:rsid w:val="0015134D"/>
    <w:rsid w:val="001F353C"/>
    <w:rsid w:val="00246BF4"/>
    <w:rsid w:val="00251252"/>
    <w:rsid w:val="002C63AA"/>
    <w:rsid w:val="0031792A"/>
    <w:rsid w:val="00345153"/>
    <w:rsid w:val="00372F05"/>
    <w:rsid w:val="003A739E"/>
    <w:rsid w:val="003C5E4F"/>
    <w:rsid w:val="003D3A77"/>
    <w:rsid w:val="003F5032"/>
    <w:rsid w:val="004114D2"/>
    <w:rsid w:val="00417A09"/>
    <w:rsid w:val="004430D2"/>
    <w:rsid w:val="00466A53"/>
    <w:rsid w:val="00494E08"/>
    <w:rsid w:val="004E2048"/>
    <w:rsid w:val="004F107A"/>
    <w:rsid w:val="0053300F"/>
    <w:rsid w:val="00552AD6"/>
    <w:rsid w:val="0057677C"/>
    <w:rsid w:val="005A4FD7"/>
    <w:rsid w:val="005E74F1"/>
    <w:rsid w:val="005F1EBF"/>
    <w:rsid w:val="005F783D"/>
    <w:rsid w:val="00607893"/>
    <w:rsid w:val="00633474"/>
    <w:rsid w:val="006621BA"/>
    <w:rsid w:val="00662EEB"/>
    <w:rsid w:val="00690955"/>
    <w:rsid w:val="006B2041"/>
    <w:rsid w:val="006D7370"/>
    <w:rsid w:val="007272AD"/>
    <w:rsid w:val="00754606"/>
    <w:rsid w:val="0076601A"/>
    <w:rsid w:val="00786D3D"/>
    <w:rsid w:val="00794DE4"/>
    <w:rsid w:val="007B73B3"/>
    <w:rsid w:val="00800C35"/>
    <w:rsid w:val="00826D05"/>
    <w:rsid w:val="00835AEC"/>
    <w:rsid w:val="00860C72"/>
    <w:rsid w:val="00921725"/>
    <w:rsid w:val="0093148D"/>
    <w:rsid w:val="00991AC4"/>
    <w:rsid w:val="009E1AD2"/>
    <w:rsid w:val="009E35A7"/>
    <w:rsid w:val="00A4375B"/>
    <w:rsid w:val="00A70BD0"/>
    <w:rsid w:val="00AA136E"/>
    <w:rsid w:val="00AD70F4"/>
    <w:rsid w:val="00AE76E0"/>
    <w:rsid w:val="00B33E8A"/>
    <w:rsid w:val="00B42F41"/>
    <w:rsid w:val="00B74B15"/>
    <w:rsid w:val="00B92289"/>
    <w:rsid w:val="00C229A0"/>
    <w:rsid w:val="00C55BC6"/>
    <w:rsid w:val="00C658F2"/>
    <w:rsid w:val="00C863BE"/>
    <w:rsid w:val="00D01F19"/>
    <w:rsid w:val="00DA3D46"/>
    <w:rsid w:val="00E0763D"/>
    <w:rsid w:val="00E16CA8"/>
    <w:rsid w:val="00E20B5F"/>
    <w:rsid w:val="00E220BD"/>
    <w:rsid w:val="00E51046"/>
    <w:rsid w:val="00EA5F75"/>
    <w:rsid w:val="00ED4575"/>
    <w:rsid w:val="00EF20CE"/>
    <w:rsid w:val="00F040EA"/>
    <w:rsid w:val="00F10646"/>
    <w:rsid w:val="00F14ABA"/>
    <w:rsid w:val="00F4655B"/>
    <w:rsid w:val="00F62C09"/>
    <w:rsid w:val="00F9211E"/>
    <w:rsid w:val="00FB4DE0"/>
    <w:rsid w:val="00FC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0C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C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0C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C3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0C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C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0C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C3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Biserka Gadžo</cp:lastModifiedBy>
  <cp:revision>3</cp:revision>
  <cp:lastPrinted>2019-03-08T09:30:00Z</cp:lastPrinted>
  <dcterms:created xsi:type="dcterms:W3CDTF">2019-03-11T10:54:00Z</dcterms:created>
  <dcterms:modified xsi:type="dcterms:W3CDTF">2019-03-11T11:17:00Z</dcterms:modified>
</cp:coreProperties>
</file>