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868"/>
      </w:tblGrid>
      <w:tr w:rsidR="00F86E75" w:rsidRPr="00344EA2" w:rsidTr="004B7720">
        <w:trPr>
          <w:gridAfter w:val="1"/>
          <w:wAfter w:w="3868" w:type="dxa"/>
          <w:trHeight w:val="1037"/>
        </w:trPr>
        <w:tc>
          <w:tcPr>
            <w:tcW w:w="9606" w:type="dxa"/>
            <w:vAlign w:val="center"/>
          </w:tcPr>
          <w:p w:rsidR="00F86E75" w:rsidRDefault="00F86E75" w:rsidP="004B7720">
            <w:pPr>
              <w:ind w:right="3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rPr>
                <w:sz w:val="22"/>
                <w:szCs w:val="22"/>
              </w:rPr>
            </w:pPr>
          </w:p>
          <w:p w:rsidR="00F86E75" w:rsidRDefault="00F86E75" w:rsidP="004B7720">
            <w:pPr>
              <w:rPr>
                <w:sz w:val="22"/>
                <w:szCs w:val="22"/>
              </w:rPr>
            </w:pPr>
          </w:p>
          <w:p w:rsidR="00F86E75" w:rsidRDefault="00F86E75" w:rsidP="004B7720">
            <w:pPr>
              <w:ind w:right="-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temelju članka 43. Statuta Općine Matulji (“Službene novine Primorsko-goranske županije “ 26/09,38/09 i 08/13), u vezi sa člankom 391. Zakona o vlasništvu i drugim stvarnim pravima (N.N.91/96,68/98,137/99,22/00,73/00,114/01,79/06,141/06,146/08,38/2009,153/2009,90/2010, 143/2012, 152/2014 ), Općinski načelnik Općine Matulji raspisuje,</w:t>
            </w: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NATJEČAJ ZA PRODAJU NEKRETNINA U</w:t>
            </w: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VLASNIŠTVU OPĆINE MATULJI PRIKUPLJANJEM PISMENIH PONUDA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:rsidR="00F86E75" w:rsidRDefault="00F86E75" w:rsidP="00F86E75">
            <w:pPr>
              <w:pStyle w:val="Odlomakpopisa"/>
              <w:numPr>
                <w:ilvl w:val="0"/>
                <w:numId w:val="1"/>
              </w:numPr>
              <w:ind w:right="-148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PRODAJA NEKRETNINA</w:t>
            </w:r>
          </w:p>
          <w:p w:rsidR="00F86E75" w:rsidRDefault="00F86E75" w:rsidP="004B7720">
            <w:pPr>
              <w:pStyle w:val="Odlomakpopisa"/>
              <w:ind w:right="-148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:rsidR="00F86E75" w:rsidRDefault="00F86E75" w:rsidP="00F86E75">
            <w:pPr>
              <w:pStyle w:val="Odlomakpopisa"/>
              <w:numPr>
                <w:ilvl w:val="0"/>
                <w:numId w:val="2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2/3 dijela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2266/2,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zk.ul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1522, k.o.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Bregi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dvorište, površine 101 m2, u korist vlasnika 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2262/2, k.o.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Bregi</w:t>
            </w:r>
            <w:proofErr w:type="spellEnd"/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početna cijena: 55,56 €/m2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jamčevina: 4.163,77  kn</w:t>
            </w:r>
          </w:p>
          <w:p w:rsidR="00F86E75" w:rsidRDefault="00F86E75" w:rsidP="004B7720">
            <w:pPr>
              <w:pStyle w:val="Odlomakpopisa"/>
              <w:ind w:left="1506"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ind w:right="-148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II.)      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4488,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zk.ul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1577,k.o. Puži pašnjak, površine 86 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početna cijena: 46.51 €/m2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jamčevina: 2.967,89  kn</w:t>
            </w:r>
          </w:p>
          <w:p w:rsidR="00F86E75" w:rsidRDefault="00F86E75" w:rsidP="004B7720">
            <w:pPr>
              <w:pStyle w:val="Odlomakpopisa"/>
              <w:ind w:left="1506"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ind w:right="-148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III.)      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4490,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zk.ul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1577, k.o. Puži, pašnjak, površine 122 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početna cijena: 13,96 €/m2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jamčevina:   1.263,71  kn</w:t>
            </w:r>
          </w:p>
          <w:p w:rsidR="00F86E75" w:rsidRDefault="00F86E75" w:rsidP="004B7720">
            <w:pPr>
              <w:pStyle w:val="Odlomakpopisa"/>
              <w:ind w:left="1506"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IV.)        4/20  dijela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2359,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zk.ul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2825, k.o. Matulji, livada, površine 115 m2</w:t>
            </w:r>
          </w:p>
          <w:p w:rsidR="00F86E75" w:rsidRDefault="00F86E75" w:rsidP="004B7720">
            <w:pPr>
              <w:tabs>
                <w:tab w:val="left" w:pos="1155"/>
              </w:tabs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-      početna cijena: 74,52 €/m2</w:t>
            </w:r>
          </w:p>
          <w:p w:rsidR="00F86E75" w:rsidRDefault="00F86E75" w:rsidP="004B7720">
            <w:pPr>
              <w:tabs>
                <w:tab w:val="left" w:pos="1155"/>
              </w:tabs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-      jamčevina: 6.358,79 kn</w:t>
            </w:r>
          </w:p>
          <w:p w:rsidR="00F86E75" w:rsidRDefault="00F86E75" w:rsidP="004B7720">
            <w:pPr>
              <w:tabs>
                <w:tab w:val="left" w:pos="1155"/>
              </w:tabs>
              <w:ind w:left="1146"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tabs>
                <w:tab w:val="left" w:pos="1155"/>
              </w:tabs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V.)        z.č.2887/2 z.k.ul.2756 k.o.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Kućeli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izgrađeno zemljište ,spremnik i dvorište od 273 m2</w:t>
            </w:r>
          </w:p>
          <w:p w:rsidR="00F86E75" w:rsidRDefault="00F86E75" w:rsidP="004B7720">
            <w:pPr>
              <w:tabs>
                <w:tab w:val="left" w:pos="1155"/>
              </w:tabs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u korist vlasnika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903/1, k.o.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Kućeli</w:t>
            </w:r>
            <w:proofErr w:type="spellEnd"/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tabs>
                <w:tab w:val="left" w:pos="1155"/>
              </w:tabs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početna cijena: 24,76  €/m2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tabs>
                <w:tab w:val="left" w:pos="1155"/>
              </w:tabs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jamčevina:  5.036,00  kn</w:t>
            </w:r>
          </w:p>
          <w:p w:rsidR="00F86E75" w:rsidRDefault="00F86E75" w:rsidP="004B7720">
            <w:pPr>
              <w:pStyle w:val="Odlomakpopisa"/>
              <w:tabs>
                <w:tab w:val="left" w:pos="1155"/>
              </w:tabs>
              <w:ind w:left="1800"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ind w:left="-284"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VI.)       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4644,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zk.ul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2133, k.o.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Brgud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pašnjak, površine 317 m2 i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z.č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4643,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zk.ul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2139,k.o. </w:t>
            </w:r>
          </w:p>
          <w:p w:rsidR="00F86E75" w:rsidRDefault="00F86E75" w:rsidP="004B7720">
            <w:pPr>
              <w:ind w:left="-284" w:right="-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Brgud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oranica, površine 165 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početna cijena: 13,21 €/m2</w:t>
            </w:r>
          </w:p>
          <w:p w:rsidR="00F86E75" w:rsidRDefault="00F86E75" w:rsidP="00F86E75">
            <w:pPr>
              <w:pStyle w:val="Odlomakpopisa"/>
              <w:numPr>
                <w:ilvl w:val="0"/>
                <w:numId w:val="3"/>
              </w:numPr>
              <w:ind w:right="-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jamčevina: 4.724,47 kn</w:t>
            </w:r>
          </w:p>
          <w:p w:rsidR="00F86E75" w:rsidRDefault="00F86E75" w:rsidP="004B7720">
            <w:pPr>
              <w:tabs>
                <w:tab w:val="left" w:pos="1320"/>
              </w:tabs>
              <w:ind w:left="-284" w:right="-2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tabs>
                <w:tab w:val="left" w:pos="1155"/>
              </w:tabs>
              <w:ind w:left="1146"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pStyle w:val="Odlomakpopisa"/>
              <w:tabs>
                <w:tab w:val="left" w:pos="1155"/>
              </w:tabs>
              <w:ind w:left="1506"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Ponude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za sudjelovanje u natječaju moraju sadržavati: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F86E75">
            <w:pPr>
              <w:numPr>
                <w:ilvl w:val="1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Pismenu ponudu s preslikom osobne iskaznice ili presliku registracije,</w:t>
            </w:r>
          </w:p>
          <w:p w:rsidR="00F86E75" w:rsidRDefault="00F86E75" w:rsidP="00F86E75">
            <w:pPr>
              <w:numPr>
                <w:ilvl w:val="1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Dokaz o redovitom podmirenju svih obveza prema Općini Matulji za proteklo  razdoblje</w:t>
            </w:r>
          </w:p>
          <w:p w:rsidR="00F86E75" w:rsidRDefault="00F86E75" w:rsidP="00F86E75">
            <w:pPr>
              <w:numPr>
                <w:ilvl w:val="1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Dokaz o uplati jamčevine za nekretninu </w:t>
            </w: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 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 w:rsidRPr="006757A9">
              <w:rPr>
                <w:rFonts w:asciiTheme="majorHAnsi" w:hAnsiTheme="majorHAnsi"/>
                <w:sz w:val="22"/>
                <w:szCs w:val="22"/>
              </w:rPr>
              <w:t xml:space="preserve">                              4.    </w:t>
            </w:r>
            <w:r>
              <w:rPr>
                <w:rFonts w:asciiTheme="majorHAnsi" w:hAnsiTheme="majorHAnsi"/>
                <w:sz w:val="22"/>
                <w:szCs w:val="22"/>
              </w:rPr>
              <w:t>Vlasnički list za nekretnine pod I. i V.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Jamčevina se uplaćuje na žiro-račun 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HR8124020061826100006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erste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steiermarkische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bank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d.d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, sa pozivom na broj 68 7706 – OIB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Nepotpune ponude neće se razmatrati. 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Rok za podnošenje ponuda je 15 dana od dana objave natječaja u "Novom listu".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Pismene ponude predaju se na adresu: Općina Matulji, Trg M. Tita 11, 51 211 Matulji u zatvorenoj koverti sa naznakom "PONUDA ZA NATJEČAJ ZA NEKRETNINE - NE OTVARAJ".</w:t>
            </w:r>
          </w:p>
          <w:p w:rsidR="00F86E75" w:rsidRDefault="00F86E75" w:rsidP="004B7720">
            <w:pPr>
              <w:ind w:right="-14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Otvaranje ponuda održati će se dana  26. rujna  2018.g. u vijećnici Općine Matulji, s početkom u 13,00 sati.</w:t>
            </w: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tabs>
                <w:tab w:val="center" w:pos="6804"/>
              </w:tabs>
              <w:ind w:right="30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F86E75" w:rsidRDefault="00F86E75" w:rsidP="004B7720">
            <w:pPr>
              <w:ind w:right="301"/>
              <w:jc w:val="right"/>
              <w:rPr>
                <w:rFonts w:asciiTheme="majorHAnsi" w:hAnsiTheme="majorHAnsi"/>
                <w:b/>
                <w:sz w:val="22"/>
                <w:szCs w:val="22"/>
                <w:lang w:eastAsia="hr-H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hr-HR"/>
              </w:rPr>
              <w:t>Općina Matulji</w:t>
            </w:r>
          </w:p>
          <w:p w:rsidR="00F86E75" w:rsidRDefault="00F86E75" w:rsidP="004B7720">
            <w:pPr>
              <w:ind w:right="301"/>
              <w:jc w:val="right"/>
              <w:rPr>
                <w:rFonts w:asciiTheme="majorHAnsi" w:hAnsiTheme="majorHAnsi"/>
                <w:b/>
                <w:sz w:val="22"/>
                <w:szCs w:val="22"/>
                <w:lang w:eastAsia="hr-H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hr-HR"/>
              </w:rPr>
              <w:t>Općinski načelnik</w:t>
            </w:r>
          </w:p>
          <w:p w:rsidR="00F86E75" w:rsidRPr="00AE3AA1" w:rsidRDefault="00F86E75" w:rsidP="004B7720">
            <w:pPr>
              <w:ind w:right="301"/>
              <w:jc w:val="right"/>
              <w:rPr>
                <w:rFonts w:asciiTheme="majorHAnsi" w:hAnsiTheme="majorHAnsi"/>
                <w:b/>
                <w:sz w:val="22"/>
                <w:szCs w:val="22"/>
                <w:lang w:eastAsia="hr-H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hr-HR"/>
              </w:rPr>
              <w:t xml:space="preserve">Mario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eastAsia="hr-HR"/>
              </w:rPr>
              <w:t>Ćiković</w:t>
            </w:r>
            <w:proofErr w:type="spellEnd"/>
          </w:p>
          <w:p w:rsidR="00F86E75" w:rsidRPr="00344EA2" w:rsidRDefault="00F86E75" w:rsidP="004B7720">
            <w:pPr>
              <w:ind w:right="-8329"/>
              <w:jc w:val="center"/>
            </w:pPr>
          </w:p>
        </w:tc>
      </w:tr>
      <w:tr w:rsidR="00F86E75" w:rsidRPr="00344EA2" w:rsidTr="004B7720">
        <w:tc>
          <w:tcPr>
            <w:tcW w:w="13474" w:type="dxa"/>
            <w:gridSpan w:val="2"/>
          </w:tcPr>
          <w:p w:rsidR="00F86E75" w:rsidRPr="00344EA2" w:rsidRDefault="00F86E75" w:rsidP="004B7720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lastRenderedPageBreak/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944-05/18-01/0045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>
              <w:t>944-05/18-01/0045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F86E75" w:rsidRPr="00344EA2" w:rsidRDefault="00F86E75" w:rsidP="004B7720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23-18-0002"/>
                  </w:textInput>
                </w:ffData>
              </w:fldChar>
            </w:r>
            <w:bookmarkStart w:id="0" w:name="Urbroj"/>
            <w:r w:rsidRPr="00344EA2">
              <w:instrText xml:space="preserve"> FORMTEXT </w:instrText>
            </w:r>
            <w:r w:rsidRPr="00344EA2">
              <w:fldChar w:fldCharType="separate"/>
            </w:r>
            <w:r>
              <w:t>2156/04-01-3-2-23-18-0002</w:t>
            </w:r>
            <w:r w:rsidRPr="00344EA2">
              <w:fldChar w:fldCharType="end"/>
            </w:r>
            <w:bookmarkEnd w:id="0"/>
            <w:r w:rsidRPr="00344EA2">
              <w:rPr>
                <w:rFonts w:eastAsia="Times New Roman"/>
              </w:rPr>
              <w:t xml:space="preserve"> </w:t>
            </w:r>
          </w:p>
          <w:p w:rsidR="00F86E75" w:rsidRPr="00344EA2" w:rsidRDefault="00F86E75" w:rsidP="004B7720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7.09.2018"/>
                  </w:textInput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>
              <w:t>07.09.2018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  <w:p w:rsidR="00F86E75" w:rsidRPr="00344EA2" w:rsidRDefault="00F86E75" w:rsidP="004B7720">
            <w:pPr>
              <w:jc w:val="both"/>
              <w:rPr>
                <w:sz w:val="28"/>
                <w:szCs w:val="28"/>
              </w:rPr>
            </w:pPr>
          </w:p>
        </w:tc>
      </w:tr>
    </w:tbl>
    <w:p w:rsidR="00F86E75" w:rsidRPr="00344EA2" w:rsidRDefault="00F86E75" w:rsidP="00F86E75"/>
    <w:p w:rsidR="00F86E75" w:rsidRPr="00344EA2" w:rsidRDefault="00F86E75" w:rsidP="00F86E75"/>
    <w:p w:rsidR="00F86E75" w:rsidRPr="00344EA2" w:rsidRDefault="00F86E75" w:rsidP="00F86E75"/>
    <w:p w:rsidR="008D77B1" w:rsidRDefault="00F86E75" w:rsidP="00F86E75">
      <w:r w:rsidRPr="00344EA2">
        <w:br w:type="page"/>
      </w:r>
      <w:bookmarkStart w:id="2" w:name="_GoBack"/>
      <w:bookmarkEnd w:id="2"/>
    </w:p>
    <w:sectPr w:rsidR="008D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48"/>
    <w:multiLevelType w:val="hybridMultilevel"/>
    <w:tmpl w:val="E49237A2"/>
    <w:lvl w:ilvl="0" w:tplc="34A02C32">
      <w:start w:val="1"/>
      <w:numFmt w:val="lowerLetter"/>
      <w:lvlText w:val="%1)"/>
      <w:lvlJc w:val="left"/>
      <w:pPr>
        <w:ind w:left="1080" w:hanging="360"/>
      </w:pPr>
    </w:lvl>
    <w:lvl w:ilvl="1" w:tplc="A40ABECA">
      <w:start w:val="1"/>
      <w:numFmt w:val="decimal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223CD"/>
    <w:multiLevelType w:val="hybridMultilevel"/>
    <w:tmpl w:val="71261AEC"/>
    <w:lvl w:ilvl="0" w:tplc="88C8FACC">
      <w:start w:val="1"/>
      <w:numFmt w:val="upperRoman"/>
      <w:lvlText w:val="%1.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B68"/>
    <w:multiLevelType w:val="hybridMultilevel"/>
    <w:tmpl w:val="67E42B52"/>
    <w:lvl w:ilvl="0" w:tplc="F8FA151E">
      <w:numFmt w:val="bullet"/>
      <w:lvlText w:val="-"/>
      <w:lvlJc w:val="left"/>
      <w:pPr>
        <w:ind w:left="1800" w:hanging="360"/>
      </w:pPr>
      <w:rPr>
        <w:rFonts w:ascii="Calibri Light" w:eastAsia="SimSun" w:hAnsi="Calibri Light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3968F4"/>
    <w:multiLevelType w:val="hybridMultilevel"/>
    <w:tmpl w:val="610C930C"/>
    <w:lvl w:ilvl="0" w:tplc="A59607C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5"/>
    <w:rsid w:val="0035745A"/>
    <w:rsid w:val="007B44C2"/>
    <w:rsid w:val="007F2EA8"/>
    <w:rsid w:val="008D77B1"/>
    <w:rsid w:val="009B563B"/>
    <w:rsid w:val="00CE7E60"/>
    <w:rsid w:val="00F86E75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6E75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6E75"/>
    <w:pPr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6E75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6E75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1</cp:revision>
  <dcterms:created xsi:type="dcterms:W3CDTF">2018-09-07T08:45:00Z</dcterms:created>
  <dcterms:modified xsi:type="dcterms:W3CDTF">2018-09-07T08:46:00Z</dcterms:modified>
</cp:coreProperties>
</file>