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7A" w:rsidRDefault="005D6171" w:rsidP="005D6171">
      <w:pPr>
        <w:jc w:val="both"/>
        <w:rPr>
          <w:sz w:val="24"/>
          <w:szCs w:val="24"/>
          <w:lang w:val="hr-HR" w:eastAsia="hr-HR"/>
        </w:rPr>
      </w:pPr>
      <w:bookmarkStart w:id="0" w:name="_GoBack"/>
      <w:bookmarkEnd w:id="0"/>
      <w:r>
        <w:rPr>
          <w:sz w:val="24"/>
          <w:szCs w:val="24"/>
          <w:lang w:val="hr-HR" w:eastAsia="hr-HR"/>
        </w:rPr>
        <w:t xml:space="preserve">Na temelju članka 32. Statuta Općine Matulji („Službene novine Primorsko-goranske županije“ broj 26/09, 38/09, 8/13, 17/14, 29/14,4/15-pročišćeni tekst i 39/15) te članka 10. i članka 25. Odluke o javnim i počasnim priznanjima Općine Matulji („Službene novine Primorsko-goranske županije“ broj 35/17) Općinsko vijeće Općine Matulji na sjednici održanoj dana </w:t>
      </w:r>
      <w:r w:rsidR="008F1F97">
        <w:rPr>
          <w:sz w:val="24"/>
          <w:szCs w:val="24"/>
          <w:lang w:val="hr-HR" w:eastAsia="hr-HR"/>
        </w:rPr>
        <w:t xml:space="preserve">30. siječnja </w:t>
      </w:r>
      <w:r>
        <w:rPr>
          <w:sz w:val="24"/>
          <w:szCs w:val="24"/>
          <w:lang w:val="hr-HR" w:eastAsia="hr-HR"/>
        </w:rPr>
        <w:t>2018. donosi:</w:t>
      </w:r>
    </w:p>
    <w:p w:rsidR="005D6171" w:rsidRPr="005D6171" w:rsidRDefault="005D6171" w:rsidP="005D6171">
      <w:pPr>
        <w:jc w:val="both"/>
        <w:rPr>
          <w:b/>
          <w:sz w:val="24"/>
          <w:szCs w:val="24"/>
          <w:lang w:val="hr-HR" w:eastAsia="hr-HR"/>
        </w:rPr>
      </w:pPr>
    </w:p>
    <w:p w:rsidR="005D6171" w:rsidRPr="005D6171" w:rsidRDefault="005D6171" w:rsidP="005D6171">
      <w:pPr>
        <w:pStyle w:val="NormalWeb"/>
        <w:jc w:val="center"/>
        <w:rPr>
          <w:rFonts w:ascii="Times New Roman" w:hAnsi="Times New Roman" w:cs="Times New Roman"/>
          <w:sz w:val="24"/>
          <w:szCs w:val="24"/>
        </w:rPr>
      </w:pPr>
      <w:r w:rsidRPr="005D6171">
        <w:rPr>
          <w:rFonts w:ascii="Times New Roman" w:hAnsi="Times New Roman" w:cs="Times New Roman"/>
          <w:b/>
          <w:bCs/>
          <w:sz w:val="24"/>
          <w:szCs w:val="24"/>
        </w:rPr>
        <w:t>ODLUKU</w:t>
      </w:r>
      <w:r w:rsidRPr="005D6171">
        <w:rPr>
          <w:rFonts w:ascii="Times New Roman" w:hAnsi="Times New Roman" w:cs="Times New Roman"/>
          <w:b/>
          <w:bCs/>
          <w:sz w:val="24"/>
          <w:szCs w:val="24"/>
        </w:rPr>
        <w:br/>
        <w:t>o dodjeli godišnj</w:t>
      </w:r>
      <w:r>
        <w:rPr>
          <w:rFonts w:ascii="Times New Roman" w:hAnsi="Times New Roman" w:cs="Times New Roman"/>
          <w:b/>
          <w:bCs/>
          <w:sz w:val="24"/>
          <w:szCs w:val="24"/>
        </w:rPr>
        <w:t>e nagrade Općine Matulji za 2018</w:t>
      </w:r>
      <w:r w:rsidRPr="005D617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D6171" w:rsidRPr="005D6171" w:rsidRDefault="005D6171" w:rsidP="005D6171">
      <w:pPr>
        <w:pStyle w:val="NormalWeb"/>
        <w:jc w:val="center"/>
        <w:rPr>
          <w:rFonts w:ascii="Times New Roman" w:hAnsi="Times New Roman" w:cs="Times New Roman"/>
          <w:sz w:val="24"/>
          <w:szCs w:val="24"/>
        </w:rPr>
      </w:pPr>
      <w:r w:rsidRPr="005D6171">
        <w:rPr>
          <w:rFonts w:ascii="Times New Roman" w:hAnsi="Times New Roman" w:cs="Times New Roman"/>
          <w:sz w:val="24"/>
          <w:szCs w:val="24"/>
        </w:rPr>
        <w:t>I.</w:t>
      </w:r>
    </w:p>
    <w:p w:rsidR="005D6171" w:rsidRPr="005D6171" w:rsidRDefault="005D6171" w:rsidP="005D6171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 w:rsidRPr="005D6171">
        <w:rPr>
          <w:rFonts w:ascii="Times New Roman" w:hAnsi="Times New Roman" w:cs="Times New Roman"/>
          <w:sz w:val="24"/>
          <w:szCs w:val="24"/>
        </w:rPr>
        <w:t>Godišnj</w:t>
      </w:r>
      <w:r>
        <w:rPr>
          <w:rFonts w:ascii="Times New Roman" w:hAnsi="Times New Roman" w:cs="Times New Roman"/>
          <w:sz w:val="24"/>
          <w:szCs w:val="24"/>
        </w:rPr>
        <w:t>a nagrada Općine Matulji za 2018</w:t>
      </w:r>
      <w:r w:rsidRPr="005D61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171">
        <w:rPr>
          <w:rFonts w:ascii="Times New Roman" w:hAnsi="Times New Roman" w:cs="Times New Roman"/>
          <w:sz w:val="24"/>
          <w:szCs w:val="24"/>
        </w:rPr>
        <w:t>dodjeljuje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23F">
        <w:rPr>
          <w:rFonts w:ascii="Times New Roman" w:hAnsi="Times New Roman" w:cs="Times New Roman"/>
          <w:sz w:val="24"/>
          <w:szCs w:val="24"/>
        </w:rPr>
        <w:t>KUD-u „UČKA“ MATULJI</w:t>
      </w:r>
      <w:r w:rsidR="001C5B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radi postignuća i doprinosa od osobitog značenja </w:t>
      </w:r>
      <w:r w:rsidR="001C5BC2">
        <w:rPr>
          <w:rFonts w:ascii="Times New Roman" w:hAnsi="Times New Roman" w:cs="Times New Roman"/>
          <w:sz w:val="24"/>
          <w:szCs w:val="24"/>
        </w:rPr>
        <w:t>u domeni kulture</w:t>
      </w:r>
      <w:r w:rsidR="00BC5D4D">
        <w:rPr>
          <w:rFonts w:ascii="Times New Roman" w:hAnsi="Times New Roman" w:cs="Times New Roman"/>
          <w:sz w:val="24"/>
          <w:szCs w:val="24"/>
        </w:rPr>
        <w:t>.</w:t>
      </w:r>
    </w:p>
    <w:p w:rsidR="005D6171" w:rsidRPr="005D6171" w:rsidRDefault="005D6171" w:rsidP="005D6171">
      <w:pPr>
        <w:pStyle w:val="NormalWeb"/>
        <w:jc w:val="center"/>
        <w:rPr>
          <w:rFonts w:ascii="Times New Roman" w:hAnsi="Times New Roman" w:cs="Times New Roman"/>
          <w:sz w:val="24"/>
          <w:szCs w:val="24"/>
        </w:rPr>
      </w:pPr>
      <w:r w:rsidRPr="005D6171">
        <w:rPr>
          <w:rFonts w:ascii="Times New Roman" w:hAnsi="Times New Roman" w:cs="Times New Roman"/>
          <w:sz w:val="24"/>
          <w:szCs w:val="24"/>
        </w:rPr>
        <w:t>II.</w:t>
      </w:r>
    </w:p>
    <w:p w:rsidR="005D6171" w:rsidRPr="005D6171" w:rsidRDefault="005D6171" w:rsidP="005D6171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 w:rsidRPr="005D6171">
        <w:rPr>
          <w:rFonts w:ascii="Times New Roman" w:hAnsi="Times New Roman" w:cs="Times New Roman"/>
          <w:sz w:val="24"/>
          <w:szCs w:val="24"/>
        </w:rPr>
        <w:t xml:space="preserve">Godišnju nagradu Općine Matulji čini Povelja o </w:t>
      </w:r>
      <w:r>
        <w:rPr>
          <w:rFonts w:ascii="Times New Roman" w:hAnsi="Times New Roman" w:cs="Times New Roman"/>
          <w:sz w:val="24"/>
          <w:szCs w:val="24"/>
        </w:rPr>
        <w:t>godišnjoj nagradi Općine Matulj</w:t>
      </w:r>
      <w:r w:rsidRPr="005D6171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5D6171">
        <w:rPr>
          <w:rFonts w:ascii="Times New Roman" w:hAnsi="Times New Roman" w:cs="Times New Roman"/>
          <w:sz w:val="24"/>
          <w:szCs w:val="24"/>
        </w:rPr>
        <w:t xml:space="preserve">novčana nagrada u visini </w:t>
      </w:r>
      <w:r>
        <w:rPr>
          <w:rFonts w:ascii="Times New Roman" w:hAnsi="Times New Roman" w:cs="Times New Roman"/>
          <w:sz w:val="24"/>
          <w:szCs w:val="24"/>
        </w:rPr>
        <w:t>5.000,00 kuna neto.</w:t>
      </w:r>
    </w:p>
    <w:p w:rsidR="005D6171" w:rsidRPr="005D6171" w:rsidRDefault="005D6171" w:rsidP="005D6171">
      <w:pPr>
        <w:pStyle w:val="NormalWeb"/>
        <w:jc w:val="center"/>
        <w:rPr>
          <w:rFonts w:ascii="Times New Roman" w:hAnsi="Times New Roman" w:cs="Times New Roman"/>
          <w:sz w:val="24"/>
          <w:szCs w:val="24"/>
        </w:rPr>
      </w:pPr>
      <w:r w:rsidRPr="005D6171">
        <w:rPr>
          <w:rFonts w:ascii="Times New Roman" w:hAnsi="Times New Roman" w:cs="Times New Roman"/>
          <w:sz w:val="24"/>
          <w:szCs w:val="24"/>
        </w:rPr>
        <w:t>III.</w:t>
      </w:r>
    </w:p>
    <w:p w:rsidR="005D6171" w:rsidRPr="005D6171" w:rsidRDefault="005D6171" w:rsidP="005D6171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 w:rsidRPr="005D6171">
        <w:rPr>
          <w:rFonts w:ascii="Times New Roman" w:hAnsi="Times New Roman" w:cs="Times New Roman"/>
          <w:sz w:val="24"/>
          <w:szCs w:val="24"/>
        </w:rPr>
        <w:t xml:space="preserve">Ova odluka objavit će se 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D6171">
        <w:rPr>
          <w:rFonts w:ascii="Times New Roman" w:hAnsi="Times New Roman" w:cs="Times New Roman"/>
          <w:sz w:val="24"/>
          <w:szCs w:val="24"/>
        </w:rPr>
        <w:t>Službenim novinama Primorsko-goranske županije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D6171">
        <w:rPr>
          <w:rFonts w:ascii="Times New Roman" w:hAnsi="Times New Roman" w:cs="Times New Roman"/>
          <w:sz w:val="24"/>
          <w:szCs w:val="24"/>
        </w:rPr>
        <w:t>.</w:t>
      </w:r>
    </w:p>
    <w:p w:rsidR="005D6171" w:rsidRPr="00494E08" w:rsidRDefault="005D6171" w:rsidP="004F107A">
      <w:pPr>
        <w:jc w:val="both"/>
        <w:rPr>
          <w:sz w:val="24"/>
          <w:szCs w:val="24"/>
          <w:lang w:val="hr-HR" w:eastAsia="hr-HR"/>
        </w:rPr>
      </w:pPr>
    </w:p>
    <w:p w:rsidR="004F107A" w:rsidRPr="00494E08" w:rsidRDefault="00794DE4" w:rsidP="004F107A">
      <w:pPr>
        <w:jc w:val="both"/>
        <w:outlineLvl w:val="0"/>
        <w:rPr>
          <w:sz w:val="24"/>
          <w:szCs w:val="24"/>
          <w:lang w:val="hr-HR" w:eastAsia="hr-HR"/>
        </w:rPr>
      </w:pPr>
      <w:r w:rsidRPr="00494E08">
        <w:rPr>
          <w:sz w:val="24"/>
          <w:szCs w:val="24"/>
          <w:lang w:val="hr-HR" w:eastAsia="hr-HR"/>
        </w:rPr>
        <w:t xml:space="preserve">KLASA: </w:t>
      </w:r>
      <w:r w:rsidR="000B0614">
        <w:rPr>
          <w:sz w:val="24"/>
          <w:szCs w:val="24"/>
          <w:lang w:val="hr-HR" w:eastAsia="hr-HR"/>
        </w:rPr>
        <w:t xml:space="preserve"> </w:t>
      </w:r>
      <w:r w:rsidRPr="00494E08">
        <w:rPr>
          <w:sz w:val="24"/>
          <w:szCs w:val="24"/>
          <w:lang w:val="hr-HR" w:eastAsia="hr-HR"/>
        </w:rPr>
        <w:t xml:space="preserve"> </w:t>
      </w:r>
      <w:r w:rsidR="00860C72" w:rsidRPr="00494E08">
        <w:rPr>
          <w:sz w:val="24"/>
          <w:lang w:val="hr-HR"/>
        </w:rPr>
        <w:fldChar w:fldCharType="begin" w:fldLock="1">
          <w:ffData>
            <w:name w:val="Klasa2"/>
            <w:enabled/>
            <w:calcOnExit w:val="0"/>
            <w:textInput>
              <w:default w:val="011-01/17-01/0026"/>
            </w:textInput>
          </w:ffData>
        </w:fldChar>
      </w:r>
      <w:bookmarkStart w:id="1" w:name="Klasa2"/>
      <w:r w:rsidR="00860C72" w:rsidRPr="00494E08">
        <w:rPr>
          <w:sz w:val="24"/>
          <w:lang w:val="hr-HR"/>
        </w:rPr>
        <w:instrText xml:space="preserve"> FORMTEXT </w:instrText>
      </w:r>
      <w:r w:rsidR="00860C72" w:rsidRPr="00494E08">
        <w:rPr>
          <w:sz w:val="24"/>
          <w:lang w:val="hr-HR"/>
        </w:rPr>
      </w:r>
      <w:r w:rsidR="00860C72" w:rsidRPr="00494E08">
        <w:rPr>
          <w:sz w:val="24"/>
          <w:lang w:val="hr-HR"/>
        </w:rPr>
        <w:fldChar w:fldCharType="separate"/>
      </w:r>
      <w:r w:rsidR="00302ADC">
        <w:rPr>
          <w:sz w:val="24"/>
          <w:lang w:val="hr-HR"/>
        </w:rPr>
        <w:t>011-01/17-01/0026</w:t>
      </w:r>
      <w:r w:rsidR="00860C72" w:rsidRPr="00494E08">
        <w:rPr>
          <w:sz w:val="24"/>
          <w:lang w:val="hr-HR"/>
        </w:rPr>
        <w:fldChar w:fldCharType="end"/>
      </w:r>
      <w:bookmarkEnd w:id="1"/>
    </w:p>
    <w:p w:rsidR="004F107A" w:rsidRPr="00494E08" w:rsidRDefault="00794DE4" w:rsidP="004F107A">
      <w:pPr>
        <w:jc w:val="both"/>
        <w:outlineLvl w:val="0"/>
        <w:rPr>
          <w:bCs/>
          <w:kern w:val="36"/>
          <w:sz w:val="24"/>
          <w:szCs w:val="24"/>
          <w:lang w:val="hr-HR" w:eastAsia="hr-HR"/>
        </w:rPr>
      </w:pPr>
      <w:r w:rsidRPr="00494E08">
        <w:rPr>
          <w:bCs/>
          <w:kern w:val="36"/>
          <w:sz w:val="24"/>
          <w:szCs w:val="24"/>
          <w:lang w:val="hr-HR" w:eastAsia="hr-HR"/>
        </w:rPr>
        <w:t xml:space="preserve">URBROJ: </w:t>
      </w:r>
      <w:r w:rsidR="00860C72" w:rsidRPr="00494E08">
        <w:rPr>
          <w:sz w:val="24"/>
          <w:lang w:val="hr-HR"/>
        </w:rPr>
        <w:fldChar w:fldCharType="begin" w:fldLock="1">
          <w:ffData>
            <w:name w:val="Urbroj2"/>
            <w:enabled/>
            <w:calcOnExit w:val="0"/>
            <w:textInput>
              <w:default w:val="2156/04-01-3-02-18-0009"/>
            </w:textInput>
          </w:ffData>
        </w:fldChar>
      </w:r>
      <w:bookmarkStart w:id="2" w:name="Urbroj2"/>
      <w:r w:rsidR="00860C72" w:rsidRPr="00494E08">
        <w:rPr>
          <w:sz w:val="24"/>
          <w:lang w:val="hr-HR"/>
        </w:rPr>
        <w:instrText xml:space="preserve"> FORMTEXT </w:instrText>
      </w:r>
      <w:r w:rsidR="00860C72" w:rsidRPr="00494E08">
        <w:rPr>
          <w:sz w:val="24"/>
          <w:lang w:val="hr-HR"/>
        </w:rPr>
      </w:r>
      <w:r w:rsidR="00860C72" w:rsidRPr="00494E08">
        <w:rPr>
          <w:sz w:val="24"/>
          <w:lang w:val="hr-HR"/>
        </w:rPr>
        <w:fldChar w:fldCharType="separate"/>
      </w:r>
      <w:r w:rsidR="00302ADC">
        <w:rPr>
          <w:sz w:val="24"/>
          <w:lang w:val="hr-HR"/>
        </w:rPr>
        <w:t>2156/04-01-3-02-18-0009</w:t>
      </w:r>
      <w:r w:rsidR="00860C72" w:rsidRPr="00494E08">
        <w:rPr>
          <w:sz w:val="24"/>
          <w:lang w:val="hr-HR"/>
        </w:rPr>
        <w:fldChar w:fldCharType="end"/>
      </w:r>
      <w:bookmarkEnd w:id="2"/>
    </w:p>
    <w:p w:rsidR="004F107A" w:rsidRPr="00494E08" w:rsidRDefault="005D6171" w:rsidP="004F107A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Matulji, </w:t>
      </w:r>
      <w:r w:rsidR="008F1F97">
        <w:rPr>
          <w:sz w:val="24"/>
          <w:szCs w:val="24"/>
          <w:lang w:val="hr-HR" w:eastAsia="hr-HR"/>
        </w:rPr>
        <w:t>30. siječnja</w:t>
      </w:r>
      <w:r>
        <w:rPr>
          <w:sz w:val="24"/>
          <w:szCs w:val="24"/>
          <w:lang w:val="hr-HR" w:eastAsia="hr-HR"/>
        </w:rPr>
        <w:t xml:space="preserve"> 2018.</w:t>
      </w:r>
    </w:p>
    <w:p w:rsidR="0031792A" w:rsidRDefault="0031792A">
      <w:pPr>
        <w:widowControl/>
        <w:overflowPunct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val="hr-HR"/>
        </w:rPr>
      </w:pPr>
    </w:p>
    <w:p w:rsidR="005D6171" w:rsidRPr="005D6171" w:rsidRDefault="005D6171" w:rsidP="008F1F97">
      <w:pPr>
        <w:pStyle w:val="NormalWeb"/>
        <w:jc w:val="center"/>
        <w:rPr>
          <w:rFonts w:ascii="Times New Roman" w:hAnsi="Times New Roman" w:cs="Times New Roman"/>
          <w:sz w:val="24"/>
          <w:szCs w:val="24"/>
        </w:rPr>
      </w:pPr>
      <w:r w:rsidRPr="005D6171">
        <w:rPr>
          <w:rFonts w:ascii="Times New Roman" w:hAnsi="Times New Roman" w:cs="Times New Roman"/>
          <w:sz w:val="24"/>
          <w:szCs w:val="24"/>
        </w:rPr>
        <w:t>OPĆINSKO VIJEĆE OPĆINE MATULJI</w:t>
      </w:r>
    </w:p>
    <w:p w:rsidR="005D6171" w:rsidRPr="005D6171" w:rsidRDefault="005D6171" w:rsidP="008F1F97">
      <w:pPr>
        <w:pStyle w:val="NormalWeb"/>
        <w:jc w:val="center"/>
        <w:rPr>
          <w:rFonts w:ascii="Times New Roman" w:hAnsi="Times New Roman" w:cs="Times New Roman"/>
          <w:sz w:val="24"/>
          <w:szCs w:val="24"/>
        </w:rPr>
      </w:pPr>
      <w:r w:rsidRPr="005D6171">
        <w:rPr>
          <w:rFonts w:ascii="Times New Roman" w:hAnsi="Times New Roman" w:cs="Times New Roman"/>
          <w:sz w:val="24"/>
          <w:szCs w:val="24"/>
        </w:rPr>
        <w:t>Predsjednik</w:t>
      </w:r>
      <w:r w:rsidRPr="005D6171">
        <w:rPr>
          <w:rFonts w:ascii="Times New Roman" w:hAnsi="Times New Roman" w:cs="Times New Roman"/>
          <w:b/>
          <w:bCs/>
          <w:sz w:val="24"/>
          <w:szCs w:val="24"/>
        </w:rPr>
        <w:br/>
        <w:t>Darjan Buković, bacc.oec.</w:t>
      </w:r>
    </w:p>
    <w:p w:rsidR="005D6171" w:rsidRPr="005D6171" w:rsidRDefault="005D6171" w:rsidP="005D6171">
      <w:pPr>
        <w:widowControl/>
        <w:overflowPunct/>
        <w:autoSpaceDE/>
        <w:autoSpaceDN/>
        <w:adjustRightInd/>
        <w:spacing w:after="160" w:line="259" w:lineRule="auto"/>
        <w:jc w:val="center"/>
        <w:rPr>
          <w:rFonts w:eastAsia="Calibri"/>
          <w:sz w:val="24"/>
          <w:szCs w:val="24"/>
          <w:lang w:val="hr-HR"/>
        </w:rPr>
      </w:pPr>
    </w:p>
    <w:sectPr w:rsidR="005D6171" w:rsidRPr="005D6171" w:rsidSect="00372F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6E6" w:rsidRDefault="00C346E6" w:rsidP="005D6171">
      <w:r>
        <w:separator/>
      </w:r>
    </w:p>
  </w:endnote>
  <w:endnote w:type="continuationSeparator" w:id="0">
    <w:p w:rsidR="00C346E6" w:rsidRDefault="00C346E6" w:rsidP="005D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4D" w:rsidRDefault="00BC5D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4D" w:rsidRDefault="00BC5D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4D" w:rsidRDefault="00BC5D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6E6" w:rsidRDefault="00C346E6" w:rsidP="005D6171">
      <w:r>
        <w:separator/>
      </w:r>
    </w:p>
  </w:footnote>
  <w:footnote w:type="continuationSeparator" w:id="0">
    <w:p w:rsidR="00C346E6" w:rsidRDefault="00C346E6" w:rsidP="005D6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4D" w:rsidRDefault="00BC5D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4D" w:rsidRDefault="00BC5D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4D" w:rsidRDefault="00BC5D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867"/>
    <w:multiLevelType w:val="hybridMultilevel"/>
    <w:tmpl w:val="A6B4D6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05"/>
    <w:rsid w:val="000426DA"/>
    <w:rsid w:val="00043CD3"/>
    <w:rsid w:val="000472E7"/>
    <w:rsid w:val="000B0614"/>
    <w:rsid w:val="0015134D"/>
    <w:rsid w:val="001C5BC2"/>
    <w:rsid w:val="00246BF4"/>
    <w:rsid w:val="00302ADC"/>
    <w:rsid w:val="00306FBC"/>
    <w:rsid w:val="0031792A"/>
    <w:rsid w:val="00372F05"/>
    <w:rsid w:val="003D3A77"/>
    <w:rsid w:val="004114D2"/>
    <w:rsid w:val="00454103"/>
    <w:rsid w:val="00466A53"/>
    <w:rsid w:val="00494E08"/>
    <w:rsid w:val="004A31DA"/>
    <w:rsid w:val="004F107A"/>
    <w:rsid w:val="005D6171"/>
    <w:rsid w:val="005E74F1"/>
    <w:rsid w:val="005F1EBF"/>
    <w:rsid w:val="005F783D"/>
    <w:rsid w:val="00635752"/>
    <w:rsid w:val="00637762"/>
    <w:rsid w:val="00662EEB"/>
    <w:rsid w:val="00690955"/>
    <w:rsid w:val="006D7370"/>
    <w:rsid w:val="007272AD"/>
    <w:rsid w:val="00754606"/>
    <w:rsid w:val="00794DE4"/>
    <w:rsid w:val="007957E9"/>
    <w:rsid w:val="00826D05"/>
    <w:rsid w:val="00860C72"/>
    <w:rsid w:val="008F1F97"/>
    <w:rsid w:val="00921725"/>
    <w:rsid w:val="009655E3"/>
    <w:rsid w:val="009F756E"/>
    <w:rsid w:val="00A4375B"/>
    <w:rsid w:val="00B33E8A"/>
    <w:rsid w:val="00B82AA8"/>
    <w:rsid w:val="00B92289"/>
    <w:rsid w:val="00BC5D4D"/>
    <w:rsid w:val="00C0323F"/>
    <w:rsid w:val="00C346E6"/>
    <w:rsid w:val="00C46AD0"/>
    <w:rsid w:val="00C55BC6"/>
    <w:rsid w:val="00C6644F"/>
    <w:rsid w:val="00CE363D"/>
    <w:rsid w:val="00D01F19"/>
    <w:rsid w:val="00D42225"/>
    <w:rsid w:val="00ED4575"/>
    <w:rsid w:val="00F10646"/>
    <w:rsid w:val="00F14ABA"/>
    <w:rsid w:val="00F4655B"/>
    <w:rsid w:val="00F62C09"/>
    <w:rsid w:val="00FB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07A"/>
    <w:pPr>
      <w:keepNext/>
      <w:widowControl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F107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ListParagraph">
    <w:name w:val="List Paragraph"/>
    <w:basedOn w:val="Normal"/>
    <w:uiPriority w:val="34"/>
    <w:qFormat/>
    <w:rsid w:val="004F107A"/>
    <w:pPr>
      <w:ind w:left="720"/>
      <w:contextualSpacing/>
    </w:pPr>
  </w:style>
  <w:style w:type="table" w:styleId="TableGrid">
    <w:name w:val="Table Grid"/>
    <w:basedOn w:val="TableNormal"/>
    <w:uiPriority w:val="39"/>
    <w:rsid w:val="00F4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8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61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1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61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1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5D6171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07A"/>
    <w:pPr>
      <w:keepNext/>
      <w:widowControl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F107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ListParagraph">
    <w:name w:val="List Paragraph"/>
    <w:basedOn w:val="Normal"/>
    <w:uiPriority w:val="34"/>
    <w:qFormat/>
    <w:rsid w:val="004F107A"/>
    <w:pPr>
      <w:ind w:left="720"/>
      <w:contextualSpacing/>
    </w:pPr>
  </w:style>
  <w:style w:type="table" w:styleId="TableGrid">
    <w:name w:val="Table Grid"/>
    <w:basedOn w:val="TableNormal"/>
    <w:uiPriority w:val="39"/>
    <w:rsid w:val="00F4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8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61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1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61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1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5D6171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Consultor d.o.o.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Ljubomira Vrh</dc:creator>
  <cp:lastModifiedBy>Biserka Gadžo</cp:lastModifiedBy>
  <cp:revision>2</cp:revision>
  <cp:lastPrinted>2018-01-19T10:21:00Z</cp:lastPrinted>
  <dcterms:created xsi:type="dcterms:W3CDTF">2018-02-06T08:11:00Z</dcterms:created>
  <dcterms:modified xsi:type="dcterms:W3CDTF">2018-02-06T08:11:00Z</dcterms:modified>
</cp:coreProperties>
</file>