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04" w:rsidRDefault="005C0904" w:rsidP="00EC2D66">
      <w:pPr>
        <w:jc w:val="center"/>
      </w:pPr>
    </w:p>
    <w:p w:rsidR="005C0904" w:rsidRDefault="005C0904" w:rsidP="00EC2D66">
      <w:pPr>
        <w:jc w:val="center"/>
      </w:pPr>
    </w:p>
    <w:p w:rsidR="00690955" w:rsidRDefault="00EC2D66" w:rsidP="00EC2D66">
      <w:pPr>
        <w:jc w:val="center"/>
      </w:pPr>
      <w:bookmarkStart w:id="0" w:name="_GoBack"/>
      <w:r>
        <w:t>IZVJEŠĆE O PROVEDENOM PRETHODNOM SAVJETOVANJU SA ZAINTERESIRANIM GOSPODARSKIM SUBJEKTIMA</w:t>
      </w:r>
    </w:p>
    <w:p w:rsidR="00EC2D66" w:rsidRDefault="00EC2D66" w:rsidP="00EC2D66">
      <w:pPr>
        <w:jc w:val="center"/>
      </w:pPr>
    </w:p>
    <w:p w:rsidR="00EC2D66" w:rsidRDefault="00EC2D66" w:rsidP="00EC2D66">
      <w:r>
        <w:t xml:space="preserve">      Sukladno članku 198. Stavak 4. Zakona o javnoj ( ˝Narodne novine ˝ 120/16) Općina Matulji nakon provedenog savjetovanja izrađuje izvješće te ga objavljuje na internetskim stranicama </w:t>
      </w:r>
      <w:hyperlink r:id="rId4" w:history="1">
        <w:r w:rsidRPr="00EE0720">
          <w:rPr>
            <w:rStyle w:val="Hiperveza"/>
          </w:rPr>
          <w:t>www.matulji.hr</w:t>
        </w:r>
      </w:hyperlink>
    </w:p>
    <w:p w:rsidR="00EC2D66" w:rsidRDefault="00EC2D66" w:rsidP="00EC2D66">
      <w:r>
        <w:t xml:space="preserve">      Općina Matulji je dana </w:t>
      </w:r>
      <w:r w:rsidR="0050025B">
        <w:t>15.5.</w:t>
      </w:r>
      <w:r>
        <w:t xml:space="preserve">2017. godine, a prije pokretanja otvorenog postupaka javne nabave za </w:t>
      </w:r>
      <w:r w:rsidR="0050025B">
        <w:t>PROŠIRENJE GROBLJA BREŠCA, stavila</w:t>
      </w:r>
      <w:r>
        <w:t xml:space="preserve"> na prethodno savjetovanje sa zainteresiranim gospodarskim subjektima kompletnu dokumentaciju o nabavi sa svim uvjetima nadmetanja, u trajanju od pet dana.</w:t>
      </w:r>
    </w:p>
    <w:p w:rsidR="00EC2D66" w:rsidRDefault="00EC2D66" w:rsidP="00EC2D66">
      <w:r>
        <w:t xml:space="preserve">       U ostavljenom roku Općina Matulji nije zaprimila niti jednu primjedbu niti prijedlog zainteresiranih gospodarskih subjekata vezan za dokumentaciju o nabavi za predmetni postupak.</w:t>
      </w:r>
    </w:p>
    <w:p w:rsidR="00EC2D66" w:rsidRDefault="00EC2D66" w:rsidP="00EC2D66"/>
    <w:p w:rsidR="00E31CFE" w:rsidRDefault="00E31CFE" w:rsidP="00E31CFE"/>
    <w:p w:rsidR="00E31CFE" w:rsidRDefault="00E31CFE" w:rsidP="00E31CFE">
      <w:r>
        <w:t>Matulji 24.5.2017.</w:t>
      </w:r>
    </w:p>
    <w:p w:rsidR="00EC2D66" w:rsidRDefault="00E31CFE" w:rsidP="00E31CFE">
      <w:r>
        <w:t xml:space="preserve">                                                                                               </w:t>
      </w:r>
      <w:r w:rsidR="00EC2D66">
        <w:t>STRUČNO POVJERENSTVO ZA JAVNU NABAVU</w:t>
      </w:r>
      <w:bookmarkEnd w:id="0"/>
    </w:p>
    <w:sectPr w:rsidR="00EC2D66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DE"/>
    <w:rsid w:val="001565DE"/>
    <w:rsid w:val="00372F05"/>
    <w:rsid w:val="0050025B"/>
    <w:rsid w:val="005C0904"/>
    <w:rsid w:val="00690955"/>
    <w:rsid w:val="00A87846"/>
    <w:rsid w:val="00E31CFE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9891-8EF2-42E3-8B42-041BBD1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C09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D66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C0904"/>
    <w:rPr>
      <w:rFonts w:ascii="Cambria" w:eastAsia="Times New Roman" w:hAnsi="Cambria" w:cs="Times New Roman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11</cp:revision>
  <dcterms:created xsi:type="dcterms:W3CDTF">2017-05-24T12:09:00Z</dcterms:created>
  <dcterms:modified xsi:type="dcterms:W3CDTF">2017-05-25T07:57:00Z</dcterms:modified>
</cp:coreProperties>
</file>